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2CD" w14:textId="4925794E" w:rsidR="000C3450" w:rsidRDefault="00E038E6" w:rsidP="00E038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038E6">
        <w:rPr>
          <w:rFonts w:ascii="Century Gothic" w:hAnsi="Century Gothic"/>
          <w:b/>
          <w:bCs/>
          <w:sz w:val="36"/>
          <w:szCs w:val="36"/>
          <w:u w:val="single"/>
        </w:rPr>
        <w:t>BUSINESS ADMINISTRATOR RESUME WORK EXPERIENCE</w:t>
      </w:r>
    </w:p>
    <w:p w14:paraId="3DAB7429" w14:textId="77777777" w:rsidR="00E038E6" w:rsidRPr="00E038E6" w:rsidRDefault="00E038E6" w:rsidP="00E038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07D904" w14:textId="77777777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SOUTHWEST AIRLINES</w:t>
      </w:r>
    </w:p>
    <w:p w14:paraId="211D406D" w14:textId="77777777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Business Administrator Dallas, TX</w:t>
      </w:r>
    </w:p>
    <w:p w14:paraId="2045403E" w14:textId="0DF02634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September 20</w:t>
      </w:r>
      <w:r w:rsidR="00E038E6" w:rsidRPr="00E038E6">
        <w:rPr>
          <w:rFonts w:ascii="Century Gothic" w:hAnsi="Century Gothic"/>
          <w:b/>
          <w:bCs/>
          <w:sz w:val="24"/>
          <w:szCs w:val="24"/>
        </w:rPr>
        <w:t>XX</w:t>
      </w:r>
      <w:r w:rsidRPr="00E038E6">
        <w:rPr>
          <w:rFonts w:ascii="Century Gothic" w:hAnsi="Century Gothic"/>
          <w:b/>
          <w:bCs/>
          <w:sz w:val="24"/>
          <w:szCs w:val="24"/>
        </w:rPr>
        <w:t>–Present</w:t>
      </w:r>
    </w:p>
    <w:p w14:paraId="1BBE57C7" w14:textId="77777777" w:rsidR="000C3450" w:rsidRPr="00E038E6" w:rsidRDefault="000C3450" w:rsidP="00E038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Provide business impact, change impact, and business analysis while ensuring all changes are properly planned and effectively communicated to staff</w:t>
      </w:r>
    </w:p>
    <w:p w14:paraId="703A2B2E" w14:textId="77777777" w:rsidR="000C3450" w:rsidRPr="00E038E6" w:rsidRDefault="000C3450" w:rsidP="00E038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Generate timelines to achieve targets by overseeing the day-to-day activities of the team and motivating members to achieve and surpass organizational goals</w:t>
      </w:r>
    </w:p>
    <w:p w14:paraId="02978544" w14:textId="77777777" w:rsidR="000C3450" w:rsidRPr="00E038E6" w:rsidRDefault="000C3450" w:rsidP="00E038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Reduced unnecessary business expenses by 40% within 18 months by executing new standardized business policies</w:t>
      </w:r>
    </w:p>
    <w:p w14:paraId="09E0376E" w14:textId="77777777" w:rsidR="000C3450" w:rsidRPr="00E038E6" w:rsidRDefault="000C3450" w:rsidP="00E038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Supervise the company’s development efforts in expanding businesses by identifying raw revenue opportunities with clients, leading to a 15% increase in revenue</w:t>
      </w:r>
    </w:p>
    <w:p w14:paraId="1401E224" w14:textId="77777777" w:rsidR="00E038E6" w:rsidRDefault="00E038E6" w:rsidP="00E038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BB3381" w14:textId="50F64D57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MICHAELS STORES, INC</w:t>
      </w:r>
    </w:p>
    <w:p w14:paraId="1DB3C3B5" w14:textId="77777777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Business Administrator Irving, TX</w:t>
      </w:r>
    </w:p>
    <w:p w14:paraId="6A0B534F" w14:textId="64095534" w:rsidR="000C3450" w:rsidRPr="00E038E6" w:rsidRDefault="000C3450" w:rsidP="00E038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38E6">
        <w:rPr>
          <w:rFonts w:ascii="Century Gothic" w:hAnsi="Century Gothic"/>
          <w:b/>
          <w:bCs/>
          <w:sz w:val="24"/>
          <w:szCs w:val="24"/>
        </w:rPr>
        <w:t>June 20</w:t>
      </w:r>
      <w:r w:rsidR="00E038E6" w:rsidRPr="00E038E6">
        <w:rPr>
          <w:rFonts w:ascii="Century Gothic" w:hAnsi="Century Gothic"/>
          <w:b/>
          <w:bCs/>
          <w:sz w:val="24"/>
          <w:szCs w:val="24"/>
        </w:rPr>
        <w:t>XX</w:t>
      </w:r>
      <w:r w:rsidRPr="00E038E6">
        <w:rPr>
          <w:rFonts w:ascii="Century Gothic" w:hAnsi="Century Gothic"/>
          <w:b/>
          <w:bCs/>
          <w:sz w:val="24"/>
          <w:szCs w:val="24"/>
        </w:rPr>
        <w:t>–August 20</w:t>
      </w:r>
      <w:r w:rsidR="00E038E6" w:rsidRPr="00E038E6">
        <w:rPr>
          <w:rFonts w:ascii="Century Gothic" w:hAnsi="Century Gothic"/>
          <w:b/>
          <w:bCs/>
          <w:sz w:val="24"/>
          <w:szCs w:val="24"/>
        </w:rPr>
        <w:t>XX</w:t>
      </w:r>
    </w:p>
    <w:p w14:paraId="4F87E014" w14:textId="77777777" w:rsidR="000C3450" w:rsidRPr="00E038E6" w:rsidRDefault="000C3450" w:rsidP="00E038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Arranged 10+ business meetings with prospective clients weekly, resulting in drafting and reviewing 35+ contracts, reporting on successes, and addressing pain points</w:t>
      </w:r>
    </w:p>
    <w:p w14:paraId="2AAC4C10" w14:textId="77777777" w:rsidR="000C3450" w:rsidRPr="00E038E6" w:rsidRDefault="000C3450" w:rsidP="00E038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Broadened business solutions by building relationships with key stakeholders and adapting to competing demands and organizational changes</w:t>
      </w:r>
    </w:p>
    <w:p w14:paraId="2EEED1C3" w14:textId="77777777" w:rsidR="000C3450" w:rsidRPr="00E038E6" w:rsidRDefault="000C3450" w:rsidP="00E038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Assisted 15+ branch managers in market research and policy improvements, leading to a 20% increase in client numbers within a year</w:t>
      </w:r>
    </w:p>
    <w:p w14:paraId="72C465AC" w14:textId="7C35E0E4" w:rsidR="007B182B" w:rsidRPr="00E038E6" w:rsidRDefault="000C3450" w:rsidP="00E038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038E6">
        <w:rPr>
          <w:rFonts w:ascii="Century Gothic" w:hAnsi="Century Gothic"/>
          <w:sz w:val="24"/>
          <w:szCs w:val="24"/>
        </w:rPr>
        <w:t>Spearheaded the recruitment, interview, onboarding, and training exercises of 10 branch managers in 20</w:t>
      </w:r>
      <w:r w:rsidR="00E038E6">
        <w:rPr>
          <w:rFonts w:ascii="Century Gothic" w:hAnsi="Century Gothic"/>
          <w:sz w:val="24"/>
          <w:szCs w:val="24"/>
        </w:rPr>
        <w:t>XX</w:t>
      </w:r>
    </w:p>
    <w:sectPr w:rsidR="007B182B" w:rsidRPr="00E038E6" w:rsidSect="00E038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B4"/>
    <w:multiLevelType w:val="hybridMultilevel"/>
    <w:tmpl w:val="53DA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C81"/>
    <w:multiLevelType w:val="hybridMultilevel"/>
    <w:tmpl w:val="A98A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499338">
    <w:abstractNumId w:val="1"/>
  </w:num>
  <w:num w:numId="2" w16cid:durableId="120259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50"/>
    <w:rsid w:val="000C3450"/>
    <w:rsid w:val="007B182B"/>
    <w:rsid w:val="00BC3DEB"/>
    <w:rsid w:val="00E038E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4227"/>
  <w15:chartTrackingRefBased/>
  <w15:docId w15:val="{319DCCCF-7772-4FDD-B1EE-61536DC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2022-09-26T10:52:00Z</dcterms:created>
  <dcterms:modified xsi:type="dcterms:W3CDTF">2022-09-26T10:52:00Z</dcterms:modified>
</cp:coreProperties>
</file>