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D42B6" w14:textId="13603EB9" w:rsidR="00DB1468" w:rsidRDefault="005943D0" w:rsidP="00B62EC4">
      <w:pPr>
        <w:spacing w:after="0" w:line="276" w:lineRule="auto"/>
        <w:jc w:val="center"/>
        <w:rPr>
          <w:rFonts w:ascii="Century Gothic" w:hAnsi="Century Gothic"/>
          <w:b/>
          <w:sz w:val="36"/>
          <w:u w:val="single"/>
        </w:rPr>
      </w:pPr>
      <w:r w:rsidRPr="005943D0">
        <w:rPr>
          <w:rFonts w:ascii="Century Gothic" w:hAnsi="Century Gothic"/>
          <w:b/>
          <w:sz w:val="36"/>
          <w:u w:val="single"/>
        </w:rPr>
        <w:t>CONSTRUCTION WORKER RESUME</w:t>
      </w:r>
    </w:p>
    <w:p w14:paraId="6E53033D" w14:textId="77777777" w:rsidR="00AC7C8E" w:rsidRDefault="00AC7C8E" w:rsidP="00B62EC4">
      <w:pPr>
        <w:spacing w:after="0" w:line="276" w:lineRule="auto"/>
        <w:jc w:val="center"/>
        <w:rPr>
          <w:rFonts w:ascii="Century Gothic" w:hAnsi="Century Gothic"/>
          <w:b/>
          <w:sz w:val="36"/>
          <w:u w:val="single"/>
        </w:rPr>
      </w:pPr>
    </w:p>
    <w:p w14:paraId="2115329C" w14:textId="7EF81760" w:rsidR="005943D0" w:rsidRDefault="00054381" w:rsidP="00B62EC4">
      <w:pPr>
        <w:spacing w:after="0" w:line="276" w:lineRule="auto"/>
        <w:rPr>
          <w:rFonts w:ascii="Century Gothic" w:hAnsi="Century Gothic"/>
          <w:bCs/>
          <w:sz w:val="24"/>
          <w:szCs w:val="24"/>
        </w:rPr>
      </w:pPr>
      <w:r>
        <w:rPr>
          <w:rFonts w:ascii="Century Gothic" w:hAnsi="Century Gothic"/>
          <w:bCs/>
          <w:sz w:val="24"/>
          <w:szCs w:val="24"/>
        </w:rPr>
        <w:t>Thomas Ben</w:t>
      </w:r>
    </w:p>
    <w:p w14:paraId="4F017C5F" w14:textId="1E5323B7" w:rsidR="00AC7C8E" w:rsidRDefault="00AC7C8E" w:rsidP="00B62EC4">
      <w:pPr>
        <w:spacing w:after="0" w:line="276" w:lineRule="auto"/>
        <w:rPr>
          <w:rFonts w:ascii="Century Gothic" w:hAnsi="Century Gothic"/>
          <w:bCs/>
          <w:sz w:val="24"/>
          <w:szCs w:val="24"/>
        </w:rPr>
      </w:pPr>
      <w:r w:rsidRPr="00AC7C8E">
        <w:rPr>
          <w:rFonts w:ascii="Century Gothic" w:hAnsi="Century Gothic"/>
          <w:bCs/>
          <w:sz w:val="24"/>
          <w:szCs w:val="24"/>
        </w:rPr>
        <w:t>thomas@email.com</w:t>
      </w:r>
      <w:r>
        <w:rPr>
          <w:rFonts w:ascii="Century Gothic" w:hAnsi="Century Gothic"/>
          <w:bCs/>
          <w:sz w:val="24"/>
          <w:szCs w:val="24"/>
        </w:rPr>
        <w:br/>
        <w:t>+23812371838</w:t>
      </w:r>
      <w:r>
        <w:rPr>
          <w:rFonts w:ascii="Century Gothic" w:hAnsi="Century Gothic"/>
          <w:bCs/>
          <w:sz w:val="24"/>
          <w:szCs w:val="24"/>
        </w:rPr>
        <w:br/>
        <w:t>Any Street 457</w:t>
      </w:r>
    </w:p>
    <w:p w14:paraId="1181467B" w14:textId="7F6489A5" w:rsidR="00AC7C8E" w:rsidRPr="00AC7C8E" w:rsidRDefault="00AC7C8E" w:rsidP="00B62EC4">
      <w:pPr>
        <w:spacing w:after="0" w:line="276" w:lineRule="auto"/>
        <w:rPr>
          <w:rFonts w:ascii="Century Gothic" w:hAnsi="Century Gothic"/>
          <w:bCs/>
          <w:sz w:val="24"/>
          <w:szCs w:val="24"/>
        </w:rPr>
      </w:pPr>
      <w:r>
        <w:rPr>
          <w:rFonts w:ascii="Century Gothic" w:hAnsi="Century Gothic"/>
          <w:bCs/>
          <w:sz w:val="24"/>
          <w:szCs w:val="24"/>
        </w:rPr>
        <w:t xml:space="preserve">  </w:t>
      </w:r>
    </w:p>
    <w:p w14:paraId="45435321" w14:textId="4037A74F" w:rsidR="00DB1468" w:rsidRDefault="00DB1468" w:rsidP="00B62EC4">
      <w:pPr>
        <w:spacing w:after="0" w:line="276" w:lineRule="auto"/>
        <w:rPr>
          <w:rFonts w:ascii="Century Gothic" w:hAnsi="Century Gothic"/>
          <w:b/>
          <w:sz w:val="28"/>
        </w:rPr>
      </w:pPr>
      <w:r w:rsidRPr="005943D0">
        <w:rPr>
          <w:rFonts w:ascii="Century Gothic" w:hAnsi="Century Gothic"/>
          <w:b/>
          <w:sz w:val="28"/>
        </w:rPr>
        <w:t>OBJECTIVE</w:t>
      </w:r>
    </w:p>
    <w:p w14:paraId="321A480F" w14:textId="77777777" w:rsidR="00B62EC4" w:rsidRPr="00B62EC4" w:rsidRDefault="00B62EC4" w:rsidP="00B62EC4">
      <w:pPr>
        <w:spacing w:after="0" w:line="276" w:lineRule="auto"/>
        <w:rPr>
          <w:rFonts w:ascii="Century Gothic" w:hAnsi="Century Gothic"/>
          <w:b/>
          <w:sz w:val="24"/>
          <w:szCs w:val="20"/>
        </w:rPr>
      </w:pPr>
    </w:p>
    <w:p w14:paraId="42D8E544" w14:textId="77777777" w:rsidR="00DB1468" w:rsidRPr="005943D0" w:rsidRDefault="00DB1468" w:rsidP="00B62EC4">
      <w:pPr>
        <w:spacing w:after="0" w:line="276" w:lineRule="auto"/>
        <w:rPr>
          <w:rFonts w:ascii="Century Gothic" w:hAnsi="Century Gothic"/>
          <w:sz w:val="24"/>
        </w:rPr>
      </w:pPr>
      <w:r w:rsidRPr="005943D0">
        <w:rPr>
          <w:rFonts w:ascii="Century Gothic" w:hAnsi="Century Gothic"/>
          <w:sz w:val="24"/>
        </w:rPr>
        <w:t>Construction worker with 10+ years of experience in residential and commercial construction, inspections, handy work, and repairs. Proven management skills and accustomed to working in adverse weather conditions. Deep familiarity with construction techniques including masonry, drywall, bricklaying, excavation, and framing. Aiming to leverage my skills and fill a Construction Site Manager role at Thompson Bricking Inc.</w:t>
      </w:r>
    </w:p>
    <w:p w14:paraId="15E03819" w14:textId="77777777" w:rsidR="00DB1468" w:rsidRPr="00B62EC4" w:rsidRDefault="00DB1468" w:rsidP="00B62EC4">
      <w:pPr>
        <w:spacing w:after="0" w:line="276" w:lineRule="auto"/>
        <w:rPr>
          <w:rFonts w:ascii="Century Gothic" w:hAnsi="Century Gothic"/>
          <w:b/>
          <w:sz w:val="24"/>
          <w:szCs w:val="20"/>
        </w:rPr>
      </w:pPr>
    </w:p>
    <w:p w14:paraId="55D4DB1E" w14:textId="354B306E" w:rsidR="00DB1468" w:rsidRDefault="00DB1468" w:rsidP="00B62EC4">
      <w:pPr>
        <w:spacing w:after="0" w:line="276" w:lineRule="auto"/>
        <w:rPr>
          <w:rFonts w:ascii="Century Gothic" w:hAnsi="Century Gothic"/>
          <w:b/>
          <w:sz w:val="28"/>
        </w:rPr>
      </w:pPr>
      <w:r w:rsidRPr="005943D0">
        <w:rPr>
          <w:rFonts w:ascii="Century Gothic" w:hAnsi="Century Gothic"/>
          <w:b/>
          <w:sz w:val="28"/>
        </w:rPr>
        <w:t>PROFESSIONAL EXPERIENCE</w:t>
      </w:r>
    </w:p>
    <w:p w14:paraId="208DC2A8" w14:textId="77777777" w:rsidR="00B62EC4" w:rsidRPr="00B62EC4" w:rsidRDefault="00B62EC4" w:rsidP="00B62EC4">
      <w:pPr>
        <w:spacing w:after="0" w:line="276" w:lineRule="auto"/>
        <w:rPr>
          <w:rFonts w:ascii="Century Gothic" w:hAnsi="Century Gothic"/>
          <w:b/>
          <w:sz w:val="24"/>
          <w:szCs w:val="20"/>
        </w:rPr>
      </w:pPr>
    </w:p>
    <w:p w14:paraId="61E6E50A" w14:textId="77777777" w:rsidR="00DB1468" w:rsidRPr="005943D0" w:rsidRDefault="00DB1468" w:rsidP="00B62EC4">
      <w:pPr>
        <w:spacing w:after="0" w:line="276" w:lineRule="auto"/>
        <w:rPr>
          <w:rFonts w:ascii="Century Gothic" w:hAnsi="Century Gothic"/>
          <w:sz w:val="24"/>
        </w:rPr>
      </w:pPr>
      <w:r w:rsidRPr="005943D0">
        <w:rPr>
          <w:rFonts w:ascii="Century Gothic" w:hAnsi="Century Gothic"/>
          <w:sz w:val="24"/>
        </w:rPr>
        <w:t>Fast Bolt Industries, Inc. – San Antonio, TX</w:t>
      </w:r>
    </w:p>
    <w:p w14:paraId="71ED93FC" w14:textId="77777777" w:rsidR="00DB1468" w:rsidRPr="005943D0" w:rsidRDefault="00DB1468" w:rsidP="00B62EC4">
      <w:pPr>
        <w:spacing w:after="0" w:line="276" w:lineRule="auto"/>
        <w:rPr>
          <w:rFonts w:ascii="Century Gothic" w:hAnsi="Century Gothic"/>
          <w:b/>
          <w:sz w:val="24"/>
        </w:rPr>
      </w:pPr>
      <w:r w:rsidRPr="005943D0">
        <w:rPr>
          <w:rFonts w:ascii="Century Gothic" w:hAnsi="Century Gothic"/>
          <w:b/>
          <w:sz w:val="24"/>
        </w:rPr>
        <w:t>Construction Worker, May 2018 – Present</w:t>
      </w:r>
    </w:p>
    <w:p w14:paraId="42532534" w14:textId="036000FA" w:rsidR="00DB1468" w:rsidRPr="00B62EC4" w:rsidRDefault="00DB1468" w:rsidP="00B62EC4">
      <w:pPr>
        <w:pStyle w:val="ListParagraph"/>
        <w:numPr>
          <w:ilvl w:val="0"/>
          <w:numId w:val="2"/>
        </w:numPr>
        <w:spacing w:after="0" w:line="276" w:lineRule="auto"/>
        <w:rPr>
          <w:rFonts w:ascii="Century Gothic" w:hAnsi="Century Gothic"/>
          <w:sz w:val="24"/>
        </w:rPr>
      </w:pPr>
      <w:r w:rsidRPr="00B62EC4">
        <w:rPr>
          <w:rFonts w:ascii="Century Gothic" w:hAnsi="Century Gothic"/>
          <w:sz w:val="24"/>
        </w:rPr>
        <w:t>Inspect an average of five job sites per month to determine extent of maintenance or repairs needed, as well as estimated budget and completion time</w:t>
      </w:r>
      <w:r w:rsidR="00B62EC4">
        <w:rPr>
          <w:rFonts w:ascii="Century Gothic" w:hAnsi="Century Gothic"/>
          <w:sz w:val="24"/>
        </w:rPr>
        <w:t>.</w:t>
      </w:r>
    </w:p>
    <w:p w14:paraId="0AC72312" w14:textId="15122A13" w:rsidR="00DB1468" w:rsidRPr="00B62EC4" w:rsidRDefault="00DB1468" w:rsidP="00B62EC4">
      <w:pPr>
        <w:pStyle w:val="ListParagraph"/>
        <w:numPr>
          <w:ilvl w:val="0"/>
          <w:numId w:val="2"/>
        </w:numPr>
        <w:spacing w:after="0" w:line="276" w:lineRule="auto"/>
        <w:rPr>
          <w:rFonts w:ascii="Century Gothic" w:hAnsi="Century Gothic"/>
          <w:sz w:val="24"/>
        </w:rPr>
      </w:pPr>
      <w:r w:rsidRPr="00B62EC4">
        <w:rPr>
          <w:rFonts w:ascii="Century Gothic" w:hAnsi="Century Gothic"/>
          <w:sz w:val="24"/>
        </w:rPr>
        <w:t>Supervised on-site work to ensure efficiency, quality and safety standards are met. Decreased customer complaints by 27%</w:t>
      </w:r>
      <w:r w:rsidR="00B62EC4">
        <w:rPr>
          <w:rFonts w:ascii="Century Gothic" w:hAnsi="Century Gothic"/>
          <w:sz w:val="24"/>
        </w:rPr>
        <w:t>.</w:t>
      </w:r>
    </w:p>
    <w:p w14:paraId="14992197" w14:textId="77777777" w:rsidR="00DB1468" w:rsidRPr="00B62EC4" w:rsidRDefault="00DB1468" w:rsidP="00B62EC4">
      <w:pPr>
        <w:pStyle w:val="ListParagraph"/>
        <w:numPr>
          <w:ilvl w:val="0"/>
          <w:numId w:val="2"/>
        </w:numPr>
        <w:spacing w:after="0" w:line="276" w:lineRule="auto"/>
        <w:rPr>
          <w:rFonts w:ascii="Century Gothic" w:hAnsi="Century Gothic"/>
          <w:sz w:val="24"/>
        </w:rPr>
      </w:pPr>
      <w:r w:rsidRPr="00B62EC4">
        <w:rPr>
          <w:rFonts w:ascii="Century Gothic" w:hAnsi="Century Gothic"/>
          <w:sz w:val="24"/>
        </w:rPr>
        <w:t>Design and implement new labor and inventory systems, leading to optimization in distribution and utilization of building materials, machinery, and tools. Increase project completion time by an average of 45%.</w:t>
      </w:r>
    </w:p>
    <w:p w14:paraId="51AA4C3C" w14:textId="74E4D7AB" w:rsidR="00DB1468" w:rsidRPr="00B62EC4" w:rsidRDefault="00DB1468" w:rsidP="00B62EC4">
      <w:pPr>
        <w:pStyle w:val="ListParagraph"/>
        <w:numPr>
          <w:ilvl w:val="0"/>
          <w:numId w:val="2"/>
        </w:numPr>
        <w:spacing w:after="0" w:line="276" w:lineRule="auto"/>
        <w:rPr>
          <w:rFonts w:ascii="Century Gothic" w:hAnsi="Century Gothic"/>
          <w:sz w:val="24"/>
        </w:rPr>
      </w:pPr>
      <w:r w:rsidRPr="00B62EC4">
        <w:rPr>
          <w:rFonts w:ascii="Century Gothic" w:hAnsi="Century Gothic"/>
          <w:sz w:val="24"/>
        </w:rPr>
        <w:t>Assisted in constructing buildings and assembling sheet metal components and equipment structural components</w:t>
      </w:r>
      <w:r w:rsidR="00B62EC4">
        <w:rPr>
          <w:rFonts w:ascii="Century Gothic" w:hAnsi="Century Gothic"/>
          <w:sz w:val="24"/>
        </w:rPr>
        <w:t>.</w:t>
      </w:r>
    </w:p>
    <w:p w14:paraId="0D3B8459" w14:textId="77777777" w:rsidR="00DB1468" w:rsidRPr="00B62EC4" w:rsidRDefault="00DB1468" w:rsidP="00B62EC4">
      <w:pPr>
        <w:pStyle w:val="ListParagraph"/>
        <w:numPr>
          <w:ilvl w:val="0"/>
          <w:numId w:val="2"/>
        </w:numPr>
        <w:spacing w:after="0" w:line="276" w:lineRule="auto"/>
        <w:rPr>
          <w:rFonts w:ascii="Century Gothic" w:hAnsi="Century Gothic"/>
          <w:sz w:val="24"/>
        </w:rPr>
      </w:pPr>
      <w:r w:rsidRPr="00B62EC4">
        <w:rPr>
          <w:rFonts w:ascii="Century Gothic" w:hAnsi="Century Gothic"/>
          <w:sz w:val="24"/>
        </w:rPr>
        <w:t>Maintained a clean and safe work area averaging 50,000 square feet</w:t>
      </w:r>
      <w:r w:rsidR="005943D0" w:rsidRPr="00B62EC4">
        <w:rPr>
          <w:rFonts w:ascii="Century Gothic" w:hAnsi="Century Gothic"/>
          <w:sz w:val="24"/>
        </w:rPr>
        <w:t>.</w:t>
      </w:r>
    </w:p>
    <w:p w14:paraId="3F51090C" w14:textId="77777777" w:rsidR="005943D0" w:rsidRPr="005943D0" w:rsidRDefault="005943D0" w:rsidP="00B62EC4">
      <w:pPr>
        <w:spacing w:after="0" w:line="276" w:lineRule="auto"/>
        <w:rPr>
          <w:rFonts w:ascii="Century Gothic" w:hAnsi="Century Gothic"/>
          <w:sz w:val="24"/>
        </w:rPr>
      </w:pPr>
    </w:p>
    <w:p w14:paraId="22D4EC79" w14:textId="77777777" w:rsidR="00DB1468" w:rsidRPr="005943D0" w:rsidRDefault="00DB1468" w:rsidP="00B62EC4">
      <w:pPr>
        <w:spacing w:after="0" w:line="276" w:lineRule="auto"/>
        <w:rPr>
          <w:rFonts w:ascii="Century Gothic" w:hAnsi="Century Gothic"/>
          <w:sz w:val="24"/>
        </w:rPr>
      </w:pPr>
      <w:r w:rsidRPr="005943D0">
        <w:rPr>
          <w:rFonts w:ascii="Century Gothic" w:hAnsi="Century Gothic"/>
          <w:sz w:val="24"/>
        </w:rPr>
        <w:t>Sunray Foods, Inc. – San Antonio, TX</w:t>
      </w:r>
    </w:p>
    <w:p w14:paraId="5D80B300" w14:textId="77777777" w:rsidR="00DB1468" w:rsidRPr="005943D0" w:rsidRDefault="00DB1468" w:rsidP="00B62EC4">
      <w:pPr>
        <w:spacing w:after="0" w:line="276" w:lineRule="auto"/>
        <w:rPr>
          <w:rFonts w:ascii="Century Gothic" w:hAnsi="Century Gothic"/>
          <w:b/>
          <w:sz w:val="24"/>
        </w:rPr>
      </w:pPr>
      <w:r w:rsidRPr="005943D0">
        <w:rPr>
          <w:rFonts w:ascii="Century Gothic" w:hAnsi="Century Gothic"/>
          <w:b/>
          <w:sz w:val="24"/>
        </w:rPr>
        <w:t>General Laborer, July 2011 – April 2018</w:t>
      </w:r>
    </w:p>
    <w:p w14:paraId="2D5FE70F" w14:textId="5ADDDE8D" w:rsidR="00DB1468" w:rsidRPr="00B62EC4" w:rsidRDefault="00DB1468" w:rsidP="00B62EC4">
      <w:pPr>
        <w:pStyle w:val="ListParagraph"/>
        <w:numPr>
          <w:ilvl w:val="0"/>
          <w:numId w:val="3"/>
        </w:numPr>
        <w:spacing w:after="0" w:line="276" w:lineRule="auto"/>
        <w:rPr>
          <w:rFonts w:ascii="Century Gothic" w:hAnsi="Century Gothic"/>
          <w:sz w:val="24"/>
        </w:rPr>
      </w:pPr>
      <w:r w:rsidRPr="00B62EC4">
        <w:rPr>
          <w:rFonts w:ascii="Century Gothic" w:hAnsi="Century Gothic"/>
          <w:sz w:val="24"/>
        </w:rPr>
        <w:t>Performed maintenance and construction work for a large grocery wholesaler serving more than 3,000 visitors per day</w:t>
      </w:r>
      <w:r w:rsidR="00B62EC4">
        <w:rPr>
          <w:rFonts w:ascii="Century Gothic" w:hAnsi="Century Gothic"/>
          <w:sz w:val="24"/>
        </w:rPr>
        <w:t>.</w:t>
      </w:r>
    </w:p>
    <w:p w14:paraId="532FFF0B" w14:textId="0CAFB73E" w:rsidR="00DB1468" w:rsidRPr="00B62EC4" w:rsidRDefault="00DB1468" w:rsidP="00B62EC4">
      <w:pPr>
        <w:pStyle w:val="ListParagraph"/>
        <w:numPr>
          <w:ilvl w:val="0"/>
          <w:numId w:val="3"/>
        </w:numPr>
        <w:spacing w:after="0" w:line="276" w:lineRule="auto"/>
        <w:rPr>
          <w:rFonts w:ascii="Century Gothic" w:hAnsi="Century Gothic"/>
          <w:sz w:val="24"/>
        </w:rPr>
      </w:pPr>
      <w:r w:rsidRPr="00B62EC4">
        <w:rPr>
          <w:rFonts w:ascii="Century Gothic" w:hAnsi="Century Gothic"/>
          <w:sz w:val="24"/>
        </w:rPr>
        <w:t>Collaborated with masons to lay exterior stonework for remodeling purposes</w:t>
      </w:r>
      <w:r w:rsidR="00B62EC4">
        <w:rPr>
          <w:rFonts w:ascii="Century Gothic" w:hAnsi="Century Gothic"/>
          <w:sz w:val="24"/>
        </w:rPr>
        <w:t>.</w:t>
      </w:r>
    </w:p>
    <w:p w14:paraId="7358259B" w14:textId="4C158E34" w:rsidR="00DB1468" w:rsidRPr="00B62EC4" w:rsidRDefault="00DB1468" w:rsidP="00B62EC4">
      <w:pPr>
        <w:pStyle w:val="ListParagraph"/>
        <w:numPr>
          <w:ilvl w:val="0"/>
          <w:numId w:val="3"/>
        </w:numPr>
        <w:spacing w:after="0" w:line="276" w:lineRule="auto"/>
        <w:rPr>
          <w:rFonts w:ascii="Century Gothic" w:hAnsi="Century Gothic"/>
          <w:sz w:val="24"/>
        </w:rPr>
      </w:pPr>
      <w:r w:rsidRPr="00B62EC4">
        <w:rPr>
          <w:rFonts w:ascii="Century Gothic" w:hAnsi="Century Gothic"/>
          <w:sz w:val="24"/>
        </w:rPr>
        <w:lastRenderedPageBreak/>
        <w:t>Handled routine repairs to building such as installing or repairing electrical wiring, plumbing, drywall, painting</w:t>
      </w:r>
      <w:r w:rsidR="00B62EC4">
        <w:rPr>
          <w:rFonts w:ascii="Century Gothic" w:hAnsi="Century Gothic"/>
          <w:sz w:val="24"/>
        </w:rPr>
        <w:t>.</w:t>
      </w:r>
    </w:p>
    <w:p w14:paraId="17A798A2" w14:textId="71FD4212" w:rsidR="00DB1468" w:rsidRPr="00B62EC4" w:rsidRDefault="00DB1468" w:rsidP="00B62EC4">
      <w:pPr>
        <w:pStyle w:val="ListParagraph"/>
        <w:numPr>
          <w:ilvl w:val="0"/>
          <w:numId w:val="3"/>
        </w:numPr>
        <w:spacing w:after="0" w:line="276" w:lineRule="auto"/>
        <w:rPr>
          <w:rFonts w:ascii="Century Gothic" w:hAnsi="Century Gothic"/>
          <w:sz w:val="24"/>
        </w:rPr>
      </w:pPr>
      <w:r w:rsidRPr="00B62EC4">
        <w:rPr>
          <w:rFonts w:ascii="Century Gothic" w:hAnsi="Century Gothic"/>
          <w:sz w:val="24"/>
        </w:rPr>
        <w:t>Directed loading and unloading of goods in inventory warehouse with 5+ team members</w:t>
      </w:r>
      <w:r w:rsidR="00B62EC4">
        <w:rPr>
          <w:rFonts w:ascii="Century Gothic" w:hAnsi="Century Gothic"/>
          <w:sz w:val="24"/>
        </w:rPr>
        <w:t>.</w:t>
      </w:r>
    </w:p>
    <w:p w14:paraId="139732EE" w14:textId="1BDC9CEF" w:rsidR="00DB1468" w:rsidRPr="00B62EC4" w:rsidRDefault="00DB1468" w:rsidP="00B62EC4">
      <w:pPr>
        <w:pStyle w:val="ListParagraph"/>
        <w:numPr>
          <w:ilvl w:val="0"/>
          <w:numId w:val="3"/>
        </w:numPr>
        <w:spacing w:after="0" w:line="276" w:lineRule="auto"/>
        <w:rPr>
          <w:rFonts w:ascii="Century Gothic" w:hAnsi="Century Gothic"/>
          <w:sz w:val="24"/>
        </w:rPr>
      </w:pPr>
      <w:r w:rsidRPr="00B62EC4">
        <w:rPr>
          <w:rFonts w:ascii="Century Gothic" w:hAnsi="Century Gothic"/>
          <w:sz w:val="24"/>
        </w:rPr>
        <w:t>Maintained a clean, orderly, and safe construction site, careful to not disturb guests and customers</w:t>
      </w:r>
      <w:r w:rsidR="00B62EC4">
        <w:rPr>
          <w:rFonts w:ascii="Century Gothic" w:hAnsi="Century Gothic"/>
          <w:sz w:val="24"/>
        </w:rPr>
        <w:t>.</w:t>
      </w:r>
    </w:p>
    <w:p w14:paraId="2A899128" w14:textId="77777777" w:rsidR="005943D0" w:rsidRPr="005943D0" w:rsidRDefault="005943D0" w:rsidP="00B62EC4">
      <w:pPr>
        <w:spacing w:after="0" w:line="276" w:lineRule="auto"/>
        <w:rPr>
          <w:rFonts w:ascii="Century Gothic" w:hAnsi="Century Gothic"/>
          <w:sz w:val="24"/>
        </w:rPr>
      </w:pPr>
    </w:p>
    <w:p w14:paraId="7A9263F3" w14:textId="797D41FB" w:rsidR="00DB1468" w:rsidRDefault="00DB1468" w:rsidP="00B62EC4">
      <w:pPr>
        <w:spacing w:after="0" w:line="276" w:lineRule="auto"/>
        <w:rPr>
          <w:rFonts w:ascii="Century Gothic" w:hAnsi="Century Gothic"/>
          <w:b/>
          <w:sz w:val="28"/>
        </w:rPr>
      </w:pPr>
      <w:r w:rsidRPr="005943D0">
        <w:rPr>
          <w:rFonts w:ascii="Century Gothic" w:hAnsi="Century Gothic"/>
          <w:b/>
          <w:sz w:val="28"/>
        </w:rPr>
        <w:t>EDUCATION</w:t>
      </w:r>
    </w:p>
    <w:p w14:paraId="55592D1F" w14:textId="77777777" w:rsidR="00B62EC4" w:rsidRPr="00B62EC4" w:rsidRDefault="00B62EC4" w:rsidP="00B62EC4">
      <w:pPr>
        <w:spacing w:after="0" w:line="276" w:lineRule="auto"/>
        <w:rPr>
          <w:rFonts w:ascii="Century Gothic" w:hAnsi="Century Gothic"/>
          <w:b/>
          <w:sz w:val="24"/>
          <w:szCs w:val="20"/>
        </w:rPr>
      </w:pPr>
    </w:p>
    <w:p w14:paraId="5D1158DD" w14:textId="232DDAAE" w:rsidR="00DB1468" w:rsidRPr="005943D0" w:rsidRDefault="00DB1468" w:rsidP="00B62EC4">
      <w:pPr>
        <w:spacing w:after="0" w:line="276" w:lineRule="auto"/>
        <w:rPr>
          <w:rFonts w:ascii="Century Gothic" w:hAnsi="Century Gothic"/>
          <w:sz w:val="24"/>
        </w:rPr>
      </w:pPr>
      <w:r w:rsidRPr="005943D0">
        <w:rPr>
          <w:rFonts w:ascii="Century Gothic" w:hAnsi="Century Gothic"/>
          <w:sz w:val="24"/>
        </w:rPr>
        <w:t>Texas Technical Institute – San Antonio, TX</w:t>
      </w:r>
      <w:r w:rsidR="00B62EC4" w:rsidRPr="00B62EC4">
        <w:rPr>
          <w:rFonts w:ascii="Century Gothic" w:hAnsi="Century Gothic"/>
          <w:sz w:val="24"/>
        </w:rPr>
        <w:t xml:space="preserve"> </w:t>
      </w:r>
      <w:r w:rsidR="00B62EC4" w:rsidRPr="005943D0">
        <w:rPr>
          <w:rFonts w:ascii="Century Gothic" w:hAnsi="Century Gothic"/>
          <w:sz w:val="24"/>
        </w:rPr>
        <w:t>June 2011</w:t>
      </w:r>
    </w:p>
    <w:p w14:paraId="7D8AEC39" w14:textId="312B0BF2" w:rsidR="00DB1468" w:rsidRPr="00B62EC4" w:rsidRDefault="00DB1468" w:rsidP="00B62EC4">
      <w:pPr>
        <w:spacing w:after="0" w:line="276" w:lineRule="auto"/>
        <w:rPr>
          <w:rFonts w:ascii="Century Gothic" w:hAnsi="Century Gothic"/>
          <w:b/>
          <w:bCs/>
          <w:sz w:val="24"/>
        </w:rPr>
      </w:pPr>
      <w:r w:rsidRPr="00B62EC4">
        <w:rPr>
          <w:rFonts w:ascii="Century Gothic" w:hAnsi="Century Gothic"/>
          <w:b/>
          <w:bCs/>
          <w:sz w:val="24"/>
        </w:rPr>
        <w:t xml:space="preserve">Diploma </w:t>
      </w:r>
    </w:p>
    <w:p w14:paraId="55955405" w14:textId="77777777" w:rsidR="00DB1468" w:rsidRDefault="00DB1468" w:rsidP="00B62EC4">
      <w:pPr>
        <w:spacing w:after="0" w:line="276" w:lineRule="auto"/>
        <w:rPr>
          <w:rFonts w:ascii="Century Gothic" w:hAnsi="Century Gothic"/>
          <w:sz w:val="24"/>
        </w:rPr>
      </w:pPr>
      <w:r w:rsidRPr="005943D0">
        <w:rPr>
          <w:rFonts w:ascii="Century Gothic" w:hAnsi="Century Gothic"/>
          <w:sz w:val="24"/>
        </w:rPr>
        <w:t>3.7 GPA</w:t>
      </w:r>
    </w:p>
    <w:p w14:paraId="5CC533D5" w14:textId="77777777" w:rsidR="005943D0" w:rsidRPr="005943D0" w:rsidRDefault="005943D0" w:rsidP="00B62EC4">
      <w:pPr>
        <w:spacing w:after="0" w:line="276" w:lineRule="auto"/>
        <w:rPr>
          <w:rFonts w:ascii="Century Gothic" w:hAnsi="Century Gothic"/>
          <w:sz w:val="24"/>
        </w:rPr>
      </w:pPr>
    </w:p>
    <w:p w14:paraId="1462616D" w14:textId="5924F0AD" w:rsidR="00DB1468" w:rsidRDefault="00DB1468" w:rsidP="00B62EC4">
      <w:pPr>
        <w:spacing w:after="0" w:line="276" w:lineRule="auto"/>
        <w:rPr>
          <w:rFonts w:ascii="Century Gothic" w:hAnsi="Century Gothic"/>
          <w:b/>
          <w:sz w:val="28"/>
        </w:rPr>
      </w:pPr>
      <w:r w:rsidRPr="005943D0">
        <w:rPr>
          <w:rFonts w:ascii="Century Gothic" w:hAnsi="Century Gothic"/>
          <w:b/>
          <w:sz w:val="28"/>
        </w:rPr>
        <w:t>SKILLS</w:t>
      </w:r>
    </w:p>
    <w:p w14:paraId="793204B2" w14:textId="77777777" w:rsidR="00B62EC4" w:rsidRPr="00B62EC4" w:rsidRDefault="00B62EC4" w:rsidP="00B62EC4">
      <w:pPr>
        <w:spacing w:after="0" w:line="276" w:lineRule="auto"/>
        <w:rPr>
          <w:rFonts w:ascii="Century Gothic" w:hAnsi="Century Gothic"/>
          <w:b/>
          <w:sz w:val="24"/>
          <w:szCs w:val="20"/>
        </w:rPr>
      </w:pPr>
    </w:p>
    <w:p w14:paraId="1D404D6B" w14:textId="77777777" w:rsidR="00DB1468" w:rsidRPr="00172DBC" w:rsidRDefault="00DB1468" w:rsidP="00B62EC4">
      <w:pPr>
        <w:pStyle w:val="ListParagraph"/>
        <w:numPr>
          <w:ilvl w:val="0"/>
          <w:numId w:val="1"/>
        </w:numPr>
        <w:spacing w:after="0" w:line="276" w:lineRule="auto"/>
        <w:rPr>
          <w:rFonts w:ascii="Century Gothic" w:hAnsi="Century Gothic"/>
          <w:sz w:val="24"/>
        </w:rPr>
      </w:pPr>
      <w:r w:rsidRPr="00172DBC">
        <w:rPr>
          <w:rFonts w:ascii="Century Gothic" w:hAnsi="Century Gothic"/>
          <w:sz w:val="24"/>
        </w:rPr>
        <w:t xml:space="preserve">Can </w:t>
      </w:r>
      <w:proofErr w:type="gramStart"/>
      <w:r w:rsidRPr="00172DBC">
        <w:rPr>
          <w:rFonts w:ascii="Century Gothic" w:hAnsi="Century Gothic"/>
          <w:sz w:val="24"/>
        </w:rPr>
        <w:t>lift up</w:t>
      </w:r>
      <w:proofErr w:type="gramEnd"/>
      <w:r w:rsidRPr="00172DBC">
        <w:rPr>
          <w:rFonts w:ascii="Century Gothic" w:hAnsi="Century Gothic"/>
          <w:sz w:val="24"/>
        </w:rPr>
        <w:t xml:space="preserve"> to 100 </w:t>
      </w:r>
      <w:proofErr w:type="spellStart"/>
      <w:r w:rsidRPr="00172DBC">
        <w:rPr>
          <w:rFonts w:ascii="Century Gothic" w:hAnsi="Century Gothic"/>
          <w:sz w:val="24"/>
        </w:rPr>
        <w:t>lbs</w:t>
      </w:r>
      <w:proofErr w:type="spellEnd"/>
    </w:p>
    <w:p w14:paraId="46E6CBE6" w14:textId="77777777" w:rsidR="00DB1468" w:rsidRPr="00172DBC" w:rsidRDefault="00DB1468" w:rsidP="00B62EC4">
      <w:pPr>
        <w:pStyle w:val="ListParagraph"/>
        <w:numPr>
          <w:ilvl w:val="0"/>
          <w:numId w:val="1"/>
        </w:numPr>
        <w:spacing w:after="0" w:line="276" w:lineRule="auto"/>
        <w:rPr>
          <w:rFonts w:ascii="Century Gothic" w:hAnsi="Century Gothic"/>
          <w:sz w:val="24"/>
        </w:rPr>
      </w:pPr>
      <w:r w:rsidRPr="00172DBC">
        <w:rPr>
          <w:rFonts w:ascii="Century Gothic" w:hAnsi="Century Gothic"/>
          <w:sz w:val="24"/>
        </w:rPr>
        <w:t>Familiarity with building inspection codes and standards</w:t>
      </w:r>
    </w:p>
    <w:p w14:paraId="1F292214" w14:textId="77777777" w:rsidR="00DB1468" w:rsidRPr="00172DBC" w:rsidRDefault="00DB1468" w:rsidP="00B62EC4">
      <w:pPr>
        <w:pStyle w:val="ListParagraph"/>
        <w:numPr>
          <w:ilvl w:val="0"/>
          <w:numId w:val="1"/>
        </w:numPr>
        <w:spacing w:after="0" w:line="276" w:lineRule="auto"/>
        <w:rPr>
          <w:rFonts w:ascii="Century Gothic" w:hAnsi="Century Gothic"/>
          <w:sz w:val="24"/>
        </w:rPr>
      </w:pPr>
      <w:r w:rsidRPr="00172DBC">
        <w:rPr>
          <w:rFonts w:ascii="Century Gothic" w:hAnsi="Century Gothic"/>
          <w:sz w:val="24"/>
        </w:rPr>
        <w:t>Expert with most hand and power tools</w:t>
      </w:r>
    </w:p>
    <w:p w14:paraId="080D25D9" w14:textId="77777777" w:rsidR="00DB1468" w:rsidRPr="00172DBC" w:rsidRDefault="00DB1468" w:rsidP="00B62EC4">
      <w:pPr>
        <w:pStyle w:val="ListParagraph"/>
        <w:numPr>
          <w:ilvl w:val="0"/>
          <w:numId w:val="1"/>
        </w:numPr>
        <w:spacing w:after="0" w:line="276" w:lineRule="auto"/>
        <w:rPr>
          <w:rFonts w:ascii="Century Gothic" w:hAnsi="Century Gothic"/>
          <w:sz w:val="24"/>
        </w:rPr>
      </w:pPr>
      <w:r w:rsidRPr="00172DBC">
        <w:rPr>
          <w:rFonts w:ascii="Century Gothic" w:hAnsi="Century Gothic"/>
          <w:sz w:val="24"/>
        </w:rPr>
        <w:t>Knowledge of OSHA construction site safety regulations</w:t>
      </w:r>
    </w:p>
    <w:p w14:paraId="7B719B5E" w14:textId="77777777" w:rsidR="00DB1468" w:rsidRPr="00172DBC" w:rsidRDefault="00DB1468" w:rsidP="00B62EC4">
      <w:pPr>
        <w:pStyle w:val="ListParagraph"/>
        <w:numPr>
          <w:ilvl w:val="0"/>
          <w:numId w:val="1"/>
        </w:numPr>
        <w:spacing w:after="0" w:line="276" w:lineRule="auto"/>
        <w:rPr>
          <w:rFonts w:ascii="Century Gothic" w:hAnsi="Century Gothic"/>
          <w:sz w:val="24"/>
        </w:rPr>
      </w:pPr>
      <w:r w:rsidRPr="00172DBC">
        <w:rPr>
          <w:rFonts w:ascii="Century Gothic" w:hAnsi="Century Gothic"/>
          <w:sz w:val="24"/>
        </w:rPr>
        <w:t>CPR and First Aid</w:t>
      </w:r>
    </w:p>
    <w:p w14:paraId="5062656D" w14:textId="77777777" w:rsidR="00586DCA" w:rsidRPr="00172DBC" w:rsidRDefault="00DB1468" w:rsidP="00B62EC4">
      <w:pPr>
        <w:pStyle w:val="ListParagraph"/>
        <w:numPr>
          <w:ilvl w:val="0"/>
          <w:numId w:val="1"/>
        </w:numPr>
        <w:spacing w:after="0" w:line="276" w:lineRule="auto"/>
        <w:rPr>
          <w:rFonts w:ascii="Century Gothic" w:hAnsi="Century Gothic"/>
          <w:sz w:val="24"/>
        </w:rPr>
      </w:pPr>
      <w:r w:rsidRPr="00172DBC">
        <w:rPr>
          <w:rFonts w:ascii="Century Gothic" w:hAnsi="Century Gothic"/>
          <w:sz w:val="24"/>
        </w:rPr>
        <w:t>Bilingual (Spanish/English)</w:t>
      </w:r>
    </w:p>
    <w:sectPr w:rsidR="00586DCA" w:rsidRPr="00172DBC" w:rsidSect="005943D0">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7ED6A" w14:textId="77777777" w:rsidR="000114EF" w:rsidRDefault="000114EF" w:rsidP="0089060C">
      <w:pPr>
        <w:spacing w:after="0" w:line="240" w:lineRule="auto"/>
      </w:pPr>
      <w:r>
        <w:separator/>
      </w:r>
    </w:p>
  </w:endnote>
  <w:endnote w:type="continuationSeparator" w:id="0">
    <w:p w14:paraId="1DD8E42A" w14:textId="77777777" w:rsidR="000114EF" w:rsidRDefault="000114EF" w:rsidP="00890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9DE5F" w14:textId="77777777" w:rsidR="00C72754" w:rsidRDefault="00C727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6A3C1" w14:textId="77777777" w:rsidR="0089060C" w:rsidRDefault="008906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F0628" w14:textId="77777777" w:rsidR="00C72754" w:rsidRDefault="00C727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19E90" w14:textId="77777777" w:rsidR="000114EF" w:rsidRDefault="000114EF" w:rsidP="0089060C">
      <w:pPr>
        <w:spacing w:after="0" w:line="240" w:lineRule="auto"/>
      </w:pPr>
      <w:r>
        <w:separator/>
      </w:r>
    </w:p>
  </w:footnote>
  <w:footnote w:type="continuationSeparator" w:id="0">
    <w:p w14:paraId="457874D3" w14:textId="77777777" w:rsidR="000114EF" w:rsidRDefault="000114EF" w:rsidP="008906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EC216" w14:textId="77777777" w:rsidR="00C72754" w:rsidRDefault="00C727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59A07" w14:textId="77777777" w:rsidR="00C72754" w:rsidRDefault="00C727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F2FC4" w14:textId="77777777" w:rsidR="00C72754" w:rsidRDefault="00C727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F4DFB"/>
    <w:multiLevelType w:val="hybridMultilevel"/>
    <w:tmpl w:val="A776D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B37BC6"/>
    <w:multiLevelType w:val="hybridMultilevel"/>
    <w:tmpl w:val="6E52D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4841F3"/>
    <w:multiLevelType w:val="hybridMultilevel"/>
    <w:tmpl w:val="A1C21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2510813">
    <w:abstractNumId w:val="0"/>
  </w:num>
  <w:num w:numId="2" w16cid:durableId="1424687207">
    <w:abstractNumId w:val="1"/>
  </w:num>
  <w:num w:numId="3" w16cid:durableId="4664313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468"/>
    <w:rsid w:val="000114EF"/>
    <w:rsid w:val="00054381"/>
    <w:rsid w:val="00157CA4"/>
    <w:rsid w:val="00172DBC"/>
    <w:rsid w:val="00586DCA"/>
    <w:rsid w:val="005943D0"/>
    <w:rsid w:val="006023A2"/>
    <w:rsid w:val="007E4BE1"/>
    <w:rsid w:val="0089060C"/>
    <w:rsid w:val="00A61BF6"/>
    <w:rsid w:val="00AC7C8E"/>
    <w:rsid w:val="00B62EC4"/>
    <w:rsid w:val="00B833A1"/>
    <w:rsid w:val="00C72754"/>
    <w:rsid w:val="00DB14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CB764"/>
  <w15:chartTrackingRefBased/>
  <w15:docId w15:val="{480F7BD3-7E63-4E69-BF6C-2C4A96422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6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60C"/>
  </w:style>
  <w:style w:type="paragraph" w:styleId="Footer">
    <w:name w:val="footer"/>
    <w:basedOn w:val="Normal"/>
    <w:link w:val="FooterChar"/>
    <w:uiPriority w:val="99"/>
    <w:unhideWhenUsed/>
    <w:rsid w:val="008906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60C"/>
  </w:style>
  <w:style w:type="paragraph" w:styleId="ListParagraph">
    <w:name w:val="List Paragraph"/>
    <w:basedOn w:val="Normal"/>
    <w:uiPriority w:val="34"/>
    <w:qFormat/>
    <w:rsid w:val="00172DBC"/>
    <w:pPr>
      <w:ind w:left="720"/>
      <w:contextualSpacing/>
    </w:pPr>
  </w:style>
  <w:style w:type="character" w:styleId="Hyperlink">
    <w:name w:val="Hyperlink"/>
    <w:basedOn w:val="DefaultParagraphFont"/>
    <w:uiPriority w:val="99"/>
    <w:unhideWhenUsed/>
    <w:rsid w:val="00AC7C8E"/>
    <w:rPr>
      <w:color w:val="0563C1" w:themeColor="hyperlink"/>
      <w:u w:val="single"/>
    </w:rPr>
  </w:style>
  <w:style w:type="character" w:styleId="UnresolvedMention">
    <w:name w:val="Unresolved Mention"/>
    <w:basedOn w:val="DefaultParagraphFont"/>
    <w:uiPriority w:val="99"/>
    <w:semiHidden/>
    <w:unhideWhenUsed/>
    <w:rsid w:val="00AC7C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Mian Comuters</dc:creator>
  <cp:keywords/>
  <dc:description/>
  <cp:lastModifiedBy>Tayyba Mirza</cp:lastModifiedBy>
  <cp:revision>10</cp:revision>
  <dcterms:created xsi:type="dcterms:W3CDTF">2022-10-09T22:16:00Z</dcterms:created>
  <dcterms:modified xsi:type="dcterms:W3CDTF">2022-11-25T17:49:00Z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2022-10-11T09:22:45Z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eb1e01ce-54eb-473e-9d46-6a785b6d4efa</vt:lpwstr>
  </property>
  <property fmtid="{D5CDD505-2E9C-101B-9397-08002B2CF9AE}" pid="8" name="MSIP_Label_defa4170-0d19-0005-0004-bc88714345d2_ContentBits">
    <vt:lpwstr>0</vt:lpwstr>
  </property>
</Properties>
</file>