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1790"/>
        <w:gridCol w:w="289"/>
        <w:gridCol w:w="787"/>
        <w:gridCol w:w="787"/>
        <w:gridCol w:w="948"/>
        <w:gridCol w:w="1358"/>
        <w:gridCol w:w="2048"/>
        <w:gridCol w:w="732"/>
        <w:gridCol w:w="732"/>
      </w:tblGrid>
      <w:tr w:rsidR="00FE61C6" w:rsidRPr="00E93BE1" w:rsidTr="00FE61C6">
        <w:trPr>
          <w:trHeight w:val="79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29BEA"/>
            <w:noWrap/>
            <w:vAlign w:val="bottom"/>
            <w:hideMark/>
          </w:tcPr>
          <w:p w:rsidR="00FE61C6" w:rsidRPr="00E93BE1" w:rsidRDefault="00FE61C6" w:rsidP="00E93BE1">
            <w:pPr>
              <w:spacing w:after="0" w:line="48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FFFFFF"/>
                <w:sz w:val="28"/>
                <w:szCs w:val="26"/>
              </w:rPr>
              <w:t>Donation Inventory</w:t>
            </w:r>
          </w:p>
        </w:tc>
      </w:tr>
      <w:tr w:rsidR="00FE61C6" w:rsidRPr="00E93BE1" w:rsidTr="00FE61C6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FE61C6" w:rsidRPr="00E93BE1" w:rsidTr="00FE61C6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Incident Name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Incident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  <w:color w:val="5778E3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b/>
                <w:bCs/>
                <w:color w:val="5778E3"/>
                <w:sz w:val="24"/>
                <w:szCs w:val="24"/>
              </w:rPr>
              <w:t>Supply D</w:t>
            </w:r>
            <w:bookmarkStart w:id="0" w:name="_GoBack"/>
            <w:bookmarkEnd w:id="0"/>
            <w:r w:rsidRPr="00E93BE1">
              <w:rPr>
                <w:rFonts w:ascii="Abadi MT Std" w:eastAsia="Times New Roman" w:hAnsi="Abadi MT Std" w:cs="Arial"/>
                <w:b/>
                <w:bCs/>
                <w:color w:val="5778E3"/>
                <w:sz w:val="24"/>
                <w:szCs w:val="24"/>
              </w:rPr>
              <w:t>onated from</w:t>
            </w:r>
          </w:p>
        </w:tc>
        <w:tc>
          <w:tcPr>
            <w:tcW w:w="15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b/>
                <w:bCs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Date</w:t>
            </w:r>
          </w:p>
        </w:tc>
        <w:tc>
          <w:tcPr>
            <w:tcW w:w="144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Agency</w:t>
            </w:r>
          </w:p>
        </w:tc>
        <w:tc>
          <w:tcPr>
            <w:tcW w:w="15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Unit ID</w:t>
            </w:r>
          </w:p>
        </w:tc>
        <w:tc>
          <w:tcPr>
            <w:tcW w:w="144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  <w:color w:val="5778E3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b/>
                <w:bCs/>
                <w:color w:val="5778E3"/>
                <w:sz w:val="24"/>
                <w:szCs w:val="24"/>
              </w:rPr>
              <w:t>Supply Donated by</w:t>
            </w:r>
          </w:p>
        </w:tc>
        <w:tc>
          <w:tcPr>
            <w:tcW w:w="1574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b/>
                <w:bCs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Name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Incident Position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Arial"/>
                <w:color w:val="595959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single" w:sz="4" w:space="0" w:color="829BEA"/>
              <w:left w:val="single" w:sz="4" w:space="0" w:color="829BEA"/>
              <w:bottom w:val="single" w:sz="4" w:space="0" w:color="829BEA"/>
              <w:right w:val="single" w:sz="4" w:space="0" w:color="FFFFFF"/>
            </w:tcBorders>
            <w:shd w:val="clear" w:color="000000" w:fill="829BEA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  <w:t>Supply Item</w:t>
            </w:r>
          </w:p>
        </w:tc>
        <w:tc>
          <w:tcPr>
            <w:tcW w:w="1574" w:type="dxa"/>
            <w:gridSpan w:val="2"/>
            <w:tcBorders>
              <w:top w:val="single" w:sz="4" w:space="0" w:color="829BEA"/>
              <w:left w:val="nil"/>
              <w:bottom w:val="single" w:sz="4" w:space="0" w:color="829BEA"/>
              <w:right w:val="single" w:sz="4" w:space="0" w:color="A6A6A6"/>
            </w:tcBorders>
            <w:shd w:val="clear" w:color="000000" w:fill="829BEA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  <w:t>Inventory Minimum</w:t>
            </w:r>
          </w:p>
        </w:tc>
        <w:tc>
          <w:tcPr>
            <w:tcW w:w="948" w:type="dxa"/>
            <w:tcBorders>
              <w:top w:val="single" w:sz="4" w:space="0" w:color="829BEA"/>
              <w:left w:val="single" w:sz="4" w:space="0" w:color="FFFFFF"/>
              <w:bottom w:val="single" w:sz="4" w:space="0" w:color="829BEA"/>
              <w:right w:val="nil"/>
            </w:tcBorders>
            <w:shd w:val="clear" w:color="000000" w:fill="829BEA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1358" w:type="dxa"/>
            <w:tcBorders>
              <w:top w:val="single" w:sz="4" w:space="0" w:color="829BEA"/>
              <w:left w:val="single" w:sz="4" w:space="0" w:color="FFFFFF"/>
              <w:bottom w:val="single" w:sz="4" w:space="0" w:color="829BEA"/>
              <w:right w:val="nil"/>
            </w:tcBorders>
            <w:shd w:val="clear" w:color="000000" w:fill="829BEA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  <w:t>Units</w:t>
            </w:r>
          </w:p>
        </w:tc>
        <w:tc>
          <w:tcPr>
            <w:tcW w:w="2048" w:type="dxa"/>
            <w:tcBorders>
              <w:top w:val="single" w:sz="4" w:space="0" w:color="829BEA"/>
              <w:left w:val="single" w:sz="4" w:space="0" w:color="FFFFFF"/>
              <w:bottom w:val="single" w:sz="4" w:space="0" w:color="829BEA"/>
              <w:right w:val="nil"/>
            </w:tcBorders>
            <w:shd w:val="clear" w:color="000000" w:fill="829BEA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  <w:t>Purpose</w:t>
            </w:r>
          </w:p>
        </w:tc>
        <w:tc>
          <w:tcPr>
            <w:tcW w:w="1442" w:type="dxa"/>
            <w:gridSpan w:val="2"/>
            <w:tcBorders>
              <w:top w:val="single" w:sz="4" w:space="0" w:color="829BEA"/>
              <w:left w:val="single" w:sz="4" w:space="0" w:color="FFFFFF"/>
              <w:bottom w:val="single" w:sz="4" w:space="0" w:color="829BEA"/>
              <w:right w:val="single" w:sz="4" w:space="0" w:color="829BEA"/>
            </w:tcBorders>
            <w:shd w:val="clear" w:color="000000" w:fill="829BEA"/>
            <w:noWrap/>
            <w:vAlign w:val="center"/>
            <w:hideMark/>
          </w:tcPr>
          <w:p w:rsidR="00FE61C6" w:rsidRPr="00E93BE1" w:rsidRDefault="00FE61C6" w:rsidP="00FE61C6">
            <w:pPr>
              <w:spacing w:after="0" w:line="240" w:lineRule="auto"/>
              <w:jc w:val="center"/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FFFFFF"/>
                <w:sz w:val="24"/>
                <w:szCs w:val="24"/>
              </w:rPr>
              <w:t>Requester's Name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single" w:sz="4" w:space="0" w:color="829BEA"/>
              <w:left w:val="single" w:sz="4" w:space="0" w:color="829BEA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829BEA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829BEA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600"/>
        </w:trPr>
        <w:tc>
          <w:tcPr>
            <w:tcW w:w="1990" w:type="dxa"/>
            <w:gridSpan w:val="2"/>
            <w:tcBorders>
              <w:top w:val="nil"/>
              <w:left w:val="single" w:sz="4" w:space="0" w:color="829BEA"/>
              <w:bottom w:val="single" w:sz="4" w:space="0" w:color="829BEA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829BEA"/>
              <w:bottom w:val="single" w:sz="4" w:space="0" w:color="829BEA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829BEA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29BEA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829BEA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829BEA"/>
              <w:right w:val="single" w:sz="4" w:space="0" w:color="829BEA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FE61C6" w:rsidRPr="00E93BE1" w:rsidTr="00FE61C6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FE61C6" w:rsidRPr="00E93BE1" w:rsidTr="00FE61C6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Open Sans"/>
                <w:b/>
                <w:bCs/>
                <w:color w:val="829BEA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Open Sans"/>
                <w:b/>
                <w:bCs/>
                <w:color w:val="829BEA"/>
                <w:sz w:val="24"/>
                <w:szCs w:val="24"/>
              </w:rPr>
              <w:t>Notes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Open Sans"/>
                <w:b/>
                <w:bCs/>
                <w:color w:val="829BEA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FE61C6" w:rsidRPr="00E93BE1" w:rsidTr="00FE61C6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FE61C6" w:rsidRPr="00E93BE1" w:rsidTr="00FE61C6">
        <w:trPr>
          <w:trHeight w:val="499"/>
        </w:trPr>
        <w:tc>
          <w:tcPr>
            <w:tcW w:w="17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FE61C6" w:rsidRPr="00E93BE1" w:rsidRDefault="00FE61C6" w:rsidP="00FE61C6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E93BE1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A33C5" w:rsidRPr="00E93BE1" w:rsidRDefault="00E93BE1">
      <w:pPr>
        <w:rPr>
          <w:rFonts w:ascii="Abadi MT Std" w:hAnsi="Abadi MT Std"/>
          <w:sz w:val="24"/>
          <w:szCs w:val="24"/>
        </w:rPr>
      </w:pPr>
    </w:p>
    <w:sectPr w:rsidR="004A33C5" w:rsidRPr="00E93BE1" w:rsidSect="00FE61C6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2C"/>
    <w:rsid w:val="00073195"/>
    <w:rsid w:val="000C463A"/>
    <w:rsid w:val="000E56FB"/>
    <w:rsid w:val="001076D0"/>
    <w:rsid w:val="0017647A"/>
    <w:rsid w:val="0035544C"/>
    <w:rsid w:val="0057022C"/>
    <w:rsid w:val="008C19A1"/>
    <w:rsid w:val="00B60796"/>
    <w:rsid w:val="00E42D27"/>
    <w:rsid w:val="00E93BE1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DC42F-ED0F-404D-A6CC-6F43E106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4</cp:revision>
  <dcterms:created xsi:type="dcterms:W3CDTF">2017-05-16T10:40:00Z</dcterms:created>
  <dcterms:modified xsi:type="dcterms:W3CDTF">2020-01-01T19:54:00Z</dcterms:modified>
</cp:coreProperties>
</file>