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D4" w:rsidRPr="0056367E" w:rsidRDefault="00714BCC" w:rsidP="00C603E3">
      <w:pPr>
        <w:pStyle w:val="NoSpacing"/>
        <w:jc w:val="center"/>
        <w:rPr>
          <w:rStyle w:val="Emphasis"/>
          <w:rFonts w:ascii="Abadi MT Std" w:hAnsi="Abadi MT Std"/>
          <w:b/>
          <w:i w:val="0"/>
          <w:color w:val="0070C0"/>
          <w:sz w:val="32"/>
          <w:szCs w:val="32"/>
        </w:rPr>
      </w:pPr>
      <w:r w:rsidRPr="0056367E">
        <w:rPr>
          <w:rStyle w:val="Emphasis"/>
          <w:rFonts w:ascii="Abadi MT Std" w:eastAsia="Arial" w:hAnsi="Abadi MT Std"/>
          <w:b/>
          <w:i w:val="0"/>
          <w:color w:val="0070C0"/>
          <w:sz w:val="32"/>
          <w:szCs w:val="32"/>
        </w:rPr>
        <w:t>SEPARATION AGREEMENT AND RELEASE</w:t>
      </w:r>
    </w:p>
    <w:p w:rsidR="00671CD4" w:rsidRPr="0056367E" w:rsidRDefault="00671CD4" w:rsidP="00C603E3">
      <w:pPr>
        <w:pStyle w:val="NoSpacing"/>
        <w:jc w:val="center"/>
        <w:rPr>
          <w:rStyle w:val="Emphasis"/>
          <w:rFonts w:ascii="Abadi MT Std" w:hAnsi="Abadi MT Std"/>
          <w:b/>
          <w:i w:val="0"/>
          <w:color w:val="0070C0"/>
          <w:sz w:val="32"/>
          <w:szCs w:val="32"/>
        </w:rPr>
        <w:sectPr w:rsidR="00671CD4" w:rsidRPr="0056367E">
          <w:type w:val="continuous"/>
          <w:pgSz w:w="12240" w:h="15840"/>
          <w:pgMar w:top="2091" w:right="3082" w:bottom="0" w:left="3144" w:header="720" w:footer="720" w:gutter="0"/>
          <w:cols w:space="720"/>
        </w:sectPr>
      </w:pPr>
      <w:bookmarkStart w:id="0" w:name="_GoBack"/>
      <w:bookmarkEnd w:id="0"/>
    </w:p>
    <w:p w:rsidR="00671CD4" w:rsidRPr="009668A9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color w:val="0070C0"/>
          <w:sz w:val="32"/>
          <w:szCs w:val="3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32"/>
          <w:szCs w:val="3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This Separation Agreement and Release ("the Agreement"), is made and entered into by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between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EMPLOYEE NAME]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residing at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EMPLOYEE A DD RE S 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S ,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 C IT Y,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C O U N T 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RY ]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(" t h e  E m p l o y ee" ) , ac t in g  on  b eh al f  of  [himself/herself], and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EMPLOYING ENTITY]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acting on behalf of itself and its parents, affiliates, subsidiaries, and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related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companies, including, without limitation,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RELEVANT CORPORATE ENTITIES]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[GLOBAL HOLDING COMPANY]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and its subsidiaries, affiliates, and related companies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("</w:t>
      </w: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Company").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71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9668A9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>
        <w:rPr>
          <w:rStyle w:val="Emphasis"/>
          <w:rFonts w:ascii="Abadi MT Std" w:eastAsia="Arial" w:hAnsi="Abadi MT Std"/>
          <w:i w:val="0"/>
          <w:sz w:val="22"/>
          <w:szCs w:val="22"/>
        </w:rPr>
        <w:t xml:space="preserve">                      </w:t>
      </w:r>
      <w:r w:rsidR="00714BCC"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WHEREAS CLAUSE(S) AS REQUIRED FOR LOCAL JURISDICTION]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2604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1.   The Agreement shall not in any way be construed as an admission on the part of the Company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that it wrongfully or in any manner or fashion whatsoever violated any law or obligation to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Employee. The Company specifically denies that it has violated any law or obligation relating to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its employment of the Employee and to the Employee's separation from such employment.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56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2.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Effective as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month + date + year]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(the "Termination Date"), the Company and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agree to terminate (i) the Employee's employment by the Company and of any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positions whatsoever, held currently by the Employee or which may have been held by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at any time previously in any division within the Company, (ii) Employee's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employment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[agreement or letter]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with the Company dated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month + date + year]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(iii) any previous employment or assignment letters, without any reciprocal notice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payment of any corresponding indemnity in lieu of notice, save such notice or payment in lieu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thereof and attendant benefits set forth herein below. The Company and the Employee agree</w:t>
      </w:r>
    </w:p>
    <w:p w:rsidR="00671CD4" w:rsidRDefault="00714BCC" w:rsidP="00C603E3">
      <w:pPr>
        <w:pStyle w:val="NoSpacing"/>
        <w:jc w:val="center"/>
        <w:rPr>
          <w:rStyle w:val="Emphasis"/>
          <w:rFonts w:ascii="Abadi MT Std" w:eastAsia="Book Antiqua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that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the Employee shall not be required to perform work for the Company as from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month + date + year]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until the Termination Date and that, during that period, the Employee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will provide the Company with the reasonable information and assistance necessary to allow a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smooth transition of duties to the Employee's successor or</w:t>
      </w:r>
      <w:r w:rsidR="00C603E3"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other personnel of the Company</w:t>
      </w:r>
    </w:p>
    <w:p w:rsidR="00C603E3" w:rsidRDefault="00C603E3" w:rsidP="00C603E3">
      <w:pPr>
        <w:pStyle w:val="NoSpacing"/>
        <w:jc w:val="center"/>
        <w:rPr>
          <w:rStyle w:val="Emphasis"/>
          <w:rFonts w:ascii="Abadi MT Std" w:eastAsia="Book Antiqua" w:hAnsi="Abadi MT Std"/>
          <w:i w:val="0"/>
          <w:sz w:val="22"/>
          <w:szCs w:val="22"/>
        </w:rPr>
      </w:pPr>
    </w:p>
    <w:p w:rsidR="00C603E3" w:rsidRDefault="00C603E3" w:rsidP="00C603E3">
      <w:pPr>
        <w:pStyle w:val="NoSpacing"/>
        <w:jc w:val="center"/>
        <w:rPr>
          <w:rStyle w:val="Emphasis"/>
          <w:rFonts w:ascii="Abadi MT Std" w:eastAsia="Book Antiqua" w:hAnsi="Abadi MT Std"/>
          <w:i w:val="0"/>
          <w:sz w:val="22"/>
          <w:szCs w:val="22"/>
        </w:rPr>
      </w:pPr>
    </w:p>
    <w:p w:rsidR="00C603E3" w:rsidRPr="00C603E3" w:rsidRDefault="00C603E3" w:rsidP="009668A9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>
        <w:rPr>
          <w:rStyle w:val="Emphasis"/>
          <w:rFonts w:ascii="Abadi MT Std" w:hAnsi="Abadi MT Std"/>
          <w:i w:val="0"/>
          <w:sz w:val="22"/>
          <w:szCs w:val="22"/>
        </w:rPr>
        <w:t xml:space="preserve">3. </w:t>
      </w:r>
      <w:r w:rsidR="009668A9">
        <w:rPr>
          <w:rStyle w:val="Emphasis"/>
          <w:rFonts w:ascii="Abadi MT Std" w:hAnsi="Abadi MT Std"/>
          <w:i w:val="0"/>
          <w:sz w:val="22"/>
          <w:szCs w:val="22"/>
        </w:rPr>
        <w:t xml:space="preserve">   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Immediately upon signature of this Agreement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[OR SPECIFY OTHER DATE]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will return all Company property and information received in the course of</w:t>
      </w:r>
    </w:p>
    <w:p w:rsidR="00C603E3" w:rsidRPr="00C603E3" w:rsidRDefault="00C603E3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employment with the Company, including, without limitation, documents, laptop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computer computer-generated information, reports, books, studies, data, credit cards,</w:t>
      </w:r>
    </w:p>
    <w:p w:rsidR="00C603E3" w:rsidRPr="00C603E3" w:rsidRDefault="00C603E3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identification, access cards and other such materials and shall retain no copies of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any such property or information. However, the company car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type + mark]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</w:t>
      </w:r>
    </w:p>
    <w:p w:rsidR="00C603E3" w:rsidRPr="00C603E3" w:rsidRDefault="00C603E3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plate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number: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reg. no]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and company mobile telephone shall be returned no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later than 5 days following the Employee's execution of this Agreement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[OR SPECIFY</w:t>
      </w:r>
    </w:p>
    <w:p w:rsidR="00C603E3" w:rsidRPr="00C603E3" w:rsidRDefault="00C603E3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OTHER DATE]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 All of the above property shall be in good condition, save for normal wear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tear.</w:t>
      </w:r>
    </w:p>
    <w:p w:rsidR="00C603E3" w:rsidRPr="00C603E3" w:rsidRDefault="00C603E3" w:rsidP="009668A9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C603E3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29" w:space="137"/>
            <w:col w:w="969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pgSz w:w="12240" w:h="15840"/>
          <w:pgMar w:top="685" w:right="11030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123"/>
            <w:col w:w="9551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4.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full and final settlement of all amounts due to the Employee as a result of the Employee's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employment with the Company and the termination thereof, the Employee will receive: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6" w:space="130"/>
            <w:col w:w="9738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a)  A gross payment in the amount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amount + currency]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(less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applicable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tax deductions and/or withholdings) ("the Payment"). The Payment includes any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notice payments, severance and/or other types of payments which are or may be claimed to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be accrued or due and owing to th e E m p lo yee  u n d er th e laws 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 I NS E RT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RE L E V A NT 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COUNTRIES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and any and all other applicable countries or locations,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under any employment agreement with or severance or separation pay plan mantained by,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Company. The offer of this Payment to Employee by the Company is contingent on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Employee's first having signed this Agreement, and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15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b)  The Employee shall receive any unpaid vacation entitlements for the calendar year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20__ 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any vacation entitlements for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[20__ ] 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on a pro-rata basis.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34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5.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Payment set forth in Section 4 (a) above will be paid, less applicable taxes or other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required withholdings, by check or wire transfer to the Employee's bank account in two equal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installments,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i.e., 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50%,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currency + amount]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will be paid no later than seven (7) days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after the signing of this Agreement, and the remaining 50%,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currency + amount]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will be paid no later than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month + date + year]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 The payment of the two installments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set forth above will be contingent upon (i) the Employee having first signed this Agreement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(ii) the return of the Company's property in the agreed condition as set forth in Section 3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above.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93" w:space="173"/>
            <w:col w:w="9669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6.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[IF APPLICABLE: The Employee's outstanding deferred stock awards and stock options will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be distributed, cashed out, or exercisable following termination to the extent provided by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accordance with the terms of the individual grant agreements and the relevant plans.]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6" w:space="130"/>
            <w:col w:w="9671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7.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consideration for the items set forth in Section 4 above and allowing for only those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obligations created by or arising out of this Agreement, the Employee, on [his/her] own behalf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on behalf of all heirs, executors, administrators, assigns and successors, recognizes that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Payment is exceeding legal or contractual minimum requirements and therefore irrevocably and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unconditionally releases and forever discharges the Company, including its parents,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subsidiaries, affiliates and related companies, including, without limitation, its and their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trustees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directors, officers, shareholders, agents, attorneys, insurers, and employees, past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present, and each of them, from any and all claims and causes of action under the laws or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6" w:space="130"/>
            <w:col w:w="9745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Gill Sans MT" w:hAnsi="Abadi MT Std"/>
          <w:i w:val="0"/>
          <w:sz w:val="22"/>
          <w:szCs w:val="22"/>
        </w:rPr>
        <w:t>3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pgSz w:w="12240" w:h="15840"/>
          <w:pgMar w:top="685" w:right="1030" w:bottom="0" w:left="1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regulations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of any country or jurisdiction, including, without limitation,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RELEVANT COUNTRIES]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arising out of or related to the Employee's employment with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Company or mutual termination of such employment, including, without limitation: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235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a)  Claims and liability of any kind or nature, salary-related debt (in money or in kind), any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all bonuses (including without limitation any corporate/local incentive plans),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seniority, age, or severance entitlements, profit sharing, allowances, social benefits,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stock awards or stock options, indemnity in lieu of notice p a y m e n ts ,  t r an s p or t a ti o n 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v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 c a t i on  l ea v e ,  t ra v el  al l ow a n c e s ,  commissions, indemnities, extralegal benefits,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general any other labor or other benefit or payment, which because of an involuntary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error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or omission, or due to any other reason, was not paid to the Employee during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course of his employment with the Company or at the time of his separation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therefrom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 The Employee fully waives the right to bring any claim of any nature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whatsoever, be it labor, civil, administrative or other, or a claim for any addit ional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compensation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whatsoever, including expressly stock awards and stock options,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against the Company and hereby forever releases same.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60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b)  Any and all claims under contract, tort, statutory or common law,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including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without limitation, wrongful discharge, breach of implied or express contracts,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breach of an implied covenant of good faith and fair dealing, tortious interference with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contract or prospective economic advantage, violation of public policy, whistle blowing,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intentional or negligent infliction of emotional distress, negligent hiring/supervision,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defamation, fraud, discrimination, harassment, retaliation or other claims of wrongful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conduct, including, specifically, any claims arising out of any legal or contractual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restriction on the Company's right to terminate its employees;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282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c)   The Employee waives, and acknowledges full satisfaction of, all claims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against the Company, including, without limitation, those claims concerning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Employee's employment, employment contract(s) and mutual termination thereof, both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with respect to the procedure or the form of the mutual termination, and the reasons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for such mutual termination, which the Employee may have, whether implied, by law,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or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pursuant to the provisions of the Employee's employment contract or any other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document.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77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This release includes all claims and causes of action, whether known or unknown, arising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from conduct occurring on or before the date of signature of this Agreement, which itself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conclusively settles all matters between the Company and the Em ployee.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[IF EMPLOYEE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 IS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 A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U .S. CITIZE N, INSERT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 U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.S . RELEASE</w:t>
      </w: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 LANGUAGE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03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8.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consideration of the payment of the amounts specified herein, Employee agrees to execute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any documents (including, without limitation, letters of resignation and share transfer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agreements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and take any other actions reasonably necessary to terminate any directorships,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officerships, or other relationships with the Company or any of its affiliates. In particular,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Employee agrees to cooperate with the Company and to sign any other document(s)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which may be required in accordance with the laws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local country]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consistent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95" w:space="171"/>
            <w:col w:w="9626"/>
          </w:cols>
        </w:sect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lastRenderedPageBreak/>
        <w:t>with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the terms of this Agreement.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7280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91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pgSz w:w="12240" w:h="15840"/>
          <w:pgMar w:top="685" w:right="11030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924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a)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Confidential Information. 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As used in this agreement, "Confidential Information" means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nonpublic information belonging to the Company or any affiliated person or entity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(</w:t>
      </w: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together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the "Affiliates") which is of value to any of the Affiliates in the course of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conducting its business and the disclosure of which could result in a competitive or other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disadvantage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to any of the Affiliates. Confidential Information includes, without limitation,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financial information, reports, and forecasts; inventions, improvements and other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intellectual property, trade secrets, know-how, designs, processes or formulae, software,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market or sales information or plans, customer lists; and business plans, prospects,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strategies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and opportunities (such as possible acquisitions or dispositions of businesses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or facilities) which has been discussed or considered by the management of the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Affiliates. Confidential Information includes information developed by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in the course of employment by the Company, as well as other information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to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which the Employee may have access in connection with such employment.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Confidential Information also includes the confidential information of others with which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any of the Affiliates has a business relationship.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02" w:space="163"/>
            <w:col w:w="939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b)  Confidentiality. The Employee understands and agrees that [his/her] employment with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Company created a relationship of confidence and trust between the Employee and the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Company with respect to all Confidential Information. At all times, both during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employment and after its termination, the Employee will keep in confidence and trust all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such Confidential Information and will not use or disclose any such Confidential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Information without the written consent of an Officer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CORPORATE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tab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ENTITY]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except as may be required by law and in that case with prior written notice to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CORPORATE ENTITY]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056" w:bottom="0" w:left="144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c)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Documents, Records, etc. All documents, records, data, apparatus, equipment and other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physical property, whether or not pertaining to Confidential Information, which are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were furnished to the Employee by any of the Affiliates or were produced by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in connection with employment with the Company will be and remain the sole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property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of the Company. The Employee will return to the Company all such materials and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property. The Employee will not retain any such material or property or any copies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thereof after such termination.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1" w:space="125"/>
            <w:col w:w="9369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10.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Until the Termination Date and for a period of two years thereafter, the Employee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will not directly or indirectly, knowingly cause or induce any present or future employee of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Company or any of its affiliates to leave the employ of the Company (or affiliate) or to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accept employment with the Employee or any other person, firm, association or company,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if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such employee (i) is in the employ of the Company or any of its affiliates or (ii) has been in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employ of the Company or any of its affiliates within one year immediately preceding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employment by the Employee or by such other person, firm, association or company.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Nothing contained in this p a r a g r a p h</w:t>
      </w: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 w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i l l  p r o h i b i t  t h e  E m p l o y e e  f r o m  p r o v i d i n g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 e r s o n a l  r e f e r e n c e s  o r  recommendations for individuals in connection with such individuals'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application for employment by, or other association with, a person, firm, association or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company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if the personal reference or recommendation was requested by such person, firm,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association or company without initiation by the Employee.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10" w:space="236"/>
            <w:col w:w="9571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91" w:bottom="0" w:left="1080" w:header="720" w:footer="720" w:gutter="0"/>
          <w:cols w:space="720"/>
        </w:sect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Gill Sans MT" w:hAnsi="Abadi MT Std"/>
          <w:i w:val="0"/>
          <w:sz w:val="22"/>
          <w:szCs w:val="22"/>
        </w:rPr>
        <w:lastRenderedPageBreak/>
        <w:t>5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pgSz w:w="12240" w:h="15840"/>
          <w:pgMar w:top="685" w:right="1030" w:bottom="0" w:left="1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11.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Employee shall not make, participate in the making of, or encourage any other person to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make, any public statements, written or oral, in whatever format, including, without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limitation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electronic communications such as Internet message boards, which are intended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to criticize, disparage, or defame the goodwill or reputation of, or which are intended to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embarrass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the Company, any of its subsidiaries or affiliates, or any of their respective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directors, officers, executives, or employees. The Employee further agrees not to make any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negative public statements, written or oral, relating to [his/her] employment, separation of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such employment, or any aspect of the business of the Company or any of its subsidiaries or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affiliates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42" w:space="204"/>
            <w:col w:w="942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12.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Employee agrees that until his separation date he will fully cooperate with all reasonable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instructions from the Company or its representatives, including without limitation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documenting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and explaining historical and ongoing information as may be requested by new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management or employees, not signing or approving items outside the scope of his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transitional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assignment, and continuing to sign items at the direction of new management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where such signature is required based on his position as officer or director of a legal entity,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designated signatory on a bank account, investment account, or contract, or otherwise.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also agrees to reasonably cooperate both before and after his/her separation date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with any Company investigation and with any request by the Company for assistance in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responding to requests for information or documents by any governmental agencies or in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connection with any pending or threatened administrative or judicial proceeding, and further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agrees, to the extent permitted by law, to promptly provide the Company with the same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information or documents (or copies thereof) that the Employee provides to any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governmental agency or discloses in any pending or threatened administrative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judicial proceeding. The Company agrees to reimburse the Employee for any out-of-pocket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expenses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reasonably and directly incurred in connection with compliance with any request(s) by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Company in connection with this clause.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42" w:space="204"/>
            <w:col w:w="9587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13.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Employee agrees to keep the terms and conditions of this Agreement confidential and not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disclose them to anyone except members of [his/her] immediate family, [his/her] attorney, and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</w:t>
      </w: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his/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her] tax and financial advisors. In the event of any such allowed disclosure, the Employee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shall inform each individual that the existence and terms of this Agreement are confidential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and shall secure agreement from the individual that he or she will abide by the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confidentiality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provisions of this Agreement. Nothing in this Agreement shall prevent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Employee from providing information to any governmental agency, in response to a request by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any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court, or as otherwise required by law.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49" w:space="197"/>
            <w:col w:w="9575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14.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In the event of the breach of any of the provisions of this Agreement, the Employee will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pay the Company the contractual penalty in the amount of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local currency]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 The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Company reserves the right and will be entitled to claim damages in excess of the contractual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penalty specified above.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61" w:space="185"/>
            <w:col w:w="9545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15.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Except as specifically set forth in this Agreement, the Employee and the Company represent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that, to the best of their knowledge, each has no outstanding debts or other obligations to the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other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, apart from what is explicitly mentioned in this Agreement. 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51" w:space="195"/>
            <w:col w:w="9513"/>
          </w:cols>
        </w:sect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lastRenderedPageBreak/>
        <w:br/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191" w:bottom="0" w:left="1080" w:header="720" w:footer="720" w:gutter="0"/>
          <w:cols w:space="720"/>
        </w:sect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Gill Sans MT" w:hAnsi="Abadi MT Std"/>
          <w:i w:val="0"/>
          <w:sz w:val="22"/>
          <w:szCs w:val="22"/>
        </w:rPr>
        <w:lastRenderedPageBreak/>
        <w:t>6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pgSz w:w="12240" w:h="15840"/>
          <w:pgMar w:top="685" w:right="11030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[him/her] to [INSERT home country] in accordance with the terms and conditions of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Employee's expatriation agreement [and INSERT RELEVANT POLICY], and that [he/she]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has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declined such offer. The Employee hereby waives any right to repatriation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relocation by the Company.]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407" w:bottom="0" w:left="162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16.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The Employee acknowledges that the Company has advised [him/her] to consult with an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attorney regarding this Agreement. The Employee represents and agrees that [he/she] fully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understands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the right to discuss all aspects of this Agreement with an attorney and that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[he/she] has carefully read, fully understands and voluntarily enters into this Agreement.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[IF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EMPLOYEE IS A U.S. CITIZEN AND AGE 40+, INSERT OWBPA LANGUAGE]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51" w:space="195"/>
            <w:col w:w="944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17.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This Agreement has been executed in English and 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local language]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where the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English language version shall prevail. One copy of each version shall be provided to each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party</w:t>
      </w:r>
      <w:proofErr w:type="gramEnd"/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51" w:space="195"/>
            <w:col w:w="920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18.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[INSERT local country]</w:t>
      </w: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 law will prevail for any matters not specified in this Agreement.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51" w:space="195"/>
            <w:col w:w="9086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Place, Date: _____________________________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Place, Date:</w:t>
      </w:r>
      <w:r w:rsidRPr="00C603E3">
        <w:rPr>
          <w:rStyle w:val="Emphasis"/>
          <w:rFonts w:ascii="Abadi MT Std" w:eastAsia="Calibri" w:hAnsi="Abadi MT Std"/>
          <w:i w:val="0"/>
          <w:sz w:val="22"/>
          <w:szCs w:val="22"/>
        </w:rPr>
        <w:t> _______________________________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639" w:space="499"/>
            <w:col w:w="4621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[INSERT relevant entity]  Branch in [INSERT local country]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5254" w:bottom="0" w:left="1080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____________________________________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_____________________________________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204" w:space="754"/>
            <w:col w:w="4319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[INSERT name of authorized signatory]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hAnsi="Abadi MT Std"/>
          <w:i w:val="0"/>
          <w:sz w:val="22"/>
          <w:szCs w:val="22"/>
        </w:rPr>
        <w:br w:type="column"/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Book Antiqua" w:hAnsi="Abadi MT Std"/>
          <w:i w:val="0"/>
          <w:sz w:val="22"/>
          <w:szCs w:val="22"/>
        </w:rPr>
        <w:t>[INSERT name of Employee]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108" w:space="850"/>
            <w:col w:w="2999"/>
          </w:cols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Disclaimer: This sample language is not intended as advice or assistance with respect to individual problems. It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is provided with the understanding that the publisher, editor or authors are not engaged in rendering legal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other professional services. Readers should consult competent counsel or other professi</w:t>
      </w:r>
      <w:r w:rsidR="00C603E3">
        <w:rPr>
          <w:rStyle w:val="Emphasis"/>
          <w:rFonts w:ascii="Abadi MT Std" w:eastAsia="Arial" w:hAnsi="Abadi MT Std"/>
          <w:i w:val="0"/>
          <w:sz w:val="22"/>
          <w:szCs w:val="22"/>
        </w:rPr>
        <w:t>onal ser</w:t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vices of their</w:t>
      </w:r>
    </w:p>
    <w:p w:rsidR="00671CD4" w:rsidRPr="00C603E3" w:rsidRDefault="00714BCC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  <w:proofErr w:type="gramStart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own</w:t>
      </w:r>
      <w:proofErr w:type="gramEnd"/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 choosing as to how the matters discussed relate to their own affairs or to resolve specific problems or </w:t>
      </w:r>
      <w:r w:rsidRPr="00C603E3">
        <w:rPr>
          <w:rStyle w:val="Emphasis"/>
          <w:rFonts w:ascii="Abadi MT Std" w:hAnsi="Abadi MT Std"/>
          <w:i w:val="0"/>
          <w:sz w:val="22"/>
          <w:szCs w:val="22"/>
        </w:rPr>
        <w:br/>
      </w:r>
      <w:r w:rsidRPr="00C603E3">
        <w:rPr>
          <w:rStyle w:val="Emphasis"/>
          <w:rFonts w:ascii="Abadi MT Std" w:eastAsia="Arial" w:hAnsi="Abadi MT Std"/>
          <w:i w:val="0"/>
          <w:sz w:val="22"/>
          <w:szCs w:val="22"/>
        </w:rPr>
        <w:t>questions.</w:t>
      </w: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  <w:sectPr w:rsidR="00671CD4" w:rsidRPr="00C603E3">
          <w:type w:val="continuous"/>
          <w:pgSz w:w="12240" w:h="15840"/>
          <w:pgMar w:top="1440" w:right="1614" w:bottom="0" w:left="1584" w:header="720" w:footer="720" w:gutter="0"/>
          <w:cols w:space="720"/>
        </w:sect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p w:rsidR="00671CD4" w:rsidRPr="00C603E3" w:rsidRDefault="00671CD4" w:rsidP="00C603E3">
      <w:pPr>
        <w:pStyle w:val="NoSpacing"/>
        <w:jc w:val="center"/>
        <w:rPr>
          <w:rStyle w:val="Emphasis"/>
          <w:rFonts w:ascii="Abadi MT Std" w:hAnsi="Abadi MT Std"/>
          <w:i w:val="0"/>
          <w:sz w:val="22"/>
          <w:szCs w:val="22"/>
        </w:rPr>
      </w:pPr>
    </w:p>
    <w:sectPr w:rsidR="00671CD4" w:rsidRPr="00C603E3">
      <w:type w:val="continuous"/>
      <w:pgSz w:w="12240" w:h="15840"/>
      <w:pgMar w:top="1440" w:right="1191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CD4"/>
    <w:rsid w:val="0056367E"/>
    <w:rsid w:val="00671CD4"/>
    <w:rsid w:val="00714BCC"/>
    <w:rsid w:val="009668A9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5EA9B-AE1D-4209-92AD-8AF0EC1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3E3"/>
  </w:style>
  <w:style w:type="character" w:styleId="Emphasis">
    <w:name w:val="Emphasis"/>
    <w:basedOn w:val="DefaultParagraphFont"/>
    <w:uiPriority w:val="20"/>
    <w:qFormat/>
    <w:rsid w:val="00C60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Hammad</cp:lastModifiedBy>
  <cp:revision>4</cp:revision>
  <dcterms:created xsi:type="dcterms:W3CDTF">2021-05-16T19:53:00Z</dcterms:created>
  <dcterms:modified xsi:type="dcterms:W3CDTF">2021-05-20T04:15:00Z</dcterms:modified>
</cp:coreProperties>
</file>