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338B" w14:textId="494BB73B" w:rsidR="00D51223" w:rsidRDefault="00370DB7" w:rsidP="00370DB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70DB7">
        <w:rPr>
          <w:rFonts w:ascii="Century Gothic" w:hAnsi="Century Gothic"/>
          <w:b/>
          <w:bCs/>
          <w:sz w:val="36"/>
          <w:szCs w:val="36"/>
          <w:u w:val="single"/>
        </w:rPr>
        <w:t>ENTRY LEVEL ACCOUNT MANAGER RESUME</w:t>
      </w:r>
    </w:p>
    <w:p w14:paraId="78C13556" w14:textId="77777777" w:rsidR="00370DB7" w:rsidRPr="00370DB7" w:rsidRDefault="00370DB7" w:rsidP="00370DB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1F4382F" w14:textId="30454077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Marie Ant</w:t>
      </w:r>
      <w:r w:rsidR="00370DB7">
        <w:rPr>
          <w:rFonts w:ascii="Century Gothic" w:hAnsi="Century Gothic"/>
          <w:sz w:val="24"/>
          <w:szCs w:val="24"/>
        </w:rPr>
        <w:t>hony</w:t>
      </w:r>
    </w:p>
    <w:p w14:paraId="011C3101" w14:textId="317CD46E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Versailles, Paris, France</w:t>
      </w:r>
    </w:p>
    <w:p w14:paraId="275F010C" w14:textId="1F8D7F17" w:rsidR="00370DB7" w:rsidRDefault="00370DB7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mariea@email.com</w:t>
      </w:r>
    </w:p>
    <w:p w14:paraId="4AF7A837" w14:textId="45E61922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(999)-999-9999</w:t>
      </w:r>
    </w:p>
    <w:p w14:paraId="61643992" w14:textId="0A15ED4C" w:rsidR="007B182B" w:rsidRPr="00370DB7" w:rsidRDefault="007B182B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733B93" w14:textId="77777777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DB7">
        <w:rPr>
          <w:rFonts w:ascii="Century Gothic" w:hAnsi="Century Gothic"/>
          <w:b/>
          <w:bCs/>
          <w:sz w:val="28"/>
          <w:szCs w:val="28"/>
        </w:rPr>
        <w:t>Profile</w:t>
      </w:r>
    </w:p>
    <w:p w14:paraId="737638A7" w14:textId="77777777" w:rsidR="00370DB7" w:rsidRDefault="00370DB7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C13CB0" w14:textId="063D29B8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I have comprehensive knowledge of the publishing industry. I am professional at communication with clients, have proficient presentation skills and I am a team player. Currently looking to utilize my knowledge and skills in a Publishing Agency as an account manager.</w:t>
      </w:r>
    </w:p>
    <w:p w14:paraId="6B41EDF2" w14:textId="77777777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525E17" w14:textId="19686372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DB7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54BBBACB" w14:textId="77777777" w:rsidR="00370DB7" w:rsidRPr="00370DB7" w:rsidRDefault="00370DB7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F077E5" w14:textId="63977EBF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0DB7">
        <w:rPr>
          <w:rFonts w:ascii="Century Gothic" w:hAnsi="Century Gothic"/>
          <w:b/>
          <w:bCs/>
          <w:sz w:val="24"/>
          <w:szCs w:val="24"/>
        </w:rPr>
        <w:t>20</w:t>
      </w:r>
      <w:r w:rsidR="00370DB7" w:rsidRPr="00370DB7">
        <w:rPr>
          <w:rFonts w:ascii="Century Gothic" w:hAnsi="Century Gothic"/>
          <w:b/>
          <w:bCs/>
          <w:sz w:val="24"/>
          <w:szCs w:val="24"/>
        </w:rPr>
        <w:t>XX</w:t>
      </w:r>
      <w:r w:rsidRPr="00370DB7">
        <w:rPr>
          <w:rFonts w:ascii="Century Gothic" w:hAnsi="Century Gothic"/>
          <w:b/>
          <w:bCs/>
          <w:sz w:val="24"/>
          <w:szCs w:val="24"/>
        </w:rPr>
        <w:t xml:space="preserve"> - present, Public Relations </w:t>
      </w:r>
      <w:proofErr w:type="spellStart"/>
      <w:r w:rsidRPr="00370DB7">
        <w:rPr>
          <w:rFonts w:ascii="Century Gothic" w:hAnsi="Century Gothic"/>
          <w:b/>
          <w:bCs/>
          <w:sz w:val="24"/>
          <w:szCs w:val="24"/>
        </w:rPr>
        <w:t>Assistans</w:t>
      </w:r>
      <w:proofErr w:type="spellEnd"/>
      <w:r w:rsidRPr="00370DB7">
        <w:rPr>
          <w:rFonts w:ascii="Century Gothic" w:hAnsi="Century Gothic"/>
          <w:b/>
          <w:bCs/>
          <w:sz w:val="24"/>
          <w:szCs w:val="24"/>
        </w:rPr>
        <w:t>, PPC - Paris Publishing Company ltd., Paris, France</w:t>
      </w:r>
    </w:p>
    <w:p w14:paraId="6963F3B2" w14:textId="77777777" w:rsidR="00370DB7" w:rsidRDefault="00D51223" w:rsidP="00370DB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My responsibilities included securing media coverage for clients, developing briefing documents and preparing quarterly measurement projects.</w:t>
      </w:r>
    </w:p>
    <w:p w14:paraId="01343003" w14:textId="2E1B53A0" w:rsidR="00D51223" w:rsidRPr="00370DB7" w:rsidRDefault="00D51223" w:rsidP="00370DB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I further reviewed the company's Client Relationship Management (CRM).</w:t>
      </w:r>
    </w:p>
    <w:p w14:paraId="4A228FD3" w14:textId="77777777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F46CFC" w14:textId="3716B55E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0DB7">
        <w:rPr>
          <w:rFonts w:ascii="Century Gothic" w:hAnsi="Century Gothic"/>
          <w:b/>
          <w:bCs/>
          <w:sz w:val="24"/>
          <w:szCs w:val="24"/>
        </w:rPr>
        <w:t>20</w:t>
      </w:r>
      <w:r w:rsidR="00370DB7" w:rsidRPr="00370DB7">
        <w:rPr>
          <w:rFonts w:ascii="Century Gothic" w:hAnsi="Century Gothic"/>
          <w:b/>
          <w:bCs/>
          <w:sz w:val="24"/>
          <w:szCs w:val="24"/>
        </w:rPr>
        <w:t>XX</w:t>
      </w:r>
      <w:r w:rsidRPr="00370DB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70DB7" w:rsidRPr="00370DB7">
        <w:rPr>
          <w:rFonts w:ascii="Century Gothic" w:hAnsi="Century Gothic"/>
          <w:b/>
          <w:bCs/>
          <w:sz w:val="24"/>
          <w:szCs w:val="24"/>
        </w:rPr>
        <w:t>–</w:t>
      </w:r>
      <w:r w:rsidRPr="00370DB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370DB7" w:rsidRPr="00370DB7">
        <w:rPr>
          <w:rFonts w:ascii="Century Gothic" w:hAnsi="Century Gothic"/>
          <w:b/>
          <w:bCs/>
          <w:sz w:val="24"/>
          <w:szCs w:val="24"/>
        </w:rPr>
        <w:t>XX</w:t>
      </w:r>
      <w:r w:rsidRPr="00370DB7">
        <w:rPr>
          <w:rFonts w:ascii="Century Gothic" w:hAnsi="Century Gothic"/>
          <w:b/>
          <w:bCs/>
          <w:sz w:val="24"/>
          <w:szCs w:val="24"/>
        </w:rPr>
        <w:t>, Strategy, Marketing and Communications officer, Larousse, Paris, France</w:t>
      </w:r>
    </w:p>
    <w:p w14:paraId="58C29289" w14:textId="77777777" w:rsidR="00370DB7" w:rsidRPr="00370DB7" w:rsidRDefault="00D51223" w:rsidP="00370DB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Responsible for brand development, internal communications, content, CRM, and customer services.</w:t>
      </w:r>
    </w:p>
    <w:p w14:paraId="7E05D663" w14:textId="00ABC574" w:rsidR="00D51223" w:rsidRPr="00370DB7" w:rsidRDefault="00D51223" w:rsidP="00370DB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I was part of a team developing and implementing a new operating model for External Relations.</w:t>
      </w:r>
    </w:p>
    <w:p w14:paraId="43797C8D" w14:textId="77777777" w:rsidR="00D51223" w:rsidRPr="00370DB7" w:rsidRDefault="00D51223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ABFAC6" w14:textId="189D5C6D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DB7">
        <w:rPr>
          <w:rFonts w:ascii="Century Gothic" w:hAnsi="Century Gothic"/>
          <w:b/>
          <w:bCs/>
          <w:sz w:val="28"/>
          <w:szCs w:val="28"/>
        </w:rPr>
        <w:t>Education</w:t>
      </w:r>
    </w:p>
    <w:p w14:paraId="67EF92AB" w14:textId="77777777" w:rsidR="00370DB7" w:rsidRPr="00370DB7" w:rsidRDefault="00370DB7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057B2" w14:textId="4FE2FA33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20</w:t>
      </w:r>
      <w:r w:rsidR="00370DB7" w:rsidRPr="00370DB7">
        <w:rPr>
          <w:rFonts w:ascii="Century Gothic" w:hAnsi="Century Gothic"/>
          <w:sz w:val="24"/>
          <w:szCs w:val="24"/>
        </w:rPr>
        <w:t>XX</w:t>
      </w:r>
      <w:r w:rsidRPr="00370DB7">
        <w:rPr>
          <w:rFonts w:ascii="Century Gothic" w:hAnsi="Century Gothic"/>
          <w:sz w:val="24"/>
          <w:szCs w:val="24"/>
        </w:rPr>
        <w:t xml:space="preserve"> </w:t>
      </w:r>
      <w:r w:rsidR="00370DB7" w:rsidRPr="00370DB7">
        <w:rPr>
          <w:rFonts w:ascii="Century Gothic" w:hAnsi="Century Gothic"/>
          <w:sz w:val="24"/>
          <w:szCs w:val="24"/>
        </w:rPr>
        <w:t>–</w:t>
      </w:r>
      <w:r w:rsidRPr="00370DB7">
        <w:rPr>
          <w:rFonts w:ascii="Century Gothic" w:hAnsi="Century Gothic"/>
          <w:sz w:val="24"/>
          <w:szCs w:val="24"/>
        </w:rPr>
        <w:t xml:space="preserve"> 20</w:t>
      </w:r>
      <w:r w:rsidR="00370DB7" w:rsidRPr="00370DB7">
        <w:rPr>
          <w:rFonts w:ascii="Century Gothic" w:hAnsi="Century Gothic"/>
          <w:sz w:val="24"/>
          <w:szCs w:val="24"/>
        </w:rPr>
        <w:t>XX</w:t>
      </w:r>
      <w:r w:rsidRPr="00370DB7">
        <w:rPr>
          <w:rFonts w:ascii="Century Gothic" w:hAnsi="Century Gothic"/>
          <w:sz w:val="24"/>
          <w:szCs w:val="24"/>
        </w:rPr>
        <w:t>, Literature, University of Vienna, Vienna, Austria</w:t>
      </w:r>
    </w:p>
    <w:p w14:paraId="725A7DA8" w14:textId="31FE177F" w:rsidR="00D51223" w:rsidRPr="00370DB7" w:rsidRDefault="00D51223" w:rsidP="00370DB7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Undergraduate program with focus on comparative literature.</w:t>
      </w:r>
    </w:p>
    <w:p w14:paraId="14938A3F" w14:textId="7DCE6520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20</w:t>
      </w:r>
      <w:r w:rsidR="00370DB7" w:rsidRPr="00370DB7">
        <w:rPr>
          <w:rFonts w:ascii="Century Gothic" w:hAnsi="Century Gothic"/>
          <w:sz w:val="24"/>
          <w:szCs w:val="24"/>
        </w:rPr>
        <w:t>XX</w:t>
      </w:r>
      <w:r w:rsidRPr="00370DB7">
        <w:rPr>
          <w:rFonts w:ascii="Century Gothic" w:hAnsi="Century Gothic"/>
          <w:sz w:val="24"/>
          <w:szCs w:val="24"/>
        </w:rPr>
        <w:t xml:space="preserve"> </w:t>
      </w:r>
      <w:r w:rsidR="00370DB7" w:rsidRPr="00370DB7">
        <w:rPr>
          <w:rFonts w:ascii="Century Gothic" w:hAnsi="Century Gothic"/>
          <w:sz w:val="24"/>
          <w:szCs w:val="24"/>
        </w:rPr>
        <w:t>–</w:t>
      </w:r>
      <w:r w:rsidRPr="00370DB7">
        <w:rPr>
          <w:rFonts w:ascii="Century Gothic" w:hAnsi="Century Gothic"/>
          <w:sz w:val="24"/>
          <w:szCs w:val="24"/>
        </w:rPr>
        <w:t xml:space="preserve"> 20</w:t>
      </w:r>
      <w:r w:rsidR="00370DB7" w:rsidRPr="00370DB7">
        <w:rPr>
          <w:rFonts w:ascii="Century Gothic" w:hAnsi="Century Gothic"/>
          <w:sz w:val="24"/>
          <w:szCs w:val="24"/>
        </w:rPr>
        <w:t>XX</w:t>
      </w:r>
      <w:r w:rsidRPr="00370DB7">
        <w:rPr>
          <w:rFonts w:ascii="Century Gothic" w:hAnsi="Century Gothic"/>
          <w:sz w:val="24"/>
          <w:szCs w:val="24"/>
        </w:rPr>
        <w:t xml:space="preserve">, Book editing, </w:t>
      </w:r>
      <w:proofErr w:type="spellStart"/>
      <w:r w:rsidRPr="00370DB7">
        <w:rPr>
          <w:rFonts w:ascii="Century Gothic" w:hAnsi="Century Gothic"/>
          <w:sz w:val="24"/>
          <w:szCs w:val="24"/>
        </w:rPr>
        <w:t>Sorbone</w:t>
      </w:r>
      <w:proofErr w:type="spellEnd"/>
      <w:r w:rsidRPr="00370DB7">
        <w:rPr>
          <w:rFonts w:ascii="Century Gothic" w:hAnsi="Century Gothic"/>
          <w:sz w:val="24"/>
          <w:szCs w:val="24"/>
        </w:rPr>
        <w:t xml:space="preserve"> University, Paris, France</w:t>
      </w:r>
    </w:p>
    <w:p w14:paraId="3E052F41" w14:textId="4A647F59" w:rsidR="00D51223" w:rsidRPr="00370DB7" w:rsidRDefault="00D51223" w:rsidP="00370DB7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 xml:space="preserve">Master's degree program focused on editing, public relations, </w:t>
      </w:r>
      <w:proofErr w:type="gramStart"/>
      <w:r w:rsidRPr="00370DB7">
        <w:rPr>
          <w:rFonts w:ascii="Century Gothic" w:hAnsi="Century Gothic"/>
          <w:sz w:val="24"/>
          <w:szCs w:val="24"/>
        </w:rPr>
        <w:t>marketing</w:t>
      </w:r>
      <w:proofErr w:type="gramEnd"/>
      <w:r w:rsidRPr="00370DB7">
        <w:rPr>
          <w:rFonts w:ascii="Century Gothic" w:hAnsi="Century Gothic"/>
          <w:sz w:val="24"/>
          <w:szCs w:val="24"/>
        </w:rPr>
        <w:t xml:space="preserve"> and ethics. Completed with a dissertation discussing marketing strategies for classical French literature in the 21st century.</w:t>
      </w:r>
    </w:p>
    <w:p w14:paraId="2F3CDB4F" w14:textId="25334CC9" w:rsidR="00D51223" w:rsidRPr="00370DB7" w:rsidRDefault="00D51223" w:rsidP="00370DB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DB7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3C159070" w14:textId="77777777" w:rsidR="00370DB7" w:rsidRPr="00370DB7" w:rsidRDefault="00370DB7" w:rsidP="00370D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B62B3B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French</w:t>
      </w:r>
    </w:p>
    <w:p w14:paraId="03A565DB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German</w:t>
      </w:r>
    </w:p>
    <w:p w14:paraId="7B4139DA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Creative Writing</w:t>
      </w:r>
    </w:p>
    <w:p w14:paraId="10556259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Verbal and Written Communication</w:t>
      </w:r>
    </w:p>
    <w:p w14:paraId="36AAB771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Teamwork</w:t>
      </w:r>
    </w:p>
    <w:p w14:paraId="4E4C2BFD" w14:textId="77777777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>Delivering Client-focused Solutions</w:t>
      </w:r>
    </w:p>
    <w:p w14:paraId="0C765460" w14:textId="7F45B788" w:rsidR="00D51223" w:rsidRPr="00370DB7" w:rsidRDefault="00D51223" w:rsidP="00370DB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0DB7">
        <w:rPr>
          <w:rFonts w:ascii="Century Gothic" w:hAnsi="Century Gothic"/>
          <w:sz w:val="24"/>
          <w:szCs w:val="24"/>
        </w:rPr>
        <w:t xml:space="preserve">Word, Excel, </w:t>
      </w:r>
      <w:r w:rsidR="00370DB7" w:rsidRPr="00370DB7">
        <w:rPr>
          <w:rFonts w:ascii="Century Gothic" w:hAnsi="Century Gothic"/>
          <w:sz w:val="24"/>
          <w:szCs w:val="24"/>
        </w:rPr>
        <w:t>PowerPoint</w:t>
      </w:r>
    </w:p>
    <w:sectPr w:rsidR="00D51223" w:rsidRPr="00370DB7" w:rsidSect="00370D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2B3"/>
    <w:multiLevelType w:val="hybridMultilevel"/>
    <w:tmpl w:val="020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B5A"/>
    <w:multiLevelType w:val="hybridMultilevel"/>
    <w:tmpl w:val="6A2A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B9C"/>
    <w:multiLevelType w:val="hybridMultilevel"/>
    <w:tmpl w:val="DE4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4B7E"/>
    <w:multiLevelType w:val="hybridMultilevel"/>
    <w:tmpl w:val="CB4E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7426">
    <w:abstractNumId w:val="2"/>
  </w:num>
  <w:num w:numId="2" w16cid:durableId="1848791739">
    <w:abstractNumId w:val="0"/>
  </w:num>
  <w:num w:numId="3" w16cid:durableId="900213543">
    <w:abstractNumId w:val="1"/>
  </w:num>
  <w:num w:numId="4" w16cid:durableId="1163202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23"/>
    <w:rsid w:val="00370DB7"/>
    <w:rsid w:val="007B182B"/>
    <w:rsid w:val="00BC3DEB"/>
    <w:rsid w:val="00D5122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3BD3"/>
  <w15:chartTrackingRefBased/>
  <w15:docId w15:val="{D0625158-3D1A-4750-9319-84423713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D51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2022-09-22T08:40:00Z</dcterms:created>
  <dcterms:modified xsi:type="dcterms:W3CDTF">2022-09-22T08:40:00Z</dcterms:modified>
</cp:coreProperties>
</file>