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EBB1" w14:textId="138EBC14" w:rsidR="007B182B" w:rsidRDefault="003B36B5" w:rsidP="003B36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B36B5">
        <w:rPr>
          <w:rFonts w:ascii="Century Gothic" w:hAnsi="Century Gothic"/>
          <w:b/>
          <w:bCs/>
          <w:sz w:val="36"/>
          <w:szCs w:val="36"/>
          <w:u w:val="single"/>
        </w:rPr>
        <w:t>EVENT COORDINATOR RESUME WORK EXPERIENCE</w:t>
      </w:r>
    </w:p>
    <w:p w14:paraId="65D20961" w14:textId="77777777" w:rsidR="003B36B5" w:rsidRPr="003B36B5" w:rsidRDefault="003B36B5" w:rsidP="003B36B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E26FACB" w14:textId="77777777" w:rsidR="00223D5E" w:rsidRPr="003B36B5" w:rsidRDefault="00223D5E" w:rsidP="003B36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6B5">
        <w:rPr>
          <w:rFonts w:ascii="Century Gothic" w:hAnsi="Century Gothic"/>
          <w:b/>
          <w:bCs/>
          <w:sz w:val="24"/>
          <w:szCs w:val="24"/>
        </w:rPr>
        <w:t>Bright Event Rentals, Jackson, MS</w:t>
      </w:r>
    </w:p>
    <w:p w14:paraId="7F45A729" w14:textId="63B56F9E" w:rsidR="00223D5E" w:rsidRPr="003B36B5" w:rsidRDefault="00223D5E" w:rsidP="003B36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6B5">
        <w:rPr>
          <w:rFonts w:ascii="Century Gothic" w:hAnsi="Century Gothic"/>
          <w:b/>
          <w:bCs/>
          <w:sz w:val="24"/>
          <w:szCs w:val="24"/>
        </w:rPr>
        <w:t>Event Coordinator, September 20</w:t>
      </w:r>
      <w:r w:rsidR="003B36B5" w:rsidRPr="003B36B5">
        <w:rPr>
          <w:rFonts w:ascii="Century Gothic" w:hAnsi="Century Gothic"/>
          <w:b/>
          <w:bCs/>
          <w:sz w:val="24"/>
          <w:szCs w:val="24"/>
        </w:rPr>
        <w:t>XX</w:t>
      </w:r>
      <w:r w:rsidRPr="003B36B5">
        <w:rPr>
          <w:rFonts w:ascii="Century Gothic" w:hAnsi="Century Gothic"/>
          <w:b/>
          <w:bCs/>
          <w:sz w:val="24"/>
          <w:szCs w:val="24"/>
        </w:rPr>
        <w:t>–present</w:t>
      </w:r>
    </w:p>
    <w:p w14:paraId="2E2ACFCC" w14:textId="77777777" w:rsidR="00223D5E" w:rsidRPr="003B36B5" w:rsidRDefault="00223D5E" w:rsidP="003B36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Coordinate and successfully organize a wide variety of events for Fortune 500 clients, including fundraisers, conferences, shareholder meetings, and luncheons</w:t>
      </w:r>
    </w:p>
    <w:p w14:paraId="3B72A159" w14:textId="77777777" w:rsidR="00223D5E" w:rsidRPr="003B36B5" w:rsidRDefault="00223D5E" w:rsidP="003B36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Propose effective layouts for events and coordinate all staff management, event logistics, and internal/external communication functions throughout the event life cycle</w:t>
      </w:r>
    </w:p>
    <w:p w14:paraId="37A49DD0" w14:textId="77777777" w:rsidR="00223D5E" w:rsidRPr="003B36B5" w:rsidRDefault="00223D5E" w:rsidP="003B36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Manage and coordinate 150+ events yearly, achieving on-time and under budget execution with 99%+ client satisfaction</w:t>
      </w:r>
    </w:p>
    <w:p w14:paraId="4146FD2B" w14:textId="77777777" w:rsidR="00223D5E" w:rsidRPr="003B36B5" w:rsidRDefault="00223D5E" w:rsidP="003B36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Communicate with vendors, clients, city officials, and staff to retain customer loyalty and ensure successful organization of events at the internal and external level</w:t>
      </w:r>
    </w:p>
    <w:p w14:paraId="5B6B34D5" w14:textId="77777777" w:rsidR="00223D5E" w:rsidRPr="003B36B5" w:rsidRDefault="00223D5E" w:rsidP="003B36B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Collaborate with the fire department to acquire all appropriate building and fire protection permits</w:t>
      </w:r>
    </w:p>
    <w:p w14:paraId="3ED17E33" w14:textId="77777777" w:rsidR="003B36B5" w:rsidRDefault="003B36B5" w:rsidP="003B36B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D6C3E5" w14:textId="0C4499EB" w:rsidR="00223D5E" w:rsidRPr="003B36B5" w:rsidRDefault="00223D5E" w:rsidP="003B36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6B5">
        <w:rPr>
          <w:rFonts w:ascii="Century Gothic" w:hAnsi="Century Gothic"/>
          <w:b/>
          <w:bCs/>
          <w:sz w:val="24"/>
          <w:szCs w:val="24"/>
        </w:rPr>
        <w:t>Classic Party Rentals, Biloxi, MS</w:t>
      </w:r>
    </w:p>
    <w:p w14:paraId="360102EB" w14:textId="72EF645A" w:rsidR="00223D5E" w:rsidRPr="003B36B5" w:rsidRDefault="00223D5E" w:rsidP="003B36B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36B5">
        <w:rPr>
          <w:rFonts w:ascii="Century Gothic" w:hAnsi="Century Gothic"/>
          <w:b/>
          <w:bCs/>
          <w:sz w:val="24"/>
          <w:szCs w:val="24"/>
        </w:rPr>
        <w:t>Event Coordinator, June 20</w:t>
      </w:r>
      <w:r w:rsidR="003B36B5" w:rsidRPr="003B36B5">
        <w:rPr>
          <w:rFonts w:ascii="Century Gothic" w:hAnsi="Century Gothic"/>
          <w:b/>
          <w:bCs/>
          <w:sz w:val="24"/>
          <w:szCs w:val="24"/>
        </w:rPr>
        <w:t>XX</w:t>
      </w:r>
      <w:r w:rsidRPr="003B36B5">
        <w:rPr>
          <w:rFonts w:ascii="Century Gothic" w:hAnsi="Century Gothic"/>
          <w:b/>
          <w:bCs/>
          <w:sz w:val="24"/>
          <w:szCs w:val="24"/>
        </w:rPr>
        <w:t>–August 20</w:t>
      </w:r>
      <w:r w:rsidR="003B36B5" w:rsidRPr="003B36B5">
        <w:rPr>
          <w:rFonts w:ascii="Century Gothic" w:hAnsi="Century Gothic"/>
          <w:b/>
          <w:bCs/>
          <w:sz w:val="24"/>
          <w:szCs w:val="24"/>
        </w:rPr>
        <w:t>XX</w:t>
      </w:r>
    </w:p>
    <w:p w14:paraId="5FD9D1E1" w14:textId="77777777" w:rsidR="00223D5E" w:rsidRPr="003B36B5" w:rsidRDefault="00223D5E" w:rsidP="003B36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Delivered coordination and assistance for organizing 100+ events annually, including handling location permits, catering, logistics, and decor</w:t>
      </w:r>
    </w:p>
    <w:p w14:paraId="42557CC7" w14:textId="77777777" w:rsidR="00223D5E" w:rsidRPr="003B36B5" w:rsidRDefault="00223D5E" w:rsidP="003B36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Developed invitations and promotional materials, structured floor plans, and scheduled proposals and all logistics functions</w:t>
      </w:r>
    </w:p>
    <w:p w14:paraId="64A0C88A" w14:textId="77777777" w:rsidR="00223D5E" w:rsidRPr="003B36B5" w:rsidRDefault="00223D5E" w:rsidP="003B36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Grew revenue over 47% by sourcing potential vendors and securing cost-efficient contracts</w:t>
      </w:r>
    </w:p>
    <w:p w14:paraId="0E99C862" w14:textId="119C002A" w:rsidR="00223D5E" w:rsidRPr="003B36B5" w:rsidRDefault="00223D5E" w:rsidP="003B36B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36B5">
        <w:rPr>
          <w:rFonts w:ascii="Century Gothic" w:hAnsi="Century Gothic"/>
          <w:sz w:val="24"/>
          <w:szCs w:val="24"/>
        </w:rPr>
        <w:t>Planned and coordinated all registration, transportation, and hotel accommodations to ensure</w:t>
      </w:r>
      <w:r w:rsidR="003B36B5">
        <w:rPr>
          <w:rFonts w:ascii="Century Gothic" w:hAnsi="Century Gothic"/>
          <w:sz w:val="24"/>
          <w:szCs w:val="24"/>
        </w:rPr>
        <w:t xml:space="preserve"> </w:t>
      </w:r>
      <w:r w:rsidRPr="003B36B5">
        <w:rPr>
          <w:rFonts w:ascii="Century Gothic" w:hAnsi="Century Gothic"/>
          <w:sz w:val="24"/>
          <w:szCs w:val="24"/>
        </w:rPr>
        <w:t>smooth execution of all event activities</w:t>
      </w:r>
    </w:p>
    <w:sectPr w:rsidR="00223D5E" w:rsidRPr="003B36B5" w:rsidSect="003B36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7218"/>
    <w:multiLevelType w:val="hybridMultilevel"/>
    <w:tmpl w:val="CC84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86E25"/>
    <w:multiLevelType w:val="hybridMultilevel"/>
    <w:tmpl w:val="C4E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25341">
    <w:abstractNumId w:val="0"/>
  </w:num>
  <w:num w:numId="2" w16cid:durableId="73289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5E"/>
    <w:rsid w:val="00223D5E"/>
    <w:rsid w:val="003B36B5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7A92"/>
  <w15:chartTrackingRefBased/>
  <w15:docId w15:val="{5658FE93-3EB6-4EC6-829D-1437E29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B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2022-09-26T11:09:00Z</dcterms:created>
  <dcterms:modified xsi:type="dcterms:W3CDTF">2022-09-26T11:09:00Z</dcterms:modified>
</cp:coreProperties>
</file>