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6C93" w14:textId="7D36810C" w:rsidR="00B95CC1" w:rsidRPr="00B95CC1" w:rsidRDefault="00B95CC1" w:rsidP="00980E4C">
      <w:pPr>
        <w:pBdr>
          <w:bottom w:val="single" w:sz="24" w:space="1" w:color="C45911" w:themeColor="accent2" w:themeShade="BF"/>
        </w:pBdr>
        <w:spacing w:line="276" w:lineRule="auto"/>
        <w:jc w:val="center"/>
        <w:rPr>
          <w:rFonts w:ascii="Corbel" w:hAnsi="Corbel"/>
          <w:b/>
          <w:bCs/>
          <w:sz w:val="40"/>
          <w:szCs w:val="40"/>
          <w:lang w:eastAsia="en-GB"/>
        </w:rPr>
      </w:pPr>
      <w:r w:rsidRPr="00B95CC1">
        <w:rPr>
          <w:rFonts w:ascii="Corbel" w:hAnsi="Corbel"/>
          <w:b/>
          <w:bCs/>
          <w:sz w:val="40"/>
          <w:szCs w:val="40"/>
          <w:lang w:eastAsia="en-GB"/>
        </w:rPr>
        <w:t>Informative Speech</w:t>
      </w:r>
    </w:p>
    <w:p w14:paraId="1615FD24" w14:textId="12718F76" w:rsidR="00F01A57" w:rsidRPr="00B95CC1" w:rsidRDefault="00F01A57" w:rsidP="00B95CC1">
      <w:pPr>
        <w:spacing w:line="276" w:lineRule="auto"/>
        <w:rPr>
          <w:rFonts w:ascii="Corbel" w:hAnsi="Corbel"/>
          <w:b/>
          <w:bCs/>
          <w:sz w:val="32"/>
          <w:szCs w:val="32"/>
          <w:lang w:eastAsia="en-GB"/>
        </w:rPr>
      </w:pPr>
      <w:r w:rsidRPr="00B95CC1">
        <w:rPr>
          <w:rFonts w:ascii="Corbel" w:hAnsi="Corbel"/>
          <w:b/>
          <w:bCs/>
          <w:sz w:val="32"/>
          <w:szCs w:val="32"/>
          <w:lang w:eastAsia="en-GB"/>
        </w:rPr>
        <w:t>Title: Global Warming: Understanding the Urgency of Climate Change</w:t>
      </w:r>
    </w:p>
    <w:p w14:paraId="234DC12A" w14:textId="77777777" w:rsidR="00B95CC1" w:rsidRPr="00B95CC1" w:rsidRDefault="00F01A57" w:rsidP="00674EE7">
      <w:pPr>
        <w:spacing w:after="0" w:line="276" w:lineRule="auto"/>
        <w:rPr>
          <w:rFonts w:ascii="Corbel" w:hAnsi="Corbel"/>
          <w:sz w:val="28"/>
          <w:szCs w:val="28"/>
          <w:lang w:eastAsia="en-GB"/>
        </w:rPr>
      </w:pPr>
      <w:r w:rsidRPr="00B95CC1">
        <w:rPr>
          <w:rFonts w:ascii="Corbel" w:hAnsi="Corbel"/>
          <w:b/>
          <w:bCs/>
          <w:sz w:val="28"/>
          <w:szCs w:val="28"/>
          <w:lang w:eastAsia="en-GB"/>
        </w:rPr>
        <w:t>Introduction:</w:t>
      </w:r>
      <w:r w:rsidRPr="00B95CC1">
        <w:rPr>
          <w:rFonts w:ascii="Corbel" w:hAnsi="Corbel"/>
          <w:sz w:val="28"/>
          <w:szCs w:val="28"/>
          <w:lang w:eastAsia="en-GB"/>
        </w:rPr>
        <w:t xml:space="preserve"> </w:t>
      </w:r>
    </w:p>
    <w:p w14:paraId="649D0B84" w14:textId="66389234" w:rsidR="00F01A57" w:rsidRPr="00B95CC1" w:rsidRDefault="00F01A57" w:rsidP="00B95CC1">
      <w:pPr>
        <w:spacing w:line="276" w:lineRule="auto"/>
        <w:rPr>
          <w:rFonts w:ascii="Corbel" w:hAnsi="Corbel"/>
          <w:sz w:val="24"/>
          <w:szCs w:val="24"/>
          <w:lang w:eastAsia="en-GB"/>
        </w:rPr>
      </w:pPr>
      <w:r w:rsidRPr="00B95CC1">
        <w:rPr>
          <w:rFonts w:ascii="Corbel" w:hAnsi="Corbel"/>
          <w:sz w:val="24"/>
          <w:szCs w:val="24"/>
          <w:lang w:eastAsia="en-GB"/>
        </w:rPr>
        <w:t xml:space="preserve">Good morning/afternoon, </w:t>
      </w:r>
      <w:r w:rsidR="00B95CC1" w:rsidRPr="00B95CC1">
        <w:rPr>
          <w:rFonts w:ascii="Corbel" w:hAnsi="Corbel"/>
          <w:sz w:val="24"/>
          <w:szCs w:val="24"/>
          <w:lang w:eastAsia="en-GB"/>
        </w:rPr>
        <w:t>ladies,</w:t>
      </w:r>
      <w:r w:rsidRPr="00B95CC1">
        <w:rPr>
          <w:rFonts w:ascii="Corbel" w:hAnsi="Corbel"/>
          <w:sz w:val="24"/>
          <w:szCs w:val="24"/>
          <w:lang w:eastAsia="en-GB"/>
        </w:rPr>
        <w:t xml:space="preserve"> and gentlemen. Today, I stand before you to discuss a matter of utmost importance that affects not only our present but also the future of our planet - global warming. In this informative speech, we will explore the concept of global warming, its causes, the evidence of climate change, and the urgent actions required to mitigate its impacts.</w:t>
      </w:r>
    </w:p>
    <w:p w14:paraId="64018DCD" w14:textId="738C57D6" w:rsidR="00B95CC1" w:rsidRPr="00B95CC1" w:rsidRDefault="00F01A57" w:rsidP="00674EE7">
      <w:pPr>
        <w:spacing w:after="0" w:line="276" w:lineRule="auto"/>
        <w:rPr>
          <w:rFonts w:ascii="Corbel" w:hAnsi="Corbel"/>
          <w:b/>
          <w:bCs/>
          <w:sz w:val="28"/>
          <w:szCs w:val="28"/>
          <w:lang w:eastAsia="en-GB"/>
        </w:rPr>
      </w:pPr>
      <w:r w:rsidRPr="00B95CC1">
        <w:rPr>
          <w:rFonts w:ascii="Corbel" w:hAnsi="Corbel"/>
          <w:b/>
          <w:bCs/>
          <w:sz w:val="28"/>
          <w:szCs w:val="28"/>
          <w:lang w:eastAsia="en-GB"/>
        </w:rPr>
        <w:t xml:space="preserve">Understanding Global Warming: </w:t>
      </w:r>
    </w:p>
    <w:p w14:paraId="77CFC50E" w14:textId="65F4EEF4" w:rsidR="00F01A57" w:rsidRPr="00B95CC1" w:rsidRDefault="00F01A57" w:rsidP="00B95CC1">
      <w:pPr>
        <w:pStyle w:val="ListParagraph"/>
        <w:numPr>
          <w:ilvl w:val="0"/>
          <w:numId w:val="5"/>
        </w:numPr>
        <w:spacing w:line="276" w:lineRule="auto"/>
        <w:rPr>
          <w:rFonts w:ascii="Corbel" w:hAnsi="Corbel"/>
          <w:sz w:val="24"/>
          <w:szCs w:val="24"/>
          <w:lang w:eastAsia="en-GB"/>
        </w:rPr>
      </w:pPr>
      <w:r w:rsidRPr="00B95CC1">
        <w:rPr>
          <w:rFonts w:ascii="Corbel" w:hAnsi="Corbel"/>
          <w:b/>
          <w:bCs/>
          <w:sz w:val="24"/>
          <w:szCs w:val="24"/>
          <w:lang w:eastAsia="en-GB"/>
        </w:rPr>
        <w:t>The Greenhouse Effect:</w:t>
      </w:r>
      <w:r w:rsidRPr="00B95CC1">
        <w:rPr>
          <w:rFonts w:ascii="Corbel" w:hAnsi="Corbel"/>
          <w:sz w:val="24"/>
          <w:szCs w:val="24"/>
          <w:lang w:eastAsia="en-GB"/>
        </w:rPr>
        <w:t xml:space="preserve"> Global warming refers to the long-term increase in Earth's average surface temperature due to the enhanced greenhouse effect. The greenhouse effect is a natural process whereby certain gases in the atmosphere, such as carbon dioxide (CO2) and methane (CH4), trap heat from the sun, creating a stable climate necessary for life.</w:t>
      </w:r>
    </w:p>
    <w:p w14:paraId="78C79ED2" w14:textId="5C0E3486" w:rsidR="00F01A57" w:rsidRPr="00B95CC1" w:rsidRDefault="00F01A57" w:rsidP="00B95CC1">
      <w:pPr>
        <w:pStyle w:val="ListParagraph"/>
        <w:numPr>
          <w:ilvl w:val="0"/>
          <w:numId w:val="5"/>
        </w:numPr>
        <w:spacing w:line="276" w:lineRule="auto"/>
        <w:rPr>
          <w:rFonts w:ascii="Corbel" w:hAnsi="Corbel"/>
          <w:sz w:val="24"/>
          <w:szCs w:val="24"/>
          <w:lang w:eastAsia="en-GB"/>
        </w:rPr>
      </w:pPr>
      <w:r w:rsidRPr="00B95CC1">
        <w:rPr>
          <w:rFonts w:ascii="Corbel" w:hAnsi="Corbel"/>
          <w:b/>
          <w:bCs/>
          <w:sz w:val="24"/>
          <w:szCs w:val="24"/>
          <w:lang w:eastAsia="en-GB"/>
        </w:rPr>
        <w:t>Human-induced Global Warming:</w:t>
      </w:r>
      <w:r w:rsidRPr="00B95CC1">
        <w:rPr>
          <w:rFonts w:ascii="Corbel" w:hAnsi="Corbel"/>
          <w:sz w:val="24"/>
          <w:szCs w:val="24"/>
          <w:lang w:eastAsia="en-GB"/>
        </w:rPr>
        <w:t xml:space="preserve"> Human activities, particularly the burning of fossil fuels, deforestation, and industrial processes, have significantly increased greenhouse gas emissions. These additional emissions have intensified the greenhouse effect, leading to accelerated global warming and climate change.</w:t>
      </w:r>
    </w:p>
    <w:p w14:paraId="4F7F0702" w14:textId="4BBD9238" w:rsidR="00B95CC1" w:rsidRPr="00B95CC1" w:rsidRDefault="00F01A57" w:rsidP="00674EE7">
      <w:pPr>
        <w:spacing w:after="0" w:line="276" w:lineRule="auto"/>
        <w:rPr>
          <w:rFonts w:ascii="Corbel" w:hAnsi="Corbel"/>
          <w:b/>
          <w:bCs/>
          <w:sz w:val="28"/>
          <w:szCs w:val="28"/>
          <w:lang w:eastAsia="en-GB"/>
        </w:rPr>
      </w:pPr>
      <w:r w:rsidRPr="00B95CC1">
        <w:rPr>
          <w:rFonts w:ascii="Corbel" w:hAnsi="Corbel"/>
          <w:b/>
          <w:bCs/>
          <w:sz w:val="28"/>
          <w:szCs w:val="28"/>
          <w:lang w:eastAsia="en-GB"/>
        </w:rPr>
        <w:t xml:space="preserve">Causes and Factors: </w:t>
      </w:r>
    </w:p>
    <w:p w14:paraId="1D24DE7E" w14:textId="0C8938C2" w:rsidR="00F01A57" w:rsidRPr="00B95CC1" w:rsidRDefault="00F01A57" w:rsidP="00B95CC1">
      <w:pPr>
        <w:pStyle w:val="ListParagraph"/>
        <w:numPr>
          <w:ilvl w:val="0"/>
          <w:numId w:val="3"/>
        </w:numPr>
        <w:spacing w:line="276" w:lineRule="auto"/>
        <w:rPr>
          <w:rFonts w:ascii="Corbel" w:hAnsi="Corbel"/>
          <w:sz w:val="24"/>
          <w:szCs w:val="24"/>
          <w:lang w:eastAsia="en-GB"/>
        </w:rPr>
      </w:pPr>
      <w:r w:rsidRPr="00B95CC1">
        <w:rPr>
          <w:rFonts w:ascii="Corbel" w:hAnsi="Corbel"/>
          <w:b/>
          <w:bCs/>
          <w:sz w:val="24"/>
          <w:szCs w:val="24"/>
          <w:lang w:eastAsia="en-GB"/>
        </w:rPr>
        <w:t>Carbon Dioxide Emissions:</w:t>
      </w:r>
      <w:r w:rsidRPr="00B95CC1">
        <w:rPr>
          <w:rFonts w:ascii="Corbel" w:hAnsi="Corbel"/>
          <w:sz w:val="24"/>
          <w:szCs w:val="24"/>
          <w:lang w:eastAsia="en-GB"/>
        </w:rPr>
        <w:t xml:space="preserve"> The burning of fossil fuels, such as coal, oil, and natural gas, releases vast amounts of carbon dioxide into the atmosphere. This is primarily due to electricity generation, transportation, and industrial activities. Carbon dioxide remains in the atmosphere for centuries, contributing to the long-term accumulation of greenhouse gases.</w:t>
      </w:r>
    </w:p>
    <w:p w14:paraId="2A785986" w14:textId="052E5B41" w:rsidR="00F01A57" w:rsidRPr="00B95CC1" w:rsidRDefault="00F01A57" w:rsidP="00B95CC1">
      <w:pPr>
        <w:pStyle w:val="ListParagraph"/>
        <w:numPr>
          <w:ilvl w:val="0"/>
          <w:numId w:val="3"/>
        </w:numPr>
        <w:spacing w:line="276" w:lineRule="auto"/>
        <w:rPr>
          <w:rFonts w:ascii="Corbel" w:hAnsi="Corbel"/>
          <w:sz w:val="24"/>
          <w:szCs w:val="24"/>
          <w:lang w:eastAsia="en-GB"/>
        </w:rPr>
      </w:pPr>
      <w:r w:rsidRPr="00B95CC1">
        <w:rPr>
          <w:rFonts w:ascii="Corbel" w:hAnsi="Corbel"/>
          <w:b/>
          <w:bCs/>
          <w:sz w:val="24"/>
          <w:szCs w:val="24"/>
          <w:lang w:eastAsia="en-GB"/>
        </w:rPr>
        <w:t>Deforestation and Land Use Changes:</w:t>
      </w:r>
      <w:r w:rsidRPr="00B95CC1">
        <w:rPr>
          <w:rFonts w:ascii="Corbel" w:hAnsi="Corbel"/>
          <w:sz w:val="24"/>
          <w:szCs w:val="24"/>
          <w:lang w:eastAsia="en-GB"/>
        </w:rPr>
        <w:t xml:space="preserve"> The destruction of forests, particularly in tropical regions, contributes to global warming. Trees absorb carbon dioxide and act as carbon sinks, helping to regulate the balance of greenhouse gases. Deforestation disrupts this balance, releasing stored carbon and reducing the planet's capacity to absorb CO2.</w:t>
      </w:r>
    </w:p>
    <w:p w14:paraId="660F23AC" w14:textId="31D7567C" w:rsidR="00F01A57" w:rsidRPr="00B95CC1" w:rsidRDefault="00F01A57" w:rsidP="00B95CC1">
      <w:pPr>
        <w:pStyle w:val="ListParagraph"/>
        <w:numPr>
          <w:ilvl w:val="0"/>
          <w:numId w:val="3"/>
        </w:numPr>
        <w:spacing w:line="276" w:lineRule="auto"/>
        <w:rPr>
          <w:rFonts w:ascii="Corbel" w:hAnsi="Corbel"/>
          <w:sz w:val="24"/>
          <w:szCs w:val="24"/>
          <w:lang w:eastAsia="en-GB"/>
        </w:rPr>
      </w:pPr>
      <w:r w:rsidRPr="00B95CC1">
        <w:rPr>
          <w:rFonts w:ascii="Corbel" w:hAnsi="Corbel"/>
          <w:b/>
          <w:bCs/>
          <w:sz w:val="24"/>
          <w:szCs w:val="24"/>
          <w:lang w:eastAsia="en-GB"/>
        </w:rPr>
        <w:t>Methane and Other Greenhouse Gases:</w:t>
      </w:r>
      <w:r w:rsidRPr="00B95CC1">
        <w:rPr>
          <w:rFonts w:ascii="Corbel" w:hAnsi="Corbel"/>
          <w:sz w:val="24"/>
          <w:szCs w:val="24"/>
          <w:lang w:eastAsia="en-GB"/>
        </w:rPr>
        <w:t xml:space="preserve"> Methane, a potent greenhouse gas, is released during the production and transport of coal, oil, and natural gas. It is also emitted by livestock, agricultural practices, and the decay of organic waste in landfills. Other greenhouse gases, such as nitrous oxide (N2O) from fertilizers, also contribute to global warming.</w:t>
      </w:r>
    </w:p>
    <w:p w14:paraId="50C4FEB5" w14:textId="5F7DF864" w:rsidR="00B95CC1" w:rsidRPr="00B95CC1" w:rsidRDefault="00F01A57" w:rsidP="00674EE7">
      <w:pPr>
        <w:spacing w:after="0" w:line="276" w:lineRule="auto"/>
        <w:rPr>
          <w:rFonts w:ascii="Corbel" w:hAnsi="Corbel"/>
          <w:b/>
          <w:bCs/>
          <w:sz w:val="28"/>
          <w:szCs w:val="28"/>
          <w:lang w:eastAsia="en-GB"/>
        </w:rPr>
      </w:pPr>
      <w:r w:rsidRPr="00B95CC1">
        <w:rPr>
          <w:rFonts w:ascii="Corbel" w:hAnsi="Corbel"/>
          <w:b/>
          <w:bCs/>
          <w:sz w:val="28"/>
          <w:szCs w:val="28"/>
          <w:lang w:eastAsia="en-GB"/>
        </w:rPr>
        <w:t xml:space="preserve">Evidence of Climate Change: </w:t>
      </w:r>
    </w:p>
    <w:p w14:paraId="6DD86DF3" w14:textId="3C5FE280" w:rsidR="00F01A57" w:rsidRPr="00B95CC1" w:rsidRDefault="00F01A57" w:rsidP="00B95CC1">
      <w:pPr>
        <w:pStyle w:val="ListParagraph"/>
        <w:numPr>
          <w:ilvl w:val="0"/>
          <w:numId w:val="1"/>
        </w:numPr>
        <w:spacing w:line="276" w:lineRule="auto"/>
        <w:rPr>
          <w:rFonts w:ascii="Corbel" w:hAnsi="Corbel"/>
          <w:sz w:val="24"/>
          <w:szCs w:val="24"/>
          <w:lang w:eastAsia="en-GB"/>
        </w:rPr>
      </w:pPr>
      <w:r w:rsidRPr="00B95CC1">
        <w:rPr>
          <w:rFonts w:ascii="Corbel" w:hAnsi="Corbel"/>
          <w:b/>
          <w:bCs/>
          <w:sz w:val="24"/>
          <w:szCs w:val="24"/>
          <w:lang w:eastAsia="en-GB"/>
        </w:rPr>
        <w:t>Rising Temperatures</w:t>
      </w:r>
      <w:r w:rsidRPr="00B95CC1">
        <w:rPr>
          <w:rFonts w:ascii="Corbel" w:hAnsi="Corbel"/>
          <w:sz w:val="24"/>
          <w:szCs w:val="24"/>
          <w:lang w:eastAsia="en-GB"/>
        </w:rPr>
        <w:t>: Global average temperatures have been steadily increasing over the past century. The 20 warmest years on record have occurred since 1990, with the most recent years ranking as the hottest. Heatwaves, prolonged droughts, and extreme weather events are becoming more frequent and severe.</w:t>
      </w:r>
    </w:p>
    <w:p w14:paraId="22FEF5C5" w14:textId="6CB69BDD" w:rsidR="00F01A57" w:rsidRPr="00B95CC1" w:rsidRDefault="00F01A57" w:rsidP="00B95CC1">
      <w:pPr>
        <w:pStyle w:val="ListParagraph"/>
        <w:numPr>
          <w:ilvl w:val="0"/>
          <w:numId w:val="1"/>
        </w:numPr>
        <w:spacing w:line="276" w:lineRule="auto"/>
        <w:rPr>
          <w:rFonts w:ascii="Corbel" w:hAnsi="Corbel"/>
          <w:sz w:val="24"/>
          <w:szCs w:val="24"/>
          <w:lang w:eastAsia="en-GB"/>
        </w:rPr>
      </w:pPr>
      <w:r w:rsidRPr="00B95CC1">
        <w:rPr>
          <w:rFonts w:ascii="Corbel" w:hAnsi="Corbel"/>
          <w:b/>
          <w:bCs/>
          <w:sz w:val="24"/>
          <w:szCs w:val="24"/>
          <w:lang w:eastAsia="en-GB"/>
        </w:rPr>
        <w:lastRenderedPageBreak/>
        <w:t>Melting Ice and Rising Sea Levels:</w:t>
      </w:r>
      <w:r w:rsidRPr="00B95CC1">
        <w:rPr>
          <w:rFonts w:ascii="Corbel" w:hAnsi="Corbel"/>
          <w:sz w:val="24"/>
          <w:szCs w:val="24"/>
          <w:lang w:eastAsia="en-GB"/>
        </w:rPr>
        <w:t xml:space="preserve"> Rising temperatures have caused significant melting of glaciers, ice caps, and polar ice sheets. This contributes to rising sea levels, endangering coastal communities, low-lying islands, and ecosystems. It also disrupts ocean currents, affecting marine life and weather patterns.</w:t>
      </w:r>
    </w:p>
    <w:p w14:paraId="2A274F06" w14:textId="080E03C8" w:rsidR="00F01A57" w:rsidRPr="00B95CC1" w:rsidRDefault="00F01A57" w:rsidP="00B95CC1">
      <w:pPr>
        <w:pStyle w:val="ListParagraph"/>
        <w:numPr>
          <w:ilvl w:val="0"/>
          <w:numId w:val="1"/>
        </w:numPr>
        <w:spacing w:line="276" w:lineRule="auto"/>
        <w:rPr>
          <w:rFonts w:ascii="Corbel" w:hAnsi="Corbel"/>
          <w:sz w:val="24"/>
          <w:szCs w:val="24"/>
          <w:lang w:eastAsia="en-GB"/>
        </w:rPr>
      </w:pPr>
      <w:r w:rsidRPr="00B95CC1">
        <w:rPr>
          <w:rFonts w:ascii="Corbel" w:hAnsi="Corbel"/>
          <w:b/>
          <w:bCs/>
          <w:sz w:val="24"/>
          <w:szCs w:val="24"/>
          <w:lang w:eastAsia="en-GB"/>
        </w:rPr>
        <w:t>Changing Weather Patterns:</w:t>
      </w:r>
      <w:r w:rsidRPr="00B95CC1">
        <w:rPr>
          <w:rFonts w:ascii="Corbel" w:hAnsi="Corbel"/>
          <w:sz w:val="24"/>
          <w:szCs w:val="24"/>
          <w:lang w:eastAsia="en-GB"/>
        </w:rPr>
        <w:t xml:space="preserve"> Climate change has led to alterations in weather patterns, resulting in increased frequency and intensity of extreme events such as hurricanes, floods, and wildfires. These events pose risks to human lives, infrastructure, agriculture, and biodiversity.</w:t>
      </w:r>
    </w:p>
    <w:p w14:paraId="43018534" w14:textId="259BE2A5" w:rsidR="00B95CC1" w:rsidRPr="00B95CC1" w:rsidRDefault="00F01A57" w:rsidP="00674EE7">
      <w:pPr>
        <w:spacing w:after="0" w:line="276" w:lineRule="auto"/>
        <w:rPr>
          <w:rFonts w:ascii="Corbel" w:hAnsi="Corbel"/>
          <w:b/>
          <w:bCs/>
          <w:sz w:val="28"/>
          <w:szCs w:val="28"/>
          <w:lang w:eastAsia="en-GB"/>
        </w:rPr>
      </w:pPr>
      <w:r w:rsidRPr="00B95CC1">
        <w:rPr>
          <w:rFonts w:ascii="Corbel" w:hAnsi="Corbel"/>
          <w:b/>
          <w:bCs/>
          <w:sz w:val="28"/>
          <w:szCs w:val="28"/>
          <w:lang w:eastAsia="en-GB"/>
        </w:rPr>
        <w:t xml:space="preserve">Urgent Actions and Solutions: </w:t>
      </w:r>
    </w:p>
    <w:p w14:paraId="410F6575" w14:textId="50A94211" w:rsidR="00F01A57" w:rsidRPr="00B95CC1" w:rsidRDefault="00F01A57" w:rsidP="00B95CC1">
      <w:pPr>
        <w:pStyle w:val="ListParagraph"/>
        <w:numPr>
          <w:ilvl w:val="0"/>
          <w:numId w:val="7"/>
        </w:numPr>
        <w:spacing w:line="276" w:lineRule="auto"/>
        <w:rPr>
          <w:rFonts w:ascii="Corbel" w:hAnsi="Corbel"/>
          <w:sz w:val="24"/>
          <w:szCs w:val="24"/>
          <w:lang w:eastAsia="en-GB"/>
        </w:rPr>
      </w:pPr>
      <w:r w:rsidRPr="00B95CC1">
        <w:rPr>
          <w:rFonts w:ascii="Corbel" w:hAnsi="Corbel"/>
          <w:b/>
          <w:bCs/>
          <w:sz w:val="24"/>
          <w:szCs w:val="24"/>
          <w:lang w:eastAsia="en-GB"/>
        </w:rPr>
        <w:t>Transition to Renewable Energy:</w:t>
      </w:r>
      <w:r w:rsidRPr="00B95CC1">
        <w:rPr>
          <w:rFonts w:ascii="Corbel" w:hAnsi="Corbel"/>
          <w:sz w:val="24"/>
          <w:szCs w:val="24"/>
          <w:lang w:eastAsia="en-GB"/>
        </w:rPr>
        <w:t xml:space="preserve"> Shifting from fossil fuels to renewable energy sources, such as solar, wind, and hydropower, is crucial in reducing greenhouse gas emissions. Encouraging the development and adoption of clean energy technologies will help mitigate global warming.</w:t>
      </w:r>
    </w:p>
    <w:p w14:paraId="06B40FE6" w14:textId="00D43CE9" w:rsidR="00F01A57" w:rsidRPr="00B95CC1" w:rsidRDefault="00F01A57" w:rsidP="00B95CC1">
      <w:pPr>
        <w:pStyle w:val="ListParagraph"/>
        <w:numPr>
          <w:ilvl w:val="0"/>
          <w:numId w:val="7"/>
        </w:numPr>
        <w:spacing w:line="276" w:lineRule="auto"/>
        <w:rPr>
          <w:rFonts w:ascii="Corbel" w:hAnsi="Corbel"/>
          <w:sz w:val="24"/>
          <w:szCs w:val="24"/>
          <w:lang w:eastAsia="en-GB"/>
        </w:rPr>
      </w:pPr>
      <w:r w:rsidRPr="00B95CC1">
        <w:rPr>
          <w:rFonts w:ascii="Corbel" w:hAnsi="Corbel"/>
          <w:b/>
          <w:bCs/>
          <w:sz w:val="24"/>
          <w:szCs w:val="24"/>
          <w:lang w:eastAsia="en-GB"/>
        </w:rPr>
        <w:t>Conservation and Reforestation:</w:t>
      </w:r>
      <w:r w:rsidRPr="00B95CC1">
        <w:rPr>
          <w:rFonts w:ascii="Corbel" w:hAnsi="Corbel"/>
          <w:sz w:val="24"/>
          <w:szCs w:val="24"/>
          <w:lang w:eastAsia="en-GB"/>
        </w:rPr>
        <w:t xml:space="preserve"> Preserving forests and undertaking large-scale reforestation efforts can absorb carbon dioxide from the atmosphere and restore natural carbon sinks. Conservation measures, such as sustainable land management and protected areas, are essential for biodiversity and climate resilience.</w:t>
      </w:r>
    </w:p>
    <w:p w14:paraId="4BB677C7" w14:textId="5812E494" w:rsidR="00F01A57" w:rsidRPr="00B95CC1" w:rsidRDefault="00F01A57" w:rsidP="00B95CC1">
      <w:pPr>
        <w:pStyle w:val="ListParagraph"/>
        <w:numPr>
          <w:ilvl w:val="0"/>
          <w:numId w:val="7"/>
        </w:numPr>
        <w:spacing w:line="276" w:lineRule="auto"/>
        <w:rPr>
          <w:rFonts w:ascii="Corbel" w:hAnsi="Corbel"/>
          <w:sz w:val="24"/>
          <w:szCs w:val="24"/>
          <w:lang w:eastAsia="en-GB"/>
        </w:rPr>
      </w:pPr>
      <w:r w:rsidRPr="00B95CC1">
        <w:rPr>
          <w:rFonts w:ascii="Corbel" w:hAnsi="Corbel"/>
          <w:b/>
          <w:bCs/>
          <w:sz w:val="24"/>
          <w:szCs w:val="24"/>
          <w:lang w:eastAsia="en-GB"/>
        </w:rPr>
        <w:t>Sustainable Practices and Lifestyle Changes:</w:t>
      </w:r>
      <w:r w:rsidRPr="00B95CC1">
        <w:rPr>
          <w:rFonts w:ascii="Corbel" w:hAnsi="Corbel"/>
          <w:sz w:val="24"/>
          <w:szCs w:val="24"/>
          <w:lang w:eastAsia="en-GB"/>
        </w:rPr>
        <w:t xml:space="preserve"> Promoting energy efficiency, sustainable agriculture, and responsible consumption can contribute to reducing greenhouse gas emissions. Individual choices, such as reducing meat consumption, minimizing waste, and using public</w:t>
      </w:r>
      <w:r w:rsidRPr="00B95CC1">
        <w:rPr>
          <w:rFonts w:ascii="Corbel" w:hAnsi="Corbel"/>
          <w:sz w:val="24"/>
          <w:szCs w:val="24"/>
        </w:rPr>
        <w:t xml:space="preserve"> </w:t>
      </w:r>
      <w:r w:rsidRPr="00B95CC1">
        <w:rPr>
          <w:rFonts w:ascii="Corbel" w:hAnsi="Corbel"/>
          <w:sz w:val="24"/>
          <w:szCs w:val="24"/>
          <w:lang w:eastAsia="en-GB"/>
        </w:rPr>
        <w:t>transportation or opting for electric vehicles, can make a significant difference.</w:t>
      </w:r>
    </w:p>
    <w:p w14:paraId="321DE4BC" w14:textId="3D62D183" w:rsidR="00F01A57" w:rsidRPr="00B95CC1" w:rsidRDefault="00F01A57" w:rsidP="00B95CC1">
      <w:pPr>
        <w:pStyle w:val="ListParagraph"/>
        <w:numPr>
          <w:ilvl w:val="0"/>
          <w:numId w:val="7"/>
        </w:numPr>
        <w:spacing w:line="276" w:lineRule="auto"/>
        <w:rPr>
          <w:rFonts w:ascii="Corbel" w:hAnsi="Corbel"/>
          <w:sz w:val="24"/>
          <w:szCs w:val="24"/>
          <w:lang w:eastAsia="en-GB"/>
        </w:rPr>
      </w:pPr>
      <w:r w:rsidRPr="00B95CC1">
        <w:rPr>
          <w:rFonts w:ascii="Corbel" w:hAnsi="Corbel"/>
          <w:b/>
          <w:bCs/>
          <w:sz w:val="24"/>
          <w:szCs w:val="24"/>
          <w:lang w:eastAsia="en-GB"/>
        </w:rPr>
        <w:t>International Cooperation and Policy Changes:</w:t>
      </w:r>
      <w:r w:rsidRPr="00B95CC1">
        <w:rPr>
          <w:rFonts w:ascii="Corbel" w:hAnsi="Corbel"/>
          <w:sz w:val="24"/>
          <w:szCs w:val="24"/>
          <w:lang w:eastAsia="en-GB"/>
        </w:rPr>
        <w:t xml:space="preserve"> Addressing global warming requires international cooperation and policy changes. Governments and organizations should work together to establish and enforce emission reduction targets, promote renewable energy investments, and implement climate change adaptation measures. International agreements, such as the Paris Agreement, provide a framework for collective action.</w:t>
      </w:r>
    </w:p>
    <w:p w14:paraId="663592D6" w14:textId="77777777" w:rsidR="00B95CC1" w:rsidRPr="00B95CC1" w:rsidRDefault="00F01A57" w:rsidP="00674EE7">
      <w:pPr>
        <w:spacing w:after="0" w:line="276" w:lineRule="auto"/>
        <w:rPr>
          <w:rFonts w:ascii="Corbel" w:hAnsi="Corbel"/>
          <w:b/>
          <w:bCs/>
          <w:sz w:val="28"/>
          <w:szCs w:val="28"/>
          <w:lang w:eastAsia="en-GB"/>
        </w:rPr>
      </w:pPr>
      <w:r w:rsidRPr="00B95CC1">
        <w:rPr>
          <w:rFonts w:ascii="Corbel" w:hAnsi="Corbel"/>
          <w:b/>
          <w:bCs/>
          <w:sz w:val="28"/>
          <w:szCs w:val="28"/>
          <w:lang w:eastAsia="en-GB"/>
        </w:rPr>
        <w:t xml:space="preserve">Conclusion: </w:t>
      </w:r>
    </w:p>
    <w:p w14:paraId="3FDCD92A" w14:textId="24D3A389" w:rsidR="00F01A57" w:rsidRPr="00B95CC1" w:rsidRDefault="00F01A57" w:rsidP="002E5C58">
      <w:pPr>
        <w:spacing w:after="0" w:line="276" w:lineRule="auto"/>
        <w:rPr>
          <w:rFonts w:ascii="Corbel" w:hAnsi="Corbel"/>
          <w:sz w:val="24"/>
          <w:szCs w:val="24"/>
          <w:lang w:eastAsia="en-GB"/>
        </w:rPr>
      </w:pPr>
      <w:r w:rsidRPr="00B95CC1">
        <w:rPr>
          <w:rFonts w:ascii="Corbel" w:hAnsi="Corbel"/>
          <w:sz w:val="24"/>
          <w:szCs w:val="24"/>
          <w:lang w:eastAsia="en-GB"/>
        </w:rPr>
        <w:t>In conclusion, global warming poses a significant threat to our planet and demands urgent attention. Human-induced climate change is accelerating at an alarming rate, resulting in rising temperatures, melting ice, changing weather patterns, and other adverse effects. However, there is hope. By understanding the causes and evidence of global warming and taking decisive actions, we can mitigate its impacts and protect the planet for future generations.</w:t>
      </w:r>
    </w:p>
    <w:p w14:paraId="1683E412" w14:textId="77777777" w:rsidR="00F01A57" w:rsidRPr="00B95CC1" w:rsidRDefault="00F01A57" w:rsidP="002E5C58">
      <w:pPr>
        <w:spacing w:after="0" w:line="276" w:lineRule="auto"/>
        <w:rPr>
          <w:rFonts w:ascii="Corbel" w:hAnsi="Corbel"/>
          <w:sz w:val="24"/>
          <w:szCs w:val="24"/>
          <w:lang w:eastAsia="en-GB"/>
        </w:rPr>
      </w:pPr>
      <w:r w:rsidRPr="00B95CC1">
        <w:rPr>
          <w:rFonts w:ascii="Corbel" w:hAnsi="Corbel"/>
          <w:sz w:val="24"/>
          <w:szCs w:val="24"/>
          <w:lang w:eastAsia="en-GB"/>
        </w:rPr>
        <w:t>Transitioning to renewable energy sources, conserving forests, adopting sustainable practices, and fostering international cooperation are key steps in addressing global warming. It is our responsibility as individuals, communities, and nations to make informed choices and implement necessary changes to reduce greenhouse gas emissions and promote a sustainable future.</w:t>
      </w:r>
    </w:p>
    <w:p w14:paraId="5CD148C6" w14:textId="77777777" w:rsidR="00F01A57" w:rsidRPr="00B95CC1" w:rsidRDefault="00F01A57" w:rsidP="00B95CC1">
      <w:pPr>
        <w:spacing w:after="0" w:line="276" w:lineRule="auto"/>
        <w:rPr>
          <w:rFonts w:ascii="Corbel" w:hAnsi="Corbel"/>
          <w:sz w:val="24"/>
          <w:szCs w:val="24"/>
          <w:lang w:eastAsia="en-GB"/>
        </w:rPr>
      </w:pPr>
      <w:r w:rsidRPr="00B95CC1">
        <w:rPr>
          <w:rFonts w:ascii="Corbel" w:hAnsi="Corbel"/>
          <w:sz w:val="24"/>
          <w:szCs w:val="24"/>
          <w:lang w:eastAsia="en-GB"/>
        </w:rPr>
        <w:t>Let us join hands in the global effort to combat global warming and ensure the well-being of our planet and all its inhabitants.</w:t>
      </w:r>
    </w:p>
    <w:p w14:paraId="1925A2EA" w14:textId="30161509" w:rsidR="00F01A57" w:rsidRPr="00B95CC1" w:rsidRDefault="00F01A57" w:rsidP="00B95CC1">
      <w:pPr>
        <w:spacing w:line="276" w:lineRule="auto"/>
        <w:rPr>
          <w:rFonts w:ascii="Corbel" w:hAnsi="Corbel"/>
        </w:rPr>
      </w:pPr>
      <w:r w:rsidRPr="00B95CC1">
        <w:rPr>
          <w:rFonts w:ascii="Corbel" w:hAnsi="Corbel"/>
          <w:sz w:val="24"/>
          <w:szCs w:val="24"/>
          <w:lang w:eastAsia="en-GB"/>
        </w:rPr>
        <w:t>Thank you for your attention, and let us work together to create a healthier, more sustainable future</w:t>
      </w:r>
      <w:r w:rsidRPr="00B95CC1">
        <w:rPr>
          <w:rFonts w:ascii="Corbel" w:hAnsi="Corbel"/>
          <w:lang w:eastAsia="en-GB"/>
        </w:rPr>
        <w:t>.</w:t>
      </w:r>
    </w:p>
    <w:sectPr w:rsidR="00F01A57" w:rsidRPr="00B95CC1" w:rsidSect="00B95CC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880C" w14:textId="77777777" w:rsidR="00CB483F" w:rsidRDefault="00CB483F" w:rsidP="00340A91">
      <w:pPr>
        <w:spacing w:after="0" w:line="240" w:lineRule="auto"/>
      </w:pPr>
      <w:r>
        <w:separator/>
      </w:r>
    </w:p>
  </w:endnote>
  <w:endnote w:type="continuationSeparator" w:id="0">
    <w:p w14:paraId="3F7F5CAF" w14:textId="77777777" w:rsidR="00CB483F" w:rsidRDefault="00CB483F" w:rsidP="003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F78C" w14:textId="77777777" w:rsidR="006B4D96" w:rsidRDefault="006B4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B417" w14:textId="00F7920B" w:rsidR="00340A91" w:rsidRPr="00706967" w:rsidRDefault="00340A91">
    <w:pPr>
      <w:pStyle w:val="Footer"/>
      <w:jc w:val="right"/>
      <w:rPr>
        <w:rFonts w:ascii="Corbel" w:hAnsi="Corbel"/>
        <w:b/>
        <w:bCs/>
        <w:sz w:val="20"/>
        <w:szCs w:val="20"/>
      </w:rPr>
    </w:pPr>
    <w:r w:rsidRPr="00706967">
      <w:rPr>
        <w:noProof/>
        <w:sz w:val="20"/>
        <w:szCs w:val="20"/>
      </w:rPr>
      <w:drawing>
        <wp:anchor distT="0" distB="0" distL="114300" distR="114300" simplePos="0" relativeHeight="251658240" behindDoc="0" locked="0" layoutInCell="1" allowOverlap="1" wp14:anchorId="54D1DB53" wp14:editId="248B0234">
          <wp:simplePos x="0" y="0"/>
          <wp:positionH relativeFrom="column">
            <wp:posOffset>19050</wp:posOffset>
          </wp:positionH>
          <wp:positionV relativeFrom="paragraph">
            <wp:posOffset>10795</wp:posOffset>
          </wp:positionV>
          <wp:extent cx="850771" cy="288000"/>
          <wp:effectExtent l="0" t="0" r="6985" b="0"/>
          <wp:wrapNone/>
          <wp:docPr id="193102025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2025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706967">
      <w:rPr>
        <w:rFonts w:ascii="Corbel" w:hAnsi="Corbel"/>
        <w:b/>
        <w:bCs/>
        <w:sz w:val="20"/>
        <w:szCs w:val="20"/>
      </w:rPr>
      <w:t xml:space="preserve">pg. </w:t>
    </w:r>
    <w:r w:rsidRPr="00706967">
      <w:rPr>
        <w:rFonts w:ascii="Corbel" w:hAnsi="Corbel"/>
        <w:b/>
        <w:bCs/>
        <w:sz w:val="20"/>
        <w:szCs w:val="20"/>
      </w:rPr>
      <w:fldChar w:fldCharType="begin"/>
    </w:r>
    <w:r w:rsidRPr="00706967">
      <w:rPr>
        <w:rFonts w:ascii="Corbel" w:hAnsi="Corbel"/>
        <w:b/>
        <w:bCs/>
        <w:sz w:val="20"/>
        <w:szCs w:val="20"/>
      </w:rPr>
      <w:instrText xml:space="preserve"> PAGE  \* Arabic </w:instrText>
    </w:r>
    <w:r w:rsidRPr="00706967">
      <w:rPr>
        <w:rFonts w:ascii="Corbel" w:hAnsi="Corbel"/>
        <w:b/>
        <w:bCs/>
        <w:sz w:val="20"/>
        <w:szCs w:val="20"/>
      </w:rPr>
      <w:fldChar w:fldCharType="separate"/>
    </w:r>
    <w:r w:rsidRPr="00706967">
      <w:rPr>
        <w:rFonts w:ascii="Corbel" w:hAnsi="Corbel"/>
        <w:b/>
        <w:bCs/>
        <w:noProof/>
        <w:sz w:val="20"/>
        <w:szCs w:val="20"/>
      </w:rPr>
      <w:t>1</w:t>
    </w:r>
    <w:r w:rsidRPr="00706967">
      <w:rPr>
        <w:rFonts w:ascii="Corbel" w:hAnsi="Corbel"/>
        <w:b/>
        <w:bCs/>
        <w:sz w:val="20"/>
        <w:szCs w:val="20"/>
      </w:rPr>
      <w:fldChar w:fldCharType="end"/>
    </w:r>
  </w:p>
  <w:p w14:paraId="6C2B33FF" w14:textId="184A99B6" w:rsidR="00340A91" w:rsidRDefault="00340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6DF" w14:textId="77777777" w:rsidR="006B4D96" w:rsidRDefault="006B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383A" w14:textId="77777777" w:rsidR="00CB483F" w:rsidRDefault="00CB483F" w:rsidP="00340A91">
      <w:pPr>
        <w:spacing w:after="0" w:line="240" w:lineRule="auto"/>
      </w:pPr>
      <w:r>
        <w:separator/>
      </w:r>
    </w:p>
  </w:footnote>
  <w:footnote w:type="continuationSeparator" w:id="0">
    <w:p w14:paraId="3EB04859" w14:textId="77777777" w:rsidR="00CB483F" w:rsidRDefault="00CB483F" w:rsidP="0034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609" w14:textId="77777777" w:rsidR="006B4D96" w:rsidRDefault="006B4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9F89" w14:textId="77777777" w:rsidR="006B4D96" w:rsidRDefault="006B4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27AE" w14:textId="77777777" w:rsidR="006B4D96" w:rsidRDefault="006B4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184"/>
    <w:multiLevelType w:val="hybridMultilevel"/>
    <w:tmpl w:val="C8F2A2CC"/>
    <w:lvl w:ilvl="0" w:tplc="1398FD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01E77"/>
    <w:multiLevelType w:val="hybridMultilevel"/>
    <w:tmpl w:val="924AABAC"/>
    <w:lvl w:ilvl="0" w:tplc="88F0077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80D24"/>
    <w:multiLevelType w:val="hybridMultilevel"/>
    <w:tmpl w:val="C00E8FD2"/>
    <w:lvl w:ilvl="0" w:tplc="E070E2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95E25"/>
    <w:multiLevelType w:val="hybridMultilevel"/>
    <w:tmpl w:val="F948D8E6"/>
    <w:lvl w:ilvl="0" w:tplc="934E815E">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F1762"/>
    <w:multiLevelType w:val="hybridMultilevel"/>
    <w:tmpl w:val="BA7CC0D2"/>
    <w:lvl w:ilvl="0" w:tplc="1F6E19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A57F2"/>
    <w:multiLevelType w:val="hybridMultilevel"/>
    <w:tmpl w:val="9F62219A"/>
    <w:lvl w:ilvl="0" w:tplc="8D0C6C3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07A67"/>
    <w:multiLevelType w:val="hybridMultilevel"/>
    <w:tmpl w:val="5E3A55DE"/>
    <w:lvl w:ilvl="0" w:tplc="E2E4EB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B21B5"/>
    <w:multiLevelType w:val="hybridMultilevel"/>
    <w:tmpl w:val="8F7AA18A"/>
    <w:lvl w:ilvl="0" w:tplc="B9FA4870">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113120">
    <w:abstractNumId w:val="7"/>
  </w:num>
  <w:num w:numId="2" w16cid:durableId="362679900">
    <w:abstractNumId w:val="4"/>
  </w:num>
  <w:num w:numId="3" w16cid:durableId="272252676">
    <w:abstractNumId w:val="5"/>
  </w:num>
  <w:num w:numId="4" w16cid:durableId="1396277089">
    <w:abstractNumId w:val="2"/>
  </w:num>
  <w:num w:numId="5" w16cid:durableId="856427611">
    <w:abstractNumId w:val="1"/>
  </w:num>
  <w:num w:numId="6" w16cid:durableId="435835531">
    <w:abstractNumId w:val="6"/>
  </w:num>
  <w:num w:numId="7" w16cid:durableId="1386369911">
    <w:abstractNumId w:val="3"/>
  </w:num>
  <w:num w:numId="8" w16cid:durableId="102802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57"/>
    <w:rsid w:val="00223899"/>
    <w:rsid w:val="002C2D3D"/>
    <w:rsid w:val="002E5C58"/>
    <w:rsid w:val="0031363E"/>
    <w:rsid w:val="003252BE"/>
    <w:rsid w:val="00340A91"/>
    <w:rsid w:val="004F12FD"/>
    <w:rsid w:val="00674EE7"/>
    <w:rsid w:val="006B4D96"/>
    <w:rsid w:val="00706967"/>
    <w:rsid w:val="00750A8F"/>
    <w:rsid w:val="008F45D7"/>
    <w:rsid w:val="00980E4C"/>
    <w:rsid w:val="00B95CC1"/>
    <w:rsid w:val="00CB483F"/>
    <w:rsid w:val="00D2382B"/>
    <w:rsid w:val="00F01A57"/>
    <w:rsid w:val="00FB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B1869"/>
  <w15:chartTrackingRefBased/>
  <w15:docId w15:val="{CAB46015-5E2C-4A34-8FFA-015A3983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A5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95CC1"/>
    <w:pPr>
      <w:ind w:left="720"/>
      <w:contextualSpacing/>
    </w:pPr>
  </w:style>
  <w:style w:type="paragraph" w:styleId="Header">
    <w:name w:val="header"/>
    <w:basedOn w:val="Normal"/>
    <w:link w:val="HeaderChar"/>
    <w:uiPriority w:val="99"/>
    <w:unhideWhenUsed/>
    <w:rsid w:val="0034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91"/>
  </w:style>
  <w:style w:type="paragraph" w:styleId="Footer">
    <w:name w:val="footer"/>
    <w:basedOn w:val="Normal"/>
    <w:link w:val="FooterChar"/>
    <w:uiPriority w:val="99"/>
    <w:unhideWhenUsed/>
    <w:rsid w:val="0034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9669">
      <w:bodyDiv w:val="1"/>
      <w:marLeft w:val="0"/>
      <w:marRight w:val="0"/>
      <w:marTop w:val="0"/>
      <w:marBottom w:val="0"/>
      <w:divBdr>
        <w:top w:val="none" w:sz="0" w:space="0" w:color="auto"/>
        <w:left w:val="none" w:sz="0" w:space="0" w:color="auto"/>
        <w:bottom w:val="none" w:sz="0" w:space="0" w:color="auto"/>
        <w:right w:val="none" w:sz="0" w:space="0" w:color="auto"/>
      </w:divBdr>
      <w:divsChild>
        <w:div w:id="290597295">
          <w:marLeft w:val="0"/>
          <w:marRight w:val="0"/>
          <w:marTop w:val="0"/>
          <w:marBottom w:val="0"/>
          <w:divBdr>
            <w:top w:val="single" w:sz="2" w:space="0" w:color="auto"/>
            <w:left w:val="single" w:sz="2" w:space="0" w:color="auto"/>
            <w:bottom w:val="single" w:sz="6" w:space="0" w:color="auto"/>
            <w:right w:val="single" w:sz="2" w:space="0" w:color="auto"/>
          </w:divBdr>
          <w:divsChild>
            <w:div w:id="1527448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156564">
                  <w:marLeft w:val="0"/>
                  <w:marRight w:val="0"/>
                  <w:marTop w:val="0"/>
                  <w:marBottom w:val="0"/>
                  <w:divBdr>
                    <w:top w:val="single" w:sz="2" w:space="0" w:color="D9D9E3"/>
                    <w:left w:val="single" w:sz="2" w:space="0" w:color="D9D9E3"/>
                    <w:bottom w:val="single" w:sz="2" w:space="0" w:color="D9D9E3"/>
                    <w:right w:val="single" w:sz="2" w:space="0" w:color="D9D9E3"/>
                  </w:divBdr>
                  <w:divsChild>
                    <w:div w:id="1391538055">
                      <w:marLeft w:val="0"/>
                      <w:marRight w:val="0"/>
                      <w:marTop w:val="0"/>
                      <w:marBottom w:val="0"/>
                      <w:divBdr>
                        <w:top w:val="single" w:sz="2" w:space="0" w:color="D9D9E3"/>
                        <w:left w:val="single" w:sz="2" w:space="0" w:color="D9D9E3"/>
                        <w:bottom w:val="single" w:sz="2" w:space="0" w:color="D9D9E3"/>
                        <w:right w:val="single" w:sz="2" w:space="0" w:color="D9D9E3"/>
                      </w:divBdr>
                      <w:divsChild>
                        <w:div w:id="869489532">
                          <w:marLeft w:val="0"/>
                          <w:marRight w:val="0"/>
                          <w:marTop w:val="0"/>
                          <w:marBottom w:val="0"/>
                          <w:divBdr>
                            <w:top w:val="single" w:sz="2" w:space="0" w:color="D9D9E3"/>
                            <w:left w:val="single" w:sz="2" w:space="0" w:color="D9D9E3"/>
                            <w:bottom w:val="single" w:sz="2" w:space="0" w:color="D9D9E3"/>
                            <w:right w:val="single" w:sz="2" w:space="0" w:color="D9D9E3"/>
                          </w:divBdr>
                          <w:divsChild>
                            <w:div w:id="979772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920161">
          <w:marLeft w:val="0"/>
          <w:marRight w:val="0"/>
          <w:marTop w:val="0"/>
          <w:marBottom w:val="0"/>
          <w:divBdr>
            <w:top w:val="single" w:sz="2" w:space="0" w:color="auto"/>
            <w:left w:val="single" w:sz="2" w:space="0" w:color="auto"/>
            <w:bottom w:val="single" w:sz="6" w:space="0" w:color="auto"/>
            <w:right w:val="single" w:sz="2" w:space="0" w:color="auto"/>
          </w:divBdr>
          <w:divsChild>
            <w:div w:id="1022777744">
              <w:marLeft w:val="0"/>
              <w:marRight w:val="0"/>
              <w:marTop w:val="100"/>
              <w:marBottom w:val="100"/>
              <w:divBdr>
                <w:top w:val="single" w:sz="2" w:space="0" w:color="D9D9E3"/>
                <w:left w:val="single" w:sz="2" w:space="0" w:color="D9D9E3"/>
                <w:bottom w:val="single" w:sz="2" w:space="0" w:color="D9D9E3"/>
                <w:right w:val="single" w:sz="2" w:space="0" w:color="D9D9E3"/>
              </w:divBdr>
              <w:divsChild>
                <w:div w:id="976060307">
                  <w:marLeft w:val="0"/>
                  <w:marRight w:val="0"/>
                  <w:marTop w:val="0"/>
                  <w:marBottom w:val="0"/>
                  <w:divBdr>
                    <w:top w:val="single" w:sz="2" w:space="0" w:color="D9D9E3"/>
                    <w:left w:val="single" w:sz="2" w:space="0" w:color="D9D9E3"/>
                    <w:bottom w:val="single" w:sz="2" w:space="0" w:color="D9D9E3"/>
                    <w:right w:val="single" w:sz="2" w:space="0" w:color="D9D9E3"/>
                  </w:divBdr>
                  <w:divsChild>
                    <w:div w:id="475029786">
                      <w:marLeft w:val="0"/>
                      <w:marRight w:val="0"/>
                      <w:marTop w:val="0"/>
                      <w:marBottom w:val="0"/>
                      <w:divBdr>
                        <w:top w:val="single" w:sz="2" w:space="0" w:color="D9D9E3"/>
                        <w:left w:val="single" w:sz="2" w:space="0" w:color="D9D9E3"/>
                        <w:bottom w:val="single" w:sz="2" w:space="0" w:color="D9D9E3"/>
                        <w:right w:val="single" w:sz="2" w:space="0" w:color="D9D9E3"/>
                      </w:divBdr>
                      <w:divsChild>
                        <w:div w:id="801575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4870765">
                  <w:marLeft w:val="0"/>
                  <w:marRight w:val="0"/>
                  <w:marTop w:val="0"/>
                  <w:marBottom w:val="0"/>
                  <w:divBdr>
                    <w:top w:val="single" w:sz="2" w:space="0" w:color="D9D9E3"/>
                    <w:left w:val="single" w:sz="2" w:space="0" w:color="D9D9E3"/>
                    <w:bottom w:val="single" w:sz="2" w:space="0" w:color="D9D9E3"/>
                    <w:right w:val="single" w:sz="2" w:space="0" w:color="D9D9E3"/>
                  </w:divBdr>
                  <w:divsChild>
                    <w:div w:id="1766800170">
                      <w:marLeft w:val="0"/>
                      <w:marRight w:val="0"/>
                      <w:marTop w:val="0"/>
                      <w:marBottom w:val="0"/>
                      <w:divBdr>
                        <w:top w:val="single" w:sz="2" w:space="0" w:color="D9D9E3"/>
                        <w:left w:val="single" w:sz="2" w:space="0" w:color="D9D9E3"/>
                        <w:bottom w:val="single" w:sz="2" w:space="0" w:color="D9D9E3"/>
                        <w:right w:val="single" w:sz="2" w:space="0" w:color="D9D9E3"/>
                      </w:divBdr>
                      <w:divsChild>
                        <w:div w:id="1358970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9464576">
          <w:marLeft w:val="0"/>
          <w:marRight w:val="0"/>
          <w:marTop w:val="0"/>
          <w:marBottom w:val="0"/>
          <w:divBdr>
            <w:top w:val="single" w:sz="2" w:space="0" w:color="auto"/>
            <w:left w:val="single" w:sz="2" w:space="0" w:color="auto"/>
            <w:bottom w:val="single" w:sz="6" w:space="0" w:color="auto"/>
            <w:right w:val="single" w:sz="2" w:space="0" w:color="auto"/>
          </w:divBdr>
          <w:divsChild>
            <w:div w:id="7138462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4711002">
                  <w:marLeft w:val="0"/>
                  <w:marRight w:val="0"/>
                  <w:marTop w:val="0"/>
                  <w:marBottom w:val="0"/>
                  <w:divBdr>
                    <w:top w:val="single" w:sz="2" w:space="0" w:color="D9D9E3"/>
                    <w:left w:val="single" w:sz="2" w:space="0" w:color="D9D9E3"/>
                    <w:bottom w:val="single" w:sz="2" w:space="0" w:color="D9D9E3"/>
                    <w:right w:val="single" w:sz="2" w:space="0" w:color="D9D9E3"/>
                  </w:divBdr>
                  <w:divsChild>
                    <w:div w:id="795218317">
                      <w:marLeft w:val="0"/>
                      <w:marRight w:val="0"/>
                      <w:marTop w:val="0"/>
                      <w:marBottom w:val="0"/>
                      <w:divBdr>
                        <w:top w:val="single" w:sz="2" w:space="0" w:color="D9D9E3"/>
                        <w:left w:val="single" w:sz="2" w:space="0" w:color="D9D9E3"/>
                        <w:bottom w:val="single" w:sz="2" w:space="0" w:color="D9D9E3"/>
                        <w:right w:val="single" w:sz="2" w:space="0" w:color="D9D9E3"/>
                      </w:divBdr>
                      <w:divsChild>
                        <w:div w:id="19204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3884104">
                  <w:marLeft w:val="0"/>
                  <w:marRight w:val="0"/>
                  <w:marTop w:val="0"/>
                  <w:marBottom w:val="0"/>
                  <w:divBdr>
                    <w:top w:val="single" w:sz="2" w:space="0" w:color="D9D9E3"/>
                    <w:left w:val="single" w:sz="2" w:space="0" w:color="D9D9E3"/>
                    <w:bottom w:val="single" w:sz="2" w:space="0" w:color="D9D9E3"/>
                    <w:right w:val="single" w:sz="2" w:space="0" w:color="D9D9E3"/>
                  </w:divBdr>
                  <w:divsChild>
                    <w:div w:id="1308634256">
                      <w:marLeft w:val="0"/>
                      <w:marRight w:val="0"/>
                      <w:marTop w:val="0"/>
                      <w:marBottom w:val="0"/>
                      <w:divBdr>
                        <w:top w:val="single" w:sz="2" w:space="0" w:color="D9D9E3"/>
                        <w:left w:val="single" w:sz="2" w:space="0" w:color="D9D9E3"/>
                        <w:bottom w:val="single" w:sz="2" w:space="0" w:color="D9D9E3"/>
                        <w:right w:val="single" w:sz="2" w:space="0" w:color="D9D9E3"/>
                      </w:divBdr>
                      <w:divsChild>
                        <w:div w:id="2126730588">
                          <w:marLeft w:val="0"/>
                          <w:marRight w:val="0"/>
                          <w:marTop w:val="0"/>
                          <w:marBottom w:val="0"/>
                          <w:divBdr>
                            <w:top w:val="single" w:sz="2" w:space="0" w:color="D9D9E3"/>
                            <w:left w:val="single" w:sz="2" w:space="0" w:color="D9D9E3"/>
                            <w:bottom w:val="single" w:sz="2" w:space="0" w:color="D9D9E3"/>
                            <w:right w:val="single" w:sz="2" w:space="0" w:color="D9D9E3"/>
                          </w:divBdr>
                          <w:divsChild>
                            <w:div w:id="990400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2023-06-12T10:21:00Z</dcterms:created>
  <dcterms:modified xsi:type="dcterms:W3CDTF">2023-07-17T09:20:00Z</dcterms:modified>
</cp:coreProperties>
</file>