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8D80C" w14:textId="77777777" w:rsidR="00677FA7" w:rsidRPr="00C45025" w:rsidRDefault="00C45025" w:rsidP="00677FA7">
      <w:pPr>
        <w:rPr>
          <w:rFonts w:ascii="Century Gothic" w:hAnsi="Century Gothic"/>
          <w:noProof/>
          <w:color w:val="808080" w:themeColor="background1" w:themeShade="80"/>
          <w:sz w:val="20"/>
        </w:rPr>
      </w:pPr>
      <w:r>
        <w:rPr>
          <w:rFonts w:ascii="Century Gothic" w:eastAsia="Times New Roman" w:hAnsi="Century Gothic" w:cs="Times New Roman"/>
          <w:b/>
          <w:bCs/>
          <w:color w:val="808080" w:themeColor="background1" w:themeShade="80"/>
          <w:sz w:val="32"/>
          <w:szCs w:val="44"/>
        </w:rPr>
        <w:t>PRODUCT LAUNCH EXECUTIVE SUMMARY</w:t>
      </w:r>
      <w:r w:rsidR="00910FF5">
        <w:rPr>
          <w:rFonts w:ascii="Century Gothic" w:eastAsia="Times New Roman" w:hAnsi="Century Gothic" w:cs="Times New Roman"/>
          <w:b/>
          <w:bCs/>
          <w:color w:val="808080" w:themeColor="background1" w:themeShade="80"/>
          <w:sz w:val="32"/>
          <w:szCs w:val="44"/>
        </w:rPr>
        <w:tab/>
      </w:r>
      <w:r w:rsidR="008E35DF" w:rsidRPr="004431E8">
        <w:rPr>
          <w:rFonts w:ascii="Century Gothic" w:hAnsi="Century Gothic"/>
          <w:noProof/>
          <w:color w:val="808080" w:themeColor="background1" w:themeShade="80"/>
          <w:sz w:val="20"/>
        </w:rPr>
        <w:t xml:space="preserve"> </w:t>
      </w:r>
      <w:r w:rsidR="00910FF5">
        <w:rPr>
          <w:rFonts w:ascii="Century Gothic" w:hAnsi="Century Gothic"/>
          <w:noProof/>
          <w:color w:val="808080" w:themeColor="background1" w:themeShade="80"/>
          <w:sz w:val="20"/>
        </w:rPr>
        <w:drawing>
          <wp:inline distT="0" distB="0" distL="0" distR="0" wp14:anchorId="0C62FE87" wp14:editId="4CCB2E00">
            <wp:extent cx="2902765" cy="403319"/>
            <wp:effectExtent l="0" t="0" r="0" b="0"/>
            <wp:docPr id="1" name="Рисунок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6"/>
                    </pic:cNvPr>
                    <pic:cNvPicPr/>
                  </pic:nvPicPr>
                  <pic:blipFill>
                    <a:blip r:embed="rId7"/>
                    <a:stretch>
                      <a:fillRect/>
                    </a:stretch>
                  </pic:blipFill>
                  <pic:spPr>
                    <a:xfrm>
                      <a:off x="0" y="0"/>
                      <a:ext cx="2916421" cy="405216"/>
                    </a:xfrm>
                    <a:prstGeom prst="rect">
                      <a:avLst/>
                    </a:prstGeom>
                  </pic:spPr>
                </pic:pic>
              </a:graphicData>
            </a:graphic>
          </wp:inline>
        </w:drawing>
      </w:r>
    </w:p>
    <w:tbl>
      <w:tblPr>
        <w:tblW w:w="11335" w:type="dxa"/>
        <w:tblInd w:w="113" w:type="dxa"/>
        <w:tblLook w:val="04A0" w:firstRow="1" w:lastRow="0" w:firstColumn="1" w:lastColumn="0" w:noHBand="0" w:noVBand="1"/>
      </w:tblPr>
      <w:tblGrid>
        <w:gridCol w:w="11335"/>
      </w:tblGrid>
      <w:tr w:rsidR="00C45025" w:rsidRPr="00C45025" w14:paraId="4C70F3A6" w14:textId="77777777" w:rsidTr="00C45025">
        <w:trPr>
          <w:trHeight w:val="360"/>
        </w:trPr>
        <w:tc>
          <w:tcPr>
            <w:tcW w:w="11335"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15C5483C" w14:textId="77777777" w:rsidR="00C45025" w:rsidRPr="00C45025" w:rsidRDefault="00C45025" w:rsidP="00C45025">
            <w:pPr>
              <w:rPr>
                <w:rFonts w:ascii="Century Gothic" w:eastAsia="Times New Roman" w:hAnsi="Century Gothic" w:cs="Times New Roman"/>
                <w:b/>
                <w:bCs/>
                <w:color w:val="FFFFFF"/>
                <w:sz w:val="18"/>
                <w:szCs w:val="20"/>
              </w:rPr>
            </w:pPr>
            <w:r w:rsidRPr="00C45025">
              <w:rPr>
                <w:rFonts w:ascii="Century Gothic" w:eastAsia="Times New Roman" w:hAnsi="Century Gothic" w:cs="Times New Roman"/>
                <w:b/>
                <w:bCs/>
                <w:color w:val="FFFFFF"/>
                <w:sz w:val="18"/>
                <w:szCs w:val="20"/>
              </w:rPr>
              <w:t>EXECUTIVE SUMMARY</w:t>
            </w:r>
          </w:p>
        </w:tc>
      </w:tr>
      <w:tr w:rsidR="00C45025" w:rsidRPr="00C45025" w14:paraId="44E36C59" w14:textId="77777777" w:rsidTr="00C45025">
        <w:trPr>
          <w:trHeight w:val="1296"/>
        </w:trPr>
        <w:tc>
          <w:tcPr>
            <w:tcW w:w="11335" w:type="dxa"/>
            <w:tcBorders>
              <w:top w:val="nil"/>
              <w:left w:val="single" w:sz="4" w:space="0" w:color="BFBFBF"/>
              <w:bottom w:val="single" w:sz="8" w:space="0" w:color="BFBFBF"/>
              <w:right w:val="single" w:sz="4" w:space="0" w:color="BFBFBF"/>
            </w:tcBorders>
            <w:shd w:val="clear" w:color="000000" w:fill="FFFFFF"/>
            <w:vAlign w:val="center"/>
            <w:hideMark/>
          </w:tcPr>
          <w:p w14:paraId="243FF695" w14:textId="77777777" w:rsidR="00C45025" w:rsidRPr="00C45025" w:rsidRDefault="00C45025" w:rsidP="00C45025">
            <w:pPr>
              <w:rPr>
                <w:rFonts w:ascii="Century Gothic" w:eastAsia="Times New Roman" w:hAnsi="Century Gothic" w:cs="Times New Roman"/>
                <w:color w:val="000000"/>
                <w:sz w:val="18"/>
                <w:szCs w:val="20"/>
              </w:rPr>
            </w:pPr>
          </w:p>
        </w:tc>
      </w:tr>
      <w:tr w:rsidR="00C45025" w:rsidRPr="00C45025" w14:paraId="68C8FCBB" w14:textId="77777777" w:rsidTr="00C45025">
        <w:trPr>
          <w:trHeight w:val="360"/>
        </w:trPr>
        <w:tc>
          <w:tcPr>
            <w:tcW w:w="11335"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63C07157" w14:textId="77777777" w:rsidR="00C45025" w:rsidRPr="00C45025" w:rsidRDefault="00C45025" w:rsidP="00C45025">
            <w:pPr>
              <w:rPr>
                <w:rFonts w:ascii="Century Gothic" w:eastAsia="Times New Roman" w:hAnsi="Century Gothic" w:cs="Times New Roman"/>
                <w:b/>
                <w:bCs/>
                <w:color w:val="FFFFFF"/>
                <w:sz w:val="18"/>
                <w:szCs w:val="20"/>
              </w:rPr>
            </w:pPr>
            <w:r w:rsidRPr="00C45025">
              <w:rPr>
                <w:rFonts w:ascii="Century Gothic" w:eastAsia="Times New Roman" w:hAnsi="Century Gothic" w:cs="Times New Roman"/>
                <w:b/>
                <w:bCs/>
                <w:color w:val="FFFFFF"/>
                <w:sz w:val="18"/>
                <w:szCs w:val="20"/>
              </w:rPr>
              <w:t>GO-TO-MARKET PLAN</w:t>
            </w:r>
          </w:p>
        </w:tc>
      </w:tr>
      <w:tr w:rsidR="00C45025" w:rsidRPr="00C45025" w14:paraId="39475673" w14:textId="77777777" w:rsidTr="00C45025">
        <w:trPr>
          <w:trHeight w:val="1296"/>
        </w:trPr>
        <w:tc>
          <w:tcPr>
            <w:tcW w:w="11335" w:type="dxa"/>
            <w:tcBorders>
              <w:top w:val="nil"/>
              <w:left w:val="single" w:sz="4" w:space="0" w:color="BFBFBF"/>
              <w:bottom w:val="single" w:sz="8" w:space="0" w:color="BFBFBF"/>
              <w:right w:val="single" w:sz="4" w:space="0" w:color="BFBFBF"/>
            </w:tcBorders>
            <w:shd w:val="clear" w:color="000000" w:fill="FFFFFF"/>
            <w:vAlign w:val="center"/>
            <w:hideMark/>
          </w:tcPr>
          <w:p w14:paraId="019481E1" w14:textId="77777777" w:rsidR="00C45025" w:rsidRPr="00C45025" w:rsidRDefault="00C45025" w:rsidP="00C45025">
            <w:pPr>
              <w:rPr>
                <w:rFonts w:ascii="Century Gothic" w:eastAsia="Times New Roman" w:hAnsi="Century Gothic" w:cs="Times New Roman"/>
                <w:color w:val="000000"/>
                <w:sz w:val="18"/>
                <w:szCs w:val="20"/>
              </w:rPr>
            </w:pPr>
          </w:p>
        </w:tc>
        <w:bookmarkStart w:id="0" w:name="_GoBack"/>
        <w:bookmarkEnd w:id="0"/>
      </w:tr>
      <w:tr w:rsidR="00C45025" w:rsidRPr="00C45025" w14:paraId="3B687DC0" w14:textId="77777777" w:rsidTr="00C45025">
        <w:trPr>
          <w:trHeight w:val="360"/>
        </w:trPr>
        <w:tc>
          <w:tcPr>
            <w:tcW w:w="11335" w:type="dxa"/>
            <w:tcBorders>
              <w:top w:val="single" w:sz="4" w:space="0" w:color="BFBFBF"/>
              <w:left w:val="single" w:sz="4" w:space="0" w:color="BFBFBF"/>
              <w:bottom w:val="single" w:sz="4" w:space="0" w:color="BFBFBF"/>
              <w:right w:val="single" w:sz="4" w:space="0" w:color="BFBFBF"/>
            </w:tcBorders>
            <w:shd w:val="clear" w:color="000000" w:fill="44546A"/>
            <w:vAlign w:val="center"/>
            <w:hideMark/>
          </w:tcPr>
          <w:p w14:paraId="00CC5F16" w14:textId="77777777" w:rsidR="00C45025" w:rsidRPr="00C45025" w:rsidRDefault="00C45025" w:rsidP="00C45025">
            <w:pPr>
              <w:rPr>
                <w:rFonts w:ascii="Century Gothic" w:eastAsia="Times New Roman" w:hAnsi="Century Gothic" w:cs="Times New Roman"/>
                <w:b/>
                <w:bCs/>
                <w:color w:val="FFFFFF"/>
                <w:sz w:val="18"/>
                <w:szCs w:val="20"/>
              </w:rPr>
            </w:pPr>
            <w:r w:rsidRPr="00C45025">
              <w:rPr>
                <w:rFonts w:ascii="Century Gothic" w:eastAsia="Times New Roman" w:hAnsi="Century Gothic" w:cs="Times New Roman"/>
                <w:b/>
                <w:bCs/>
                <w:color w:val="FFFFFF"/>
                <w:sz w:val="18"/>
                <w:szCs w:val="20"/>
              </w:rPr>
              <w:t>PRODUCT RELEASE MILESTONES</w:t>
            </w:r>
          </w:p>
        </w:tc>
      </w:tr>
      <w:tr w:rsidR="00C45025" w:rsidRPr="00C45025" w14:paraId="2F699172" w14:textId="77777777" w:rsidTr="00C45025">
        <w:trPr>
          <w:trHeight w:val="1296"/>
        </w:trPr>
        <w:tc>
          <w:tcPr>
            <w:tcW w:w="11335" w:type="dxa"/>
            <w:tcBorders>
              <w:top w:val="nil"/>
              <w:left w:val="single" w:sz="4" w:space="0" w:color="BFBFBF"/>
              <w:bottom w:val="single" w:sz="8" w:space="0" w:color="BFBFBF"/>
              <w:right w:val="single" w:sz="4" w:space="0" w:color="BFBFBF"/>
            </w:tcBorders>
            <w:shd w:val="clear" w:color="000000" w:fill="FFFFFF"/>
            <w:vAlign w:val="center"/>
            <w:hideMark/>
          </w:tcPr>
          <w:p w14:paraId="32ACEF6A" w14:textId="77777777" w:rsidR="00C45025" w:rsidRPr="00C45025" w:rsidRDefault="00C45025" w:rsidP="00C45025">
            <w:pPr>
              <w:rPr>
                <w:rFonts w:ascii="Century Gothic" w:eastAsia="Times New Roman" w:hAnsi="Century Gothic" w:cs="Times New Roman"/>
                <w:color w:val="000000"/>
                <w:sz w:val="18"/>
                <w:szCs w:val="20"/>
              </w:rPr>
            </w:pPr>
          </w:p>
        </w:tc>
      </w:tr>
      <w:tr w:rsidR="00C45025" w:rsidRPr="00C45025" w14:paraId="3EA563B1" w14:textId="77777777" w:rsidTr="00C45025">
        <w:trPr>
          <w:trHeight w:val="360"/>
        </w:trPr>
        <w:tc>
          <w:tcPr>
            <w:tcW w:w="11335"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7FFD9761" w14:textId="77777777" w:rsidR="00C45025" w:rsidRPr="00C45025" w:rsidRDefault="00C45025" w:rsidP="00C45025">
            <w:pPr>
              <w:rPr>
                <w:rFonts w:ascii="Century Gothic" w:eastAsia="Times New Roman" w:hAnsi="Century Gothic" w:cs="Times New Roman"/>
                <w:b/>
                <w:bCs/>
                <w:color w:val="FFFFFF"/>
                <w:sz w:val="18"/>
                <w:szCs w:val="20"/>
              </w:rPr>
            </w:pPr>
            <w:r w:rsidRPr="00C45025">
              <w:rPr>
                <w:rFonts w:ascii="Century Gothic" w:eastAsia="Times New Roman" w:hAnsi="Century Gothic" w:cs="Times New Roman"/>
                <w:b/>
                <w:bCs/>
                <w:color w:val="FFFFFF"/>
                <w:sz w:val="18"/>
                <w:szCs w:val="20"/>
              </w:rPr>
              <w:t>LAUNCH BUDGET + REVENUE FORECAST</w:t>
            </w:r>
          </w:p>
        </w:tc>
      </w:tr>
      <w:tr w:rsidR="00C45025" w:rsidRPr="00C45025" w14:paraId="7769938F" w14:textId="77777777" w:rsidTr="00C45025">
        <w:trPr>
          <w:trHeight w:val="1296"/>
        </w:trPr>
        <w:tc>
          <w:tcPr>
            <w:tcW w:w="11335" w:type="dxa"/>
            <w:tcBorders>
              <w:top w:val="nil"/>
              <w:left w:val="single" w:sz="4" w:space="0" w:color="BFBFBF"/>
              <w:bottom w:val="single" w:sz="8" w:space="0" w:color="BFBFBF"/>
              <w:right w:val="single" w:sz="4" w:space="0" w:color="BFBFBF"/>
            </w:tcBorders>
            <w:shd w:val="clear" w:color="000000" w:fill="FFFFFF"/>
            <w:vAlign w:val="center"/>
            <w:hideMark/>
          </w:tcPr>
          <w:p w14:paraId="69EE5617" w14:textId="77777777" w:rsidR="00C45025" w:rsidRPr="00C45025" w:rsidRDefault="00C45025" w:rsidP="00C45025">
            <w:pPr>
              <w:rPr>
                <w:rFonts w:ascii="Century Gothic" w:eastAsia="Times New Roman" w:hAnsi="Century Gothic" w:cs="Times New Roman"/>
                <w:color w:val="000000"/>
                <w:sz w:val="18"/>
                <w:szCs w:val="20"/>
              </w:rPr>
            </w:pPr>
          </w:p>
        </w:tc>
      </w:tr>
      <w:tr w:rsidR="00C45025" w:rsidRPr="00C45025" w14:paraId="7068AC89" w14:textId="77777777" w:rsidTr="00C45025">
        <w:trPr>
          <w:trHeight w:val="360"/>
        </w:trPr>
        <w:tc>
          <w:tcPr>
            <w:tcW w:w="11335"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284EC1AC" w14:textId="77777777" w:rsidR="00C45025" w:rsidRPr="00C45025" w:rsidRDefault="00C45025" w:rsidP="00C45025">
            <w:pPr>
              <w:rPr>
                <w:rFonts w:ascii="Century Gothic" w:eastAsia="Times New Roman" w:hAnsi="Century Gothic" w:cs="Times New Roman"/>
                <w:b/>
                <w:bCs/>
                <w:color w:val="FFFFFF"/>
                <w:sz w:val="18"/>
                <w:szCs w:val="20"/>
              </w:rPr>
            </w:pPr>
            <w:r w:rsidRPr="00C45025">
              <w:rPr>
                <w:rFonts w:ascii="Century Gothic" w:eastAsia="Times New Roman" w:hAnsi="Century Gothic" w:cs="Times New Roman"/>
                <w:b/>
                <w:bCs/>
                <w:color w:val="FFFFFF"/>
                <w:sz w:val="18"/>
                <w:szCs w:val="20"/>
              </w:rPr>
              <w:t>PRICING OUTLOOK</w:t>
            </w:r>
          </w:p>
        </w:tc>
      </w:tr>
      <w:tr w:rsidR="00C45025" w:rsidRPr="00C45025" w14:paraId="4E27D2AF" w14:textId="77777777" w:rsidTr="00C45025">
        <w:trPr>
          <w:trHeight w:val="1296"/>
        </w:trPr>
        <w:tc>
          <w:tcPr>
            <w:tcW w:w="11335" w:type="dxa"/>
            <w:tcBorders>
              <w:top w:val="nil"/>
              <w:left w:val="single" w:sz="4" w:space="0" w:color="BFBFBF"/>
              <w:bottom w:val="single" w:sz="8" w:space="0" w:color="BFBFBF"/>
              <w:right w:val="single" w:sz="4" w:space="0" w:color="BFBFBF"/>
            </w:tcBorders>
            <w:shd w:val="clear" w:color="000000" w:fill="FFFFFF"/>
            <w:vAlign w:val="center"/>
            <w:hideMark/>
          </w:tcPr>
          <w:p w14:paraId="7AB007CA" w14:textId="77777777" w:rsidR="00C45025" w:rsidRPr="00C45025" w:rsidRDefault="00C45025" w:rsidP="00C45025">
            <w:pPr>
              <w:rPr>
                <w:rFonts w:ascii="Century Gothic" w:eastAsia="Times New Roman" w:hAnsi="Century Gothic" w:cs="Times New Roman"/>
                <w:color w:val="000000"/>
                <w:sz w:val="18"/>
                <w:szCs w:val="20"/>
              </w:rPr>
            </w:pPr>
          </w:p>
        </w:tc>
      </w:tr>
      <w:tr w:rsidR="00C45025" w:rsidRPr="00C45025" w14:paraId="35B68575" w14:textId="77777777" w:rsidTr="00C45025">
        <w:trPr>
          <w:trHeight w:val="360"/>
        </w:trPr>
        <w:tc>
          <w:tcPr>
            <w:tcW w:w="11335" w:type="dxa"/>
            <w:tcBorders>
              <w:top w:val="single" w:sz="4" w:space="0" w:color="BFBFBF"/>
              <w:left w:val="single" w:sz="4" w:space="0" w:color="BFBFBF"/>
              <w:bottom w:val="single" w:sz="4" w:space="0" w:color="BFBFBF"/>
              <w:right w:val="single" w:sz="4" w:space="0" w:color="BFBFBF"/>
            </w:tcBorders>
            <w:shd w:val="clear" w:color="000000" w:fill="44546A"/>
            <w:vAlign w:val="center"/>
            <w:hideMark/>
          </w:tcPr>
          <w:p w14:paraId="68CA589E" w14:textId="77777777" w:rsidR="00C45025" w:rsidRPr="00C45025" w:rsidRDefault="00C45025" w:rsidP="00C45025">
            <w:pPr>
              <w:rPr>
                <w:rFonts w:ascii="Century Gothic" w:eastAsia="Times New Roman" w:hAnsi="Century Gothic" w:cs="Times New Roman"/>
                <w:b/>
                <w:bCs/>
                <w:color w:val="FFFFFF"/>
                <w:sz w:val="18"/>
                <w:szCs w:val="20"/>
              </w:rPr>
            </w:pPr>
            <w:r w:rsidRPr="00C45025">
              <w:rPr>
                <w:rFonts w:ascii="Century Gothic" w:eastAsia="Times New Roman" w:hAnsi="Century Gothic" w:cs="Times New Roman"/>
                <w:b/>
                <w:bCs/>
                <w:color w:val="FFFFFF"/>
                <w:sz w:val="18"/>
                <w:szCs w:val="20"/>
              </w:rPr>
              <w:t>SUPPORT PLAN</w:t>
            </w:r>
          </w:p>
        </w:tc>
      </w:tr>
      <w:tr w:rsidR="00C45025" w:rsidRPr="00C45025" w14:paraId="1E65D1B2" w14:textId="77777777" w:rsidTr="00C45025">
        <w:trPr>
          <w:trHeight w:val="1296"/>
        </w:trPr>
        <w:tc>
          <w:tcPr>
            <w:tcW w:w="11335" w:type="dxa"/>
            <w:tcBorders>
              <w:top w:val="nil"/>
              <w:left w:val="single" w:sz="4" w:space="0" w:color="BFBFBF"/>
              <w:bottom w:val="single" w:sz="8" w:space="0" w:color="BFBFBF"/>
              <w:right w:val="single" w:sz="4" w:space="0" w:color="BFBFBF"/>
            </w:tcBorders>
            <w:shd w:val="clear" w:color="000000" w:fill="FFFFFF"/>
            <w:vAlign w:val="center"/>
            <w:hideMark/>
          </w:tcPr>
          <w:p w14:paraId="362AAE19" w14:textId="77777777" w:rsidR="00C45025" w:rsidRPr="00C45025" w:rsidRDefault="00C45025" w:rsidP="00C45025">
            <w:pPr>
              <w:rPr>
                <w:rFonts w:ascii="Century Gothic" w:eastAsia="Times New Roman" w:hAnsi="Century Gothic" w:cs="Times New Roman"/>
                <w:color w:val="000000"/>
                <w:sz w:val="18"/>
                <w:szCs w:val="20"/>
              </w:rPr>
            </w:pPr>
          </w:p>
        </w:tc>
      </w:tr>
      <w:tr w:rsidR="00C45025" w:rsidRPr="00C45025" w14:paraId="4BC98E20" w14:textId="77777777" w:rsidTr="00C45025">
        <w:trPr>
          <w:trHeight w:val="360"/>
        </w:trPr>
        <w:tc>
          <w:tcPr>
            <w:tcW w:w="11335"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432A609F" w14:textId="77777777" w:rsidR="00C45025" w:rsidRPr="00C45025" w:rsidRDefault="00C45025" w:rsidP="00C45025">
            <w:pPr>
              <w:rPr>
                <w:rFonts w:ascii="Century Gothic" w:eastAsia="Times New Roman" w:hAnsi="Century Gothic" w:cs="Times New Roman"/>
                <w:b/>
                <w:bCs/>
                <w:color w:val="FFFFFF"/>
                <w:sz w:val="18"/>
                <w:szCs w:val="20"/>
              </w:rPr>
            </w:pPr>
            <w:r w:rsidRPr="00C45025">
              <w:rPr>
                <w:rFonts w:ascii="Century Gothic" w:eastAsia="Times New Roman" w:hAnsi="Century Gothic" w:cs="Times New Roman"/>
                <w:b/>
                <w:bCs/>
                <w:color w:val="FFFFFF"/>
                <w:sz w:val="18"/>
                <w:szCs w:val="20"/>
              </w:rPr>
              <w:t>RISK ANALYSIS</w:t>
            </w:r>
          </w:p>
        </w:tc>
      </w:tr>
      <w:tr w:rsidR="00C45025" w:rsidRPr="00C45025" w14:paraId="50725206" w14:textId="77777777" w:rsidTr="00C45025">
        <w:trPr>
          <w:trHeight w:val="1296"/>
        </w:trPr>
        <w:tc>
          <w:tcPr>
            <w:tcW w:w="11335" w:type="dxa"/>
            <w:tcBorders>
              <w:top w:val="nil"/>
              <w:left w:val="single" w:sz="4" w:space="0" w:color="BFBFBF"/>
              <w:bottom w:val="single" w:sz="8" w:space="0" w:color="BFBFBF"/>
              <w:right w:val="single" w:sz="4" w:space="0" w:color="BFBFBF"/>
            </w:tcBorders>
            <w:shd w:val="clear" w:color="000000" w:fill="FFFFFF"/>
            <w:vAlign w:val="center"/>
            <w:hideMark/>
          </w:tcPr>
          <w:p w14:paraId="0E5E3DB7" w14:textId="77777777" w:rsidR="00C45025" w:rsidRPr="00C45025" w:rsidRDefault="00C45025" w:rsidP="00C45025">
            <w:pPr>
              <w:rPr>
                <w:rFonts w:ascii="Century Gothic" w:eastAsia="Times New Roman" w:hAnsi="Century Gothic" w:cs="Times New Roman"/>
                <w:color w:val="000000"/>
                <w:sz w:val="18"/>
                <w:szCs w:val="20"/>
              </w:rPr>
            </w:pPr>
          </w:p>
        </w:tc>
      </w:tr>
      <w:tr w:rsidR="00C45025" w:rsidRPr="00C45025" w14:paraId="367FC302" w14:textId="77777777" w:rsidTr="00C45025">
        <w:trPr>
          <w:trHeight w:val="360"/>
        </w:trPr>
        <w:tc>
          <w:tcPr>
            <w:tcW w:w="11335"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4CC18107" w14:textId="77777777" w:rsidR="00C45025" w:rsidRPr="00C45025" w:rsidRDefault="00C45025" w:rsidP="00C45025">
            <w:pPr>
              <w:rPr>
                <w:rFonts w:ascii="Century Gothic" w:eastAsia="Times New Roman" w:hAnsi="Century Gothic" w:cs="Times New Roman"/>
                <w:b/>
                <w:bCs/>
                <w:color w:val="FFFFFF"/>
                <w:sz w:val="18"/>
                <w:szCs w:val="20"/>
              </w:rPr>
            </w:pPr>
            <w:r w:rsidRPr="00C45025">
              <w:rPr>
                <w:rFonts w:ascii="Century Gothic" w:eastAsia="Times New Roman" w:hAnsi="Century Gothic" w:cs="Times New Roman"/>
                <w:b/>
                <w:bCs/>
                <w:color w:val="FFFFFF"/>
                <w:sz w:val="18"/>
                <w:szCs w:val="20"/>
              </w:rPr>
              <w:t xml:space="preserve">LAUNCH </w:t>
            </w:r>
          </w:p>
        </w:tc>
      </w:tr>
      <w:tr w:rsidR="00C45025" w:rsidRPr="00C45025" w14:paraId="7C223D5D" w14:textId="77777777" w:rsidTr="00C45025">
        <w:trPr>
          <w:trHeight w:val="1440"/>
        </w:trPr>
        <w:tc>
          <w:tcPr>
            <w:tcW w:w="11335" w:type="dxa"/>
            <w:tcBorders>
              <w:top w:val="nil"/>
              <w:left w:val="single" w:sz="4" w:space="0" w:color="BFBFBF"/>
              <w:bottom w:val="single" w:sz="8" w:space="0" w:color="BFBFBF"/>
              <w:right w:val="single" w:sz="4" w:space="0" w:color="BFBFBF"/>
            </w:tcBorders>
            <w:shd w:val="clear" w:color="000000" w:fill="FFFFFF"/>
            <w:vAlign w:val="center"/>
            <w:hideMark/>
          </w:tcPr>
          <w:p w14:paraId="5E68F8EB" w14:textId="77777777" w:rsidR="00C45025" w:rsidRPr="00C45025" w:rsidRDefault="00C45025" w:rsidP="00C45025">
            <w:pPr>
              <w:rPr>
                <w:rFonts w:ascii="Century Gothic" w:eastAsia="Times New Roman" w:hAnsi="Century Gothic" w:cs="Times New Roman"/>
                <w:color w:val="000000"/>
                <w:sz w:val="18"/>
                <w:szCs w:val="20"/>
              </w:rPr>
            </w:pPr>
          </w:p>
        </w:tc>
      </w:tr>
    </w:tbl>
    <w:p w14:paraId="48990B80" w14:textId="77777777" w:rsidR="00CE4457" w:rsidRDefault="00CE4457">
      <w:pPr>
        <w:rPr>
          <w:rFonts w:ascii="Century Gothic" w:hAnsi="Century Gothic" w:cs="Arial"/>
          <w:b/>
          <w:noProof/>
          <w:color w:val="A6A6A6" w:themeColor="background1" w:themeShade="A6"/>
          <w:sz w:val="16"/>
          <w:szCs w:val="36"/>
        </w:rPr>
      </w:pPr>
      <w:r>
        <w:rPr>
          <w:rFonts w:ascii="Century Gothic" w:hAnsi="Century Gothic" w:cs="Arial"/>
          <w:b/>
          <w:noProof/>
          <w:color w:val="A6A6A6" w:themeColor="background1" w:themeShade="A6"/>
          <w:sz w:val="16"/>
          <w:szCs w:val="36"/>
        </w:rPr>
        <w:br w:type="page"/>
      </w:r>
    </w:p>
    <w:p w14:paraId="325B0AF0" w14:textId="77777777" w:rsidR="005049A7" w:rsidRDefault="005049A7" w:rsidP="008E35DF">
      <w:pPr>
        <w:pStyle w:val="a5"/>
        <w:rPr>
          <w:rFonts w:ascii="Century Gothic" w:hAnsi="Century Gothic" w:cs="Arial"/>
          <w:b/>
          <w:noProof/>
          <w:color w:val="A6A6A6" w:themeColor="background1" w:themeShade="A6"/>
          <w:sz w:val="16"/>
          <w:szCs w:val="36"/>
        </w:rPr>
      </w:pPr>
    </w:p>
    <w:p w14:paraId="69BF6011" w14:textId="77777777" w:rsidR="005049A7" w:rsidRDefault="005049A7" w:rsidP="008E35DF">
      <w:pPr>
        <w:pStyle w:val="a5"/>
        <w:rPr>
          <w:rFonts w:ascii="Century Gothic" w:hAnsi="Century Gothic" w:cs="Arial"/>
          <w:b/>
          <w:noProof/>
          <w:color w:val="A6A6A6" w:themeColor="background1" w:themeShade="A6"/>
          <w:sz w:val="16"/>
          <w:szCs w:val="36"/>
        </w:rPr>
      </w:pPr>
    </w:p>
    <w:p w14:paraId="6DD565EF" w14:textId="77777777" w:rsidR="005049A7" w:rsidRPr="008E35DF" w:rsidRDefault="005049A7" w:rsidP="008E35DF">
      <w:pPr>
        <w:pStyle w:val="a5"/>
        <w:rPr>
          <w:rFonts w:ascii="Century Gothic" w:hAnsi="Century Gothic" w:cs="Arial"/>
          <w:b/>
          <w:noProof/>
          <w:color w:val="A6A6A6" w:themeColor="background1" w:themeShade="A6"/>
          <w:sz w:val="16"/>
          <w:szCs w:val="36"/>
        </w:rPr>
      </w:pPr>
    </w:p>
    <w:tbl>
      <w:tblPr>
        <w:tblStyle w:val="a7"/>
        <w:tblW w:w="10905"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905"/>
      </w:tblGrid>
      <w:tr w:rsidR="00925B84" w:rsidRPr="008E35DF" w14:paraId="44C47728" w14:textId="77777777" w:rsidTr="00977C41">
        <w:trPr>
          <w:trHeight w:val="2480"/>
        </w:trPr>
        <w:tc>
          <w:tcPr>
            <w:tcW w:w="10905" w:type="dxa"/>
          </w:tcPr>
          <w:p w14:paraId="2EB46209" w14:textId="77777777" w:rsidR="008E35DF" w:rsidRPr="008E35DF" w:rsidRDefault="008E35DF" w:rsidP="005C2189">
            <w:pPr>
              <w:jc w:val="center"/>
              <w:rPr>
                <w:rFonts w:ascii="Century Gothic" w:hAnsi="Century Gothic" w:cs="Arial"/>
                <w:b/>
                <w:sz w:val="20"/>
                <w:szCs w:val="20"/>
              </w:rPr>
            </w:pPr>
            <w:r w:rsidRPr="008E35DF">
              <w:rPr>
                <w:rFonts w:ascii="Century Gothic" w:hAnsi="Century Gothic" w:cs="Arial"/>
                <w:b/>
                <w:sz w:val="20"/>
                <w:szCs w:val="20"/>
              </w:rPr>
              <w:t>DISCLAIMER</w:t>
            </w:r>
          </w:p>
          <w:p w14:paraId="5921AF70" w14:textId="77777777" w:rsidR="008E35DF" w:rsidRPr="008E35DF" w:rsidRDefault="008E35DF" w:rsidP="005C2189">
            <w:pPr>
              <w:rPr>
                <w:rFonts w:ascii="Century Gothic" w:hAnsi="Century Gothic" w:cs="Arial"/>
                <w:szCs w:val="20"/>
              </w:rPr>
            </w:pPr>
          </w:p>
          <w:p w14:paraId="7C54300E" w14:textId="77777777" w:rsidR="008E35DF" w:rsidRPr="008E35DF" w:rsidRDefault="008E35DF" w:rsidP="005C2189">
            <w:pPr>
              <w:rPr>
                <w:rFonts w:ascii="Century Gothic" w:hAnsi="Century Gothic" w:cs="Arial"/>
                <w:sz w:val="20"/>
                <w:szCs w:val="20"/>
              </w:rPr>
            </w:pPr>
            <w:r w:rsidRPr="008E35DF">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01C0CED" w14:textId="77777777" w:rsidR="008E35DF" w:rsidRPr="008E35DF" w:rsidRDefault="008E35DF" w:rsidP="008E35DF">
      <w:pPr>
        <w:rPr>
          <w:rFonts w:ascii="Century Gothic" w:hAnsi="Century Gothic" w:cs="Arial"/>
          <w:sz w:val="20"/>
          <w:szCs w:val="20"/>
        </w:rPr>
      </w:pPr>
    </w:p>
    <w:p w14:paraId="0F28C04F" w14:textId="77777777" w:rsidR="008E35DF" w:rsidRDefault="008E35DF" w:rsidP="001A79C7">
      <w:pPr>
        <w:jc w:val="center"/>
        <w:rPr>
          <w:rFonts w:ascii="Century Gothic" w:hAnsi="Century Gothic"/>
        </w:rPr>
      </w:pPr>
    </w:p>
    <w:p w14:paraId="296652DE" w14:textId="77777777" w:rsidR="00FF017E" w:rsidRDefault="00FF017E" w:rsidP="001A79C7">
      <w:pPr>
        <w:jc w:val="center"/>
        <w:rPr>
          <w:rFonts w:ascii="Century Gothic" w:hAnsi="Century Gothic"/>
        </w:rPr>
      </w:pPr>
    </w:p>
    <w:p w14:paraId="5585E304" w14:textId="77777777" w:rsidR="00FF017E" w:rsidRPr="008E35DF" w:rsidRDefault="00FF017E" w:rsidP="00FF017E">
      <w:pPr>
        <w:rPr>
          <w:rFonts w:ascii="Century Gothic" w:hAnsi="Century Gothic"/>
        </w:rPr>
      </w:pPr>
    </w:p>
    <w:sectPr w:rsidR="00FF017E" w:rsidRPr="008E35DF" w:rsidSect="00C45025">
      <w:pgSz w:w="12240" w:h="15840"/>
      <w:pgMar w:top="45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F133B" w14:textId="77777777" w:rsidR="00910FF5" w:rsidRDefault="00910FF5" w:rsidP="00677FA7">
      <w:r>
        <w:separator/>
      </w:r>
    </w:p>
  </w:endnote>
  <w:endnote w:type="continuationSeparator" w:id="0">
    <w:p w14:paraId="71D5D7E9" w14:textId="77777777" w:rsidR="00910FF5" w:rsidRDefault="00910FF5"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28141" w14:textId="77777777" w:rsidR="00910FF5" w:rsidRDefault="00910FF5" w:rsidP="00677FA7">
      <w:r>
        <w:separator/>
      </w:r>
    </w:p>
  </w:footnote>
  <w:footnote w:type="continuationSeparator" w:id="0">
    <w:p w14:paraId="25AC358F" w14:textId="77777777" w:rsidR="00910FF5" w:rsidRDefault="00910FF5" w:rsidP="0067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FF5"/>
    <w:rsid w:val="000B697D"/>
    <w:rsid w:val="000E261F"/>
    <w:rsid w:val="001540C1"/>
    <w:rsid w:val="00185B30"/>
    <w:rsid w:val="001A6276"/>
    <w:rsid w:val="001A79C7"/>
    <w:rsid w:val="001B0D31"/>
    <w:rsid w:val="001D6BDA"/>
    <w:rsid w:val="0023557B"/>
    <w:rsid w:val="002608C6"/>
    <w:rsid w:val="00267A78"/>
    <w:rsid w:val="00296EBD"/>
    <w:rsid w:val="00297D43"/>
    <w:rsid w:val="003A1210"/>
    <w:rsid w:val="00401C31"/>
    <w:rsid w:val="00430784"/>
    <w:rsid w:val="00471C74"/>
    <w:rsid w:val="004937B7"/>
    <w:rsid w:val="005049A7"/>
    <w:rsid w:val="00535612"/>
    <w:rsid w:val="00592B64"/>
    <w:rsid w:val="005C2189"/>
    <w:rsid w:val="00677FA7"/>
    <w:rsid w:val="00706C99"/>
    <w:rsid w:val="00771709"/>
    <w:rsid w:val="007C2C7D"/>
    <w:rsid w:val="00824C33"/>
    <w:rsid w:val="00847D2A"/>
    <w:rsid w:val="0085108D"/>
    <w:rsid w:val="008A25EC"/>
    <w:rsid w:val="008B6BF7"/>
    <w:rsid w:val="008B7DE0"/>
    <w:rsid w:val="008E35DF"/>
    <w:rsid w:val="00910FF5"/>
    <w:rsid w:val="0091377B"/>
    <w:rsid w:val="009200A4"/>
    <w:rsid w:val="00925B84"/>
    <w:rsid w:val="0095333B"/>
    <w:rsid w:val="00977C41"/>
    <w:rsid w:val="009C36AD"/>
    <w:rsid w:val="009E375F"/>
    <w:rsid w:val="00A171F0"/>
    <w:rsid w:val="00A364F0"/>
    <w:rsid w:val="00B11042"/>
    <w:rsid w:val="00B4719D"/>
    <w:rsid w:val="00C45025"/>
    <w:rsid w:val="00C664F7"/>
    <w:rsid w:val="00C67DC0"/>
    <w:rsid w:val="00C7188D"/>
    <w:rsid w:val="00CE4457"/>
    <w:rsid w:val="00CF5560"/>
    <w:rsid w:val="00D26BDF"/>
    <w:rsid w:val="00DB5AA5"/>
    <w:rsid w:val="00DC3E2D"/>
    <w:rsid w:val="00EB3C48"/>
    <w:rsid w:val="00ED5054"/>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A5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79C7"/>
    <w:rPr>
      <w:rFonts w:ascii="Lucida Grande" w:hAnsi="Lucida Grande" w:cs="Lucida Grande"/>
      <w:sz w:val="18"/>
      <w:szCs w:val="18"/>
    </w:rPr>
  </w:style>
  <w:style w:type="character" w:customStyle="1" w:styleId="a4">
    <w:name w:val="Текст выноски Знак"/>
    <w:basedOn w:val="a0"/>
    <w:link w:val="a3"/>
    <w:uiPriority w:val="99"/>
    <w:semiHidden/>
    <w:rsid w:val="001A79C7"/>
    <w:rPr>
      <w:rFonts w:ascii="Lucida Grande" w:hAnsi="Lucida Grande" w:cs="Lucida Grande"/>
      <w:sz w:val="18"/>
      <w:szCs w:val="18"/>
    </w:rPr>
  </w:style>
  <w:style w:type="paragraph" w:styleId="a5">
    <w:name w:val="header"/>
    <w:basedOn w:val="a"/>
    <w:link w:val="a6"/>
    <w:uiPriority w:val="99"/>
    <w:unhideWhenUsed/>
    <w:rsid w:val="008E35DF"/>
    <w:pPr>
      <w:tabs>
        <w:tab w:val="center" w:pos="4680"/>
        <w:tab w:val="right" w:pos="9360"/>
      </w:tabs>
    </w:pPr>
  </w:style>
  <w:style w:type="character" w:customStyle="1" w:styleId="a6">
    <w:name w:val="Верхний колонтитул Знак"/>
    <w:basedOn w:val="a0"/>
    <w:link w:val="a5"/>
    <w:uiPriority w:val="99"/>
    <w:rsid w:val="008E35DF"/>
  </w:style>
  <w:style w:type="table" w:styleId="a7">
    <w:name w:val="Table Grid"/>
    <w:basedOn w:val="a1"/>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677FA7"/>
    <w:pPr>
      <w:tabs>
        <w:tab w:val="center" w:pos="4680"/>
        <w:tab w:val="right" w:pos="9360"/>
      </w:tabs>
    </w:pPr>
  </w:style>
  <w:style w:type="character" w:customStyle="1" w:styleId="a9">
    <w:name w:val="Нижний колонтитул Знак"/>
    <w:basedOn w:val="a0"/>
    <w:link w:val="a8"/>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 w:id="20208910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2MeqkG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IC-Product-Launch-Executive-Summary-9227-WORD.dotx</Template>
  <TotalTime>1</TotalTime>
  <Pages>2</Pages>
  <Words>110</Words>
  <Characters>633</Characters>
  <Application>Microsoft Office Word</Application>
  <DocSecurity>0</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2017-12-21T16:29:00Z</cp:lastPrinted>
  <dcterms:created xsi:type="dcterms:W3CDTF">2019-10-14T22:55:00Z</dcterms:created>
  <dcterms:modified xsi:type="dcterms:W3CDTF">2019-10-14T22:56:00Z</dcterms:modified>
</cp:coreProperties>
</file>