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261A" w14:textId="77777777" w:rsidR="007D5C10" w:rsidRPr="00FE3DBE" w:rsidRDefault="007D5C10" w:rsidP="007D5C10">
      <w:pPr>
        <w:spacing w:after="0" w:line="240" w:lineRule="auto"/>
        <w:jc w:val="center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Informative Outline Format</w:t>
      </w: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br/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(Topical Pattern)</w:t>
      </w:r>
    </w:p>
    <w:p w14:paraId="2A8A6307" w14:textId="77777777" w:rsidR="007D5C10" w:rsidRPr="00FE3DBE" w:rsidRDefault="007D5C10" w:rsidP="007D5C10">
      <w:pPr>
        <w:spacing w:after="0" w:line="240" w:lineRule="auto"/>
        <w:jc w:val="center"/>
        <w:rPr>
          <w:rFonts w:ascii="Abadi" w:eastAsia="Times New Roman" w:hAnsi="Abadi" w:cs="Times New Roman"/>
          <w:b/>
          <w:bCs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 </w:t>
      </w:r>
    </w:p>
    <w:p w14:paraId="1A05C422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b/>
          <w:bCs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Specific Purpose/Goal: 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(I want my audience to know/understand/appreciate…)</w:t>
      </w:r>
    </w:p>
    <w:p w14:paraId="6A4215DB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b/>
          <w:bCs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827"/>
      </w:tblGrid>
      <w:tr w:rsidR="007D5C10" w:rsidRPr="00FE3DBE" w14:paraId="258F8A2F" w14:textId="77777777" w:rsidTr="007D5C10">
        <w:trPr>
          <w:gridAfter w:val="1"/>
          <w:trHeight w:val="150"/>
          <w:tblCellSpacing w:w="0" w:type="dxa"/>
        </w:trPr>
        <w:tc>
          <w:tcPr>
            <w:tcW w:w="315" w:type="dxa"/>
            <w:vAlign w:val="center"/>
            <w:hideMark/>
          </w:tcPr>
          <w:p w14:paraId="044D53AB" w14:textId="77777777" w:rsidR="007D5C10" w:rsidRPr="00FE3DBE" w:rsidRDefault="007D5C10" w:rsidP="007D5C10">
            <w:pPr>
              <w:spacing w:before="100" w:beforeAutospacing="1" w:after="100" w:afterAutospacing="1" w:line="240" w:lineRule="auto"/>
              <w:rPr>
                <w:rFonts w:ascii="Abadi" w:eastAsia="Times New Roman" w:hAnsi="Abad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C10" w:rsidRPr="00FE3DBE" w14:paraId="0FDE52C4" w14:textId="77777777" w:rsidTr="007D5C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B4F65C" w14:textId="77777777" w:rsidR="007D5C10" w:rsidRPr="00FE3DBE" w:rsidRDefault="007D5C10" w:rsidP="007D5C10">
            <w:pPr>
              <w:spacing w:after="0" w:line="240" w:lineRule="auto"/>
              <w:rPr>
                <w:rFonts w:ascii="Abadi" w:eastAsia="Times New Roman" w:hAnsi="Abad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F5BCD43" w14:textId="77777777" w:rsidR="007D5C10" w:rsidRPr="00FE3DBE" w:rsidRDefault="007D5C10" w:rsidP="007D5C10">
            <w:pPr>
              <w:spacing w:after="0" w:line="240" w:lineRule="auto"/>
              <w:rPr>
                <w:rFonts w:ascii="Abadi" w:eastAsia="Times New Roman" w:hAnsi="Abadi" w:cs="Times New Roman"/>
                <w:sz w:val="28"/>
                <w:szCs w:val="28"/>
              </w:rPr>
            </w:pPr>
            <w:r w:rsidRPr="00FE3DBE">
              <w:rPr>
                <w:rFonts w:ascii="Abadi" w:eastAsia="Times New Roman" w:hAnsi="Abadi" w:cs="Times New Roman"/>
                <w:noProof/>
                <w:sz w:val="28"/>
                <w:szCs w:val="28"/>
              </w:rPr>
              <w:drawing>
                <wp:inline distT="0" distB="0" distL="0" distR="0" wp14:anchorId="091FBB94" wp14:editId="216BD5CA">
                  <wp:extent cx="5605145" cy="234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45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9F15C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b/>
          <w:bCs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 </w:t>
      </w:r>
    </w:p>
    <w:p w14:paraId="014D2D31" w14:textId="77777777" w:rsidR="007D5C10" w:rsidRPr="00FE3DBE" w:rsidRDefault="007D5C10" w:rsidP="007D5C10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br w:type="textWrapping" w:clear="all"/>
      </w:r>
    </w:p>
    <w:p w14:paraId="08CB7151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b/>
          <w:bCs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INTRODUCTION – (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Actual speech starts with attention getter…)</w:t>
      </w:r>
    </w:p>
    <w:p w14:paraId="7FC6F2F6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b/>
          <w:bCs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 </w:t>
      </w:r>
    </w:p>
    <w:p w14:paraId="0E63B81A" w14:textId="4719508D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Attention</w:t>
      </w:r>
      <w:r w:rsidR="007D5C10"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 xml:space="preserve"> Getter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- (</w:t>
      </w:r>
      <w:r w:rsidR="007D5C10"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Seriously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, you need to get our attention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.)</w:t>
      </w:r>
    </w:p>
    <w:p w14:paraId="229A6888" w14:textId="1BDC9C6A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Topic -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 xml:space="preserve"> (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This should exactly match your topic email from me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)</w:t>
      </w:r>
    </w:p>
    <w:p w14:paraId="18A8EDE5" w14:textId="042BBE52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Ethos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&amp; </w:t>
      </w:r>
      <w:r w:rsidR="007D5C10"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Audience Adaptation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- (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 xml:space="preserve">Tell us why 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you are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</w:t>
      </w:r>
      <w:r w:rsidR="007D5C10"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qualified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to talk about this topic and make us want to know more (Information Hunger)</w:t>
      </w:r>
    </w:p>
    <w:p w14:paraId="23BB1E6B" w14:textId="183BEC36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Preview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- (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Tell us what your main points will be)</w:t>
      </w:r>
    </w:p>
    <w:p w14:paraId="5C8AB980" w14:textId="63EDE883" w:rsidR="007D5C10" w:rsidRPr="00FE3DBE" w:rsidRDefault="007D5C10" w:rsidP="007D5C10">
      <w:pPr>
        <w:spacing w:after="0" w:line="360" w:lineRule="atLeast"/>
        <w:ind w:left="360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(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Transition/</w:t>
      </w:r>
      <w:r w:rsidR="00FE3DBE"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Signpost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included in Preview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)</w:t>
      </w:r>
    </w:p>
    <w:p w14:paraId="50FB3A0B" w14:textId="77777777" w:rsidR="007D5C10" w:rsidRPr="00FE3DBE" w:rsidRDefault="007D5C10" w:rsidP="007D5C10">
      <w:pPr>
        <w:spacing w:after="0" w:line="240" w:lineRule="auto"/>
        <w:ind w:left="720"/>
        <w:outlineLvl w:val="0"/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  <w:t> </w:t>
      </w:r>
    </w:p>
    <w:p w14:paraId="50EE89F8" w14:textId="093232C9" w:rsidR="007D5C10" w:rsidRPr="00FE3DBE" w:rsidRDefault="007D5C10" w:rsidP="007D5C10">
      <w:pPr>
        <w:spacing w:after="0" w:line="240" w:lineRule="auto"/>
        <w:ind w:left="720"/>
        <w:outlineLvl w:val="0"/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  <w:t>BODY </w:t>
      </w:r>
      <w:r w:rsidR="00FE3DBE" w:rsidRPr="00FE3DBE"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  <w:t>(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kern w:val="36"/>
          <w:sz w:val="28"/>
          <w:szCs w:val="28"/>
        </w:rPr>
        <w:t>3-5 Main Points)</w:t>
      </w:r>
    </w:p>
    <w:p w14:paraId="6A2FBDFE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</w:p>
    <w:p w14:paraId="44989D61" w14:textId="6A959373" w:rsidR="007D5C10" w:rsidRPr="00FE3DBE" w:rsidRDefault="007D5C10" w:rsidP="007D5C10">
      <w:pPr>
        <w:spacing w:after="0" w:line="240" w:lineRule="auto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 xml:space="preserve">1.   Main </w:t>
      </w:r>
      <w:r w:rsidR="00FE3DBE" w:rsidRPr="00FE3DBE">
        <w:rPr>
          <w:rFonts w:ascii="Abadi" w:eastAsia="Times New Roman" w:hAnsi="Abadi" w:cs="Times New Roman"/>
          <w:color w:val="000000"/>
          <w:sz w:val="28"/>
          <w:szCs w:val="28"/>
        </w:rPr>
        <w:t>Point [</w:t>
      </w: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cites?]</w:t>
      </w:r>
    </w:p>
    <w:p w14:paraId="2DDA5F7E" w14:textId="77777777" w:rsidR="007D5C10" w:rsidRPr="00FE3DBE" w:rsidRDefault="007D5C10" w:rsidP="007D5C10">
      <w:pPr>
        <w:spacing w:after="0" w:line="240" w:lineRule="auto"/>
        <w:ind w:left="360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(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Transitions 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between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 each 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Main Point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)</w:t>
      </w:r>
    </w:p>
    <w:p w14:paraId="2D8E22AA" w14:textId="21EFB1AD" w:rsidR="007D5C10" w:rsidRPr="00FE3DBE" w:rsidRDefault="007D5C10" w:rsidP="007D5C10">
      <w:pPr>
        <w:spacing w:after="0" w:line="240" w:lineRule="auto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2.   Main Point</w:t>
      </w:r>
      <w:r w:rsidR="00FE3DBE" w:rsidRPr="00FE3DBE">
        <w:rPr>
          <w:rFonts w:ascii="Abadi" w:eastAsia="Times New Roman" w:hAnsi="Abadi" w:cs="Times New Roman"/>
          <w:color w:val="000000"/>
          <w:sz w:val="28"/>
          <w:szCs w:val="28"/>
        </w:rPr>
        <w:t xml:space="preserve"> [</w:t>
      </w: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cites?]</w:t>
      </w:r>
    </w:p>
    <w:p w14:paraId="40D4AEF2" w14:textId="77777777" w:rsidR="007D5C10" w:rsidRPr="00FE3DBE" w:rsidRDefault="007D5C10" w:rsidP="007D5C10">
      <w:pPr>
        <w:spacing w:after="0" w:line="240" w:lineRule="auto"/>
        <w:ind w:left="360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(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Transition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)</w:t>
      </w:r>
    </w:p>
    <w:p w14:paraId="3A4855ED" w14:textId="77777777" w:rsidR="007D5C10" w:rsidRPr="00FE3DBE" w:rsidRDefault="007D5C10" w:rsidP="007D5C10">
      <w:pPr>
        <w:spacing w:after="0" w:line="240" w:lineRule="auto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3.   Main Point</w:t>
      </w:r>
    </w:p>
    <w:p w14:paraId="0415410A" w14:textId="622A07FF" w:rsidR="007D5C10" w:rsidRPr="00FE3DBE" w:rsidRDefault="007D5C10" w:rsidP="007D5C10">
      <w:pPr>
        <w:spacing w:after="0" w:line="240" w:lineRule="auto"/>
        <w:ind w:left="144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a)   Subordinate points (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 xml:space="preserve">need to be clearly shown as such by being below and inside Main </w:t>
      </w:r>
      <w:r w:rsidR="00FE3DBE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Points</w:t>
      </w:r>
      <w:r w:rsidR="00FE3DBE" w:rsidRPr="00FE3DBE">
        <w:rPr>
          <w:rFonts w:ascii="Abadi" w:eastAsia="Times New Roman" w:hAnsi="Abadi" w:cs="Times New Roman"/>
          <w:color w:val="000000"/>
          <w:sz w:val="28"/>
          <w:szCs w:val="28"/>
        </w:rPr>
        <w:t>)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[</w:t>
      </w: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cites?]</w:t>
      </w:r>
    </w:p>
    <w:p w14:paraId="3E6CCB3D" w14:textId="77777777" w:rsidR="007D5C10" w:rsidRPr="00FE3DBE" w:rsidRDefault="007D5C10" w:rsidP="007D5C10">
      <w:pPr>
        <w:spacing w:after="0" w:line="240" w:lineRule="auto"/>
        <w:ind w:left="180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proofErr w:type="spellStart"/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i</w:t>
      </w:r>
      <w:proofErr w:type="spellEnd"/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)     </w:t>
      </w: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Like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This!</w:t>
      </w:r>
    </w:p>
    <w:p w14:paraId="6EBDBC3F" w14:textId="77777777" w:rsidR="007D5C10" w:rsidRPr="00FE3DBE" w:rsidRDefault="007D5C10" w:rsidP="007D5C10">
      <w:pPr>
        <w:spacing w:after="0" w:line="240" w:lineRule="auto"/>
        <w:ind w:left="360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(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Transition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)</w:t>
      </w:r>
    </w:p>
    <w:p w14:paraId="7FEBBBF6" w14:textId="77777777" w:rsidR="007D5C10" w:rsidRPr="00FE3DBE" w:rsidRDefault="007D5C10" w:rsidP="007D5C10">
      <w:pPr>
        <w:spacing w:after="0" w:line="240" w:lineRule="auto"/>
        <w:ind w:left="2880" w:hanging="21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4.   Visual Aid? (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Include in outline at whatever point you intend to use it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)</w:t>
      </w:r>
    </w:p>
    <w:p w14:paraId="1196CEF8" w14:textId="77777777" w:rsidR="007D5C10" w:rsidRPr="00FE3DBE" w:rsidRDefault="007D5C10" w:rsidP="007D5C10">
      <w:pPr>
        <w:spacing w:after="0" w:line="240" w:lineRule="auto"/>
        <w:ind w:left="21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</w:p>
    <w:p w14:paraId="618ECAA5" w14:textId="77777777" w:rsidR="007D5C10" w:rsidRPr="00FE3DBE" w:rsidRDefault="007D5C10" w:rsidP="007D5C10">
      <w:pPr>
        <w:spacing w:after="0" w:line="240" w:lineRule="auto"/>
        <w:ind w:left="21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(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The 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Transition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from the Body to the Conclusion is the </w:t>
      </w:r>
      <w:r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Signal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)</w:t>
      </w:r>
    </w:p>
    <w:p w14:paraId="3E0111E1" w14:textId="77777777" w:rsidR="007D5C10" w:rsidRPr="00FE3DBE" w:rsidRDefault="007D5C10" w:rsidP="007D5C10">
      <w:pPr>
        <w:spacing w:after="0" w:line="240" w:lineRule="auto"/>
        <w:ind w:left="360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</w:t>
      </w:r>
    </w:p>
    <w:p w14:paraId="4A17BAD5" w14:textId="77777777" w:rsidR="007D5C10" w:rsidRPr="00FE3DBE" w:rsidRDefault="007D5C10" w:rsidP="007D5C10">
      <w:pPr>
        <w:spacing w:after="0" w:line="240" w:lineRule="auto"/>
        <w:ind w:left="720"/>
        <w:outlineLvl w:val="0"/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kern w:val="36"/>
          <w:sz w:val="28"/>
          <w:szCs w:val="28"/>
        </w:rPr>
        <w:t>CONCLUSION</w:t>
      </w:r>
    </w:p>
    <w:p w14:paraId="0B674BE8" w14:textId="77777777" w:rsidR="007D5C10" w:rsidRPr="00FE3DBE" w:rsidRDefault="007D5C10" w:rsidP="007D5C10">
      <w:pPr>
        <w:spacing w:after="0" w:line="240" w:lineRule="auto"/>
        <w:ind w:left="72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</w:p>
    <w:p w14:paraId="14D7C48C" w14:textId="4C47091D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lastRenderedPageBreak/>
        <w:t>§ Signal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         - (Is a </w:t>
      </w:r>
      <w:r w:rsidR="007D5C10"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Transition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 xml:space="preserve">, it tells us 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you are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 xml:space="preserve"> “winding up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)”</w:t>
      </w:r>
    </w:p>
    <w:p w14:paraId="349BEA5A" w14:textId="640E24BE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Summary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   - (</w:t>
      </w:r>
      <w:r w:rsidR="007D5C10"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Briefly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review each of your main points)</w:t>
      </w:r>
    </w:p>
    <w:p w14:paraId="5C7A6113" w14:textId="76382E37" w:rsidR="007D5C10" w:rsidRPr="00FE3DBE" w:rsidRDefault="00FE3DBE" w:rsidP="007D5C10">
      <w:pPr>
        <w:spacing w:after="0" w:line="360" w:lineRule="atLeast"/>
        <w:ind w:left="108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Closing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   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 xml:space="preserve"> </w:t>
      </w:r>
      <w:r>
        <w:rPr>
          <w:rFonts w:ascii="Abadi" w:eastAsia="Times New Roman" w:hAnsi="Abadi" w:cs="Times New Roman"/>
          <w:color w:val="000000"/>
          <w:sz w:val="28"/>
          <w:szCs w:val="28"/>
        </w:rPr>
        <w:t xml:space="preserve">   -</w:t>
      </w: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 xml:space="preserve"> (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 xml:space="preserve">Remind us of your topic and let us know that </w:t>
      </w:r>
      <w:r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you are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 </w:t>
      </w:r>
      <w:r w:rsidR="007D5C10" w:rsidRPr="00FE3DB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done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!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)</w:t>
      </w:r>
    </w:p>
    <w:p w14:paraId="5DEB02B2" w14:textId="77777777" w:rsidR="007D5C10" w:rsidRPr="00FE3DBE" w:rsidRDefault="007D5C10" w:rsidP="007D5C10">
      <w:pPr>
        <w:spacing w:after="0" w:line="240" w:lineRule="auto"/>
        <w:ind w:left="3960" w:firstLine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</w:p>
    <w:p w14:paraId="1BD35CFA" w14:textId="77777777" w:rsidR="007D5C10" w:rsidRPr="00FE3DBE" w:rsidRDefault="007D5C10" w:rsidP="007D5C10">
      <w:pPr>
        <w:spacing w:after="0" w:line="240" w:lineRule="auto"/>
        <w:ind w:left="720" w:right="-27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REFERENCES CITED</w:t>
      </w:r>
    </w:p>
    <w:p w14:paraId="16A2B565" w14:textId="77777777" w:rsidR="007D5C10" w:rsidRPr="00FE3DBE" w:rsidRDefault="007D5C10" w:rsidP="007D5C10">
      <w:pPr>
        <w:spacing w:after="0" w:line="240" w:lineRule="auto"/>
        <w:ind w:left="720" w:right="-27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 </w:t>
      </w:r>
    </w:p>
    <w:p w14:paraId="7B159D9C" w14:textId="2CC51262" w:rsidR="007D5C10" w:rsidRPr="00FE3DBE" w:rsidRDefault="00FE3DBE" w:rsidP="007D5C10">
      <w:pPr>
        <w:spacing w:after="0" w:line="240" w:lineRule="auto"/>
        <w:ind w:left="1080" w:right="-270" w:hanging="360"/>
        <w:rPr>
          <w:rFonts w:ascii="Abadi" w:eastAsia="Times New Roman" w:hAnsi="Abadi" w:cs="Times New Roman"/>
          <w:color w:val="000000"/>
          <w:sz w:val="28"/>
          <w:szCs w:val="28"/>
        </w:rPr>
      </w:pPr>
      <w:r w:rsidRPr="00FE3DBE">
        <w:rPr>
          <w:rFonts w:ascii="Abadi" w:eastAsia="Times New Roman" w:hAnsi="Abadi" w:cs="Times New Roman"/>
          <w:color w:val="000000"/>
          <w:sz w:val="28"/>
          <w:szCs w:val="28"/>
        </w:rPr>
        <w:t>§ APA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 or MLA cites of all sources used as supporting</w:t>
      </w:r>
      <w:r w:rsidR="007D5C10" w:rsidRPr="00FE3DB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 </w:t>
      </w:r>
      <w:r w:rsidR="007D5C10" w:rsidRPr="00FE3DBE">
        <w:rPr>
          <w:rFonts w:ascii="Abadi" w:eastAsia="Times New Roman" w:hAnsi="Abadi" w:cs="Times New Roman"/>
          <w:color w:val="000000"/>
          <w:sz w:val="28"/>
          <w:szCs w:val="28"/>
        </w:rPr>
        <w:t>material </w:t>
      </w:r>
      <w:r w:rsidR="007D5C10" w:rsidRPr="00FE3DBE">
        <w:rPr>
          <w:rFonts w:ascii="Abadi" w:eastAsia="Times New Roman" w:hAnsi="Abadi" w:cs="Times New Roman"/>
          <w:i/>
          <w:iCs/>
          <w:color w:val="000000"/>
          <w:sz w:val="28"/>
          <w:szCs w:val="28"/>
        </w:rPr>
        <w:t>(minimum of 5)</w:t>
      </w:r>
    </w:p>
    <w:p w14:paraId="074C532D" w14:textId="77777777" w:rsidR="002235D9" w:rsidRPr="00FE3DBE" w:rsidRDefault="002235D9" w:rsidP="007D5C10">
      <w:pPr>
        <w:rPr>
          <w:rFonts w:ascii="Abadi" w:hAnsi="Abadi"/>
          <w:sz w:val="28"/>
          <w:szCs w:val="28"/>
        </w:rPr>
      </w:pPr>
    </w:p>
    <w:sectPr w:rsidR="002235D9" w:rsidRPr="00FE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0"/>
    <w:rsid w:val="002235D9"/>
    <w:rsid w:val="007D5C10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6F77"/>
  <w15:chartTrackingRefBased/>
  <w15:docId w15:val="{40B7538C-7F09-4481-926C-F79ACDE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2021-03-18T04:54:00Z</dcterms:created>
  <dcterms:modified xsi:type="dcterms:W3CDTF">2021-03-18T05:08:00Z</dcterms:modified>
</cp:coreProperties>
</file>