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A1B6" w14:textId="77777777" w:rsidR="00CD4855" w:rsidRPr="008856C1" w:rsidRDefault="00CD4855" w:rsidP="00CD4855">
      <w:pPr>
        <w:shd w:val="clear" w:color="auto" w:fill="FFFFFF"/>
        <w:spacing w:after="225" w:line="288" w:lineRule="atLeast"/>
        <w:outlineLvl w:val="1"/>
        <w:rPr>
          <w:rFonts w:ascii="Abadi" w:eastAsia="Times New Roman" w:hAnsi="Abadi" w:cs="Times New Roman"/>
          <w:b/>
          <w:bCs/>
          <w:spacing w:val="-15"/>
          <w:sz w:val="36"/>
          <w:szCs w:val="36"/>
        </w:rPr>
      </w:pPr>
      <w:r w:rsidRPr="008856C1">
        <w:rPr>
          <w:rFonts w:ascii="Abadi" w:eastAsia="Times New Roman" w:hAnsi="Abadi" w:cs="Times New Roman"/>
          <w:b/>
          <w:bCs/>
          <w:spacing w:val="-15"/>
          <w:sz w:val="36"/>
          <w:szCs w:val="36"/>
        </w:rPr>
        <w:t>Joint Venture Agreement</w:t>
      </w:r>
    </w:p>
    <w:p w14:paraId="7537A785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This Master Joint Venture Agreement is made by and between Glenn Manufacturers, a Nevada corporation maintaining its principal business address at Suite 200, 2300 E Ant Hill Avenue,, Delaware Nevada 33444</w:t>
      </w:r>
    </w:p>
    <w:p w14:paraId="73228270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AND</w:t>
      </w:r>
    </w:p>
    <w:p w14:paraId="0DF2FCE6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High LLC an Illinois limited liability company that maintains its principal place of business at 45 West Hampshire Street, Washington, Illinois 61542, and is valid till the date of 10</w:t>
      </w:r>
      <w:r w:rsidRPr="008856C1">
        <w:rPr>
          <w:rFonts w:ascii="Abadi" w:eastAsia="Times New Roman" w:hAnsi="Abadi" w:cs="Arial"/>
          <w:sz w:val="18"/>
          <w:szCs w:val="18"/>
          <w:vertAlign w:val="superscript"/>
        </w:rPr>
        <w:t>th</w:t>
      </w:r>
      <w:r w:rsidRPr="008856C1">
        <w:rPr>
          <w:rFonts w:ascii="Abadi" w:eastAsia="Times New Roman" w:hAnsi="Abadi" w:cs="Arial"/>
          <w:sz w:val="18"/>
          <w:szCs w:val="18"/>
        </w:rPr>
        <w:t> November 2013.</w:t>
      </w:r>
    </w:p>
    <w:p w14:paraId="3DDCC0EC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Glenn Manufacturers and High LLC may hereinafter be referred to collectively as the “Parties.”</w:t>
      </w:r>
    </w:p>
    <w:p w14:paraId="58E1EE82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Glenn Manufacturers is engaged in the business of manufacturing junk jewelries</w:t>
      </w:r>
    </w:p>
    <w:p w14:paraId="6E87C3B8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And</w:t>
      </w:r>
    </w:p>
    <w:p w14:paraId="696C6985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High LLC is engaged in the business of selling junk jewelry and has chain of retail outlets.</w:t>
      </w:r>
    </w:p>
    <w:p w14:paraId="7F1900EF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As per the agreement Glenn Manufacturers and High LLC are entering into a joint venture as per which High LLC will sell the junk jewelry manufactured by Glenn Manufacturers.</w:t>
      </w:r>
    </w:p>
    <w:p w14:paraId="7D45C70F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Both the parties have to agree to the following terms and conditions:</w:t>
      </w:r>
    </w:p>
    <w:p w14:paraId="78F27C90" w14:textId="77777777" w:rsidR="00CD4855" w:rsidRPr="008856C1" w:rsidRDefault="00CD4855" w:rsidP="00CD4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The profit made on sale of the jewelry will be divided equally between both the parties.</w:t>
      </w:r>
    </w:p>
    <w:p w14:paraId="09A192BB" w14:textId="77777777" w:rsidR="00CD4855" w:rsidRPr="008856C1" w:rsidRDefault="00CD4855" w:rsidP="00CD4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Glenn Manufacturers has to pay a certain amount every month to High LLC as marketing costs.</w:t>
      </w:r>
    </w:p>
    <w:p w14:paraId="1686D180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Signature:                                                                          Signature:</w:t>
      </w:r>
    </w:p>
    <w:p w14:paraId="4D1FCC81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Glenn Eagle                                                                                   John High</w:t>
      </w:r>
    </w:p>
    <w:p w14:paraId="57F542C2" w14:textId="77777777" w:rsidR="00CD4855" w:rsidRPr="008856C1" w:rsidRDefault="00CD4855" w:rsidP="00CD4855">
      <w:pPr>
        <w:shd w:val="clear" w:color="auto" w:fill="FFFFFF"/>
        <w:spacing w:after="225" w:line="270" w:lineRule="atLeast"/>
        <w:rPr>
          <w:rFonts w:ascii="Abadi" w:eastAsia="Times New Roman" w:hAnsi="Abadi" w:cs="Arial"/>
          <w:sz w:val="18"/>
          <w:szCs w:val="18"/>
        </w:rPr>
      </w:pPr>
      <w:r w:rsidRPr="008856C1">
        <w:rPr>
          <w:rFonts w:ascii="Abadi" w:eastAsia="Times New Roman" w:hAnsi="Abadi" w:cs="Arial"/>
          <w:sz w:val="18"/>
          <w:szCs w:val="18"/>
        </w:rPr>
        <w:t>(On behalf of Glenn Manufacturers)                                                   (On behalf of High LLC)</w:t>
      </w:r>
    </w:p>
    <w:p w14:paraId="770EFAC5" w14:textId="77777777" w:rsidR="002F0834" w:rsidRPr="008856C1" w:rsidRDefault="002F0834">
      <w:pPr>
        <w:rPr>
          <w:rFonts w:ascii="Abadi" w:hAnsi="Abadi"/>
        </w:rPr>
      </w:pPr>
    </w:p>
    <w:sectPr w:rsidR="002F0834" w:rsidRPr="0088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59A"/>
    <w:multiLevelType w:val="multilevel"/>
    <w:tmpl w:val="9E7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55"/>
    <w:rsid w:val="002976EF"/>
    <w:rsid w:val="002F0834"/>
    <w:rsid w:val="008856C1"/>
    <w:rsid w:val="00C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1BB2"/>
  <w15:chartTrackingRefBased/>
  <w15:docId w15:val="{DF043CA7-A87F-4225-9732-A76CCB8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2017-04-19T07:19:00Z</dcterms:created>
  <dcterms:modified xsi:type="dcterms:W3CDTF">2021-03-23T04:42:00Z</dcterms:modified>
</cp:coreProperties>
</file>