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B0D00" w14:textId="77777777" w:rsidR="00625B72" w:rsidRDefault="00625B72" w:rsidP="00625B72">
      <w:pPr>
        <w:pStyle w:val="NormalWeb"/>
        <w:spacing w:line="480" w:lineRule="auto"/>
        <w:rPr>
          <w:color w:val="000000"/>
          <w:sz w:val="25"/>
          <w:szCs w:val="25"/>
        </w:rPr>
      </w:pPr>
      <w:r>
        <w:rPr>
          <w:color w:val="000000"/>
          <w:sz w:val="25"/>
          <w:szCs w:val="25"/>
        </w:rPr>
        <w:t>In the event that the tenant &lt;_____&gt; (tenant(s) name(s)) is, as of the date &lt;_______&gt; (date of addendum) or soon thereafter, is to become an active, on-duty member of the armed forces and is deployed on active duty in another area that is separate from the domicile, the tenant(s) is legally entitled to the termination of the rental agreement between the tenant &lt;______&gt; (tenant(s) name(s)) and &lt;__________&gt; (Landlord name), signed on &lt;_______&gt; (Date of the original rental agreement.) In the case that the tenant receives a PCS (Permanent Changing of Station), retires, decides to separate from the military, is deployed into military housing units and/or receives deployment orders, the tenant(s) is legally entitled to the termination of the rental agreement signed on &lt;_______&gt; (Date of the original rental agreement.) In such circumstances, the tenant is required to provide a written statement to the landlord, notifying the landlord of the reasons for terminating the rental agreement. Additionally, the tenant must submit copies of their deployment orders or the relevant documents in the case of PCS. These documents must show proof that the circumstances warrant termination of the contract under the military lease clause addendum.</w:t>
      </w:r>
    </w:p>
    <w:p w14:paraId="60AE99A8" w14:textId="77777777" w:rsidR="00625B72" w:rsidRDefault="00625B72" w:rsidP="00625B72">
      <w:pPr>
        <w:pStyle w:val="NormalWeb"/>
        <w:spacing w:line="480" w:lineRule="auto"/>
        <w:rPr>
          <w:color w:val="000000"/>
          <w:sz w:val="25"/>
          <w:szCs w:val="25"/>
        </w:rPr>
      </w:pPr>
      <w:r>
        <w:rPr>
          <w:color w:val="000000"/>
          <w:sz w:val="25"/>
          <w:szCs w:val="25"/>
        </w:rPr>
        <w:t>Tenant Name &lt;________&gt; Date &lt;______&gt;</w:t>
      </w:r>
    </w:p>
    <w:p w14:paraId="2549A803" w14:textId="77777777" w:rsidR="00625B72" w:rsidRDefault="00625B72" w:rsidP="00625B72">
      <w:pPr>
        <w:pStyle w:val="NormalWeb"/>
        <w:spacing w:line="480" w:lineRule="auto"/>
        <w:rPr>
          <w:color w:val="000000"/>
          <w:sz w:val="25"/>
          <w:szCs w:val="25"/>
        </w:rPr>
      </w:pPr>
      <w:r>
        <w:rPr>
          <w:color w:val="000000"/>
          <w:sz w:val="25"/>
          <w:szCs w:val="25"/>
        </w:rPr>
        <w:t>Tenant Signature &lt;_________&gt;</w:t>
      </w:r>
    </w:p>
    <w:p w14:paraId="15BF36BC" w14:textId="77777777" w:rsidR="00625B72" w:rsidRDefault="00625B72" w:rsidP="00625B72">
      <w:pPr>
        <w:pStyle w:val="NormalWeb"/>
        <w:spacing w:line="480" w:lineRule="auto"/>
        <w:rPr>
          <w:color w:val="000000"/>
          <w:sz w:val="25"/>
          <w:szCs w:val="25"/>
        </w:rPr>
      </w:pPr>
      <w:r>
        <w:rPr>
          <w:color w:val="000000"/>
          <w:sz w:val="25"/>
          <w:szCs w:val="25"/>
        </w:rPr>
        <w:t>Landlord Name &lt;___________&gt; Date &lt;_________&gt;</w:t>
      </w:r>
    </w:p>
    <w:p w14:paraId="63A39440" w14:textId="77777777" w:rsidR="00625B72" w:rsidRDefault="00625B72" w:rsidP="00625B72">
      <w:pPr>
        <w:pStyle w:val="NormalWeb"/>
        <w:spacing w:line="480" w:lineRule="auto"/>
        <w:rPr>
          <w:color w:val="000000"/>
          <w:sz w:val="25"/>
          <w:szCs w:val="25"/>
        </w:rPr>
      </w:pPr>
      <w:r>
        <w:rPr>
          <w:color w:val="000000"/>
          <w:sz w:val="25"/>
          <w:szCs w:val="25"/>
        </w:rPr>
        <w:t>Landlord Signature &lt;_________&gt;</w:t>
      </w:r>
    </w:p>
    <w:p w14:paraId="157B3FCF" w14:textId="77777777" w:rsidR="00A2464C" w:rsidRDefault="00625B72" w:rsidP="00625B72">
      <w:pPr>
        <w:spacing w:line="480" w:lineRule="auto"/>
      </w:pPr>
    </w:p>
    <w:sectPr w:rsidR="00A24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DSwNDA3M7awMDRS0lEKTi0uzszPAykwrAUAqEDlOiwAAAA="/>
  </w:docVars>
  <w:rsids>
    <w:rsidRoot w:val="00625B72"/>
    <w:rsid w:val="00271642"/>
    <w:rsid w:val="00625B72"/>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ECFB"/>
  <w15:chartTrackingRefBased/>
  <w15:docId w15:val="{0C170700-A32C-4708-A00D-6B4B48F5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B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57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2020-05-10T16:18:00Z</dcterms:created>
  <dcterms:modified xsi:type="dcterms:W3CDTF">2020-05-10T16:18:00Z</dcterms:modified>
</cp:coreProperties>
</file>