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3303" w14:textId="77777777" w:rsidR="00871CDD" w:rsidRPr="000F4273" w:rsidRDefault="00871CDD" w:rsidP="00871CDD">
      <w:pPr>
        <w:pStyle w:val="Header"/>
        <w:rPr>
          <w:rFonts w:ascii="Abadi" w:hAnsi="Abadi" w:cs="Arial"/>
          <w:b/>
        </w:rPr>
      </w:pPr>
      <w:r w:rsidRPr="000F4273">
        <w:rPr>
          <w:rFonts w:ascii="Abadi" w:hAnsi="Abadi" w:cs="Arial"/>
          <w:b/>
          <w:noProof/>
        </w:rPr>
        <mc:AlternateContent>
          <mc:Choice Requires="wps">
            <w:drawing>
              <wp:anchor distT="0" distB="0" distL="114300" distR="114300" simplePos="0" relativeHeight="251659264" behindDoc="0" locked="0" layoutInCell="1" allowOverlap="1" wp14:anchorId="4D8B1F80" wp14:editId="1466F3A7">
                <wp:simplePos x="0" y="0"/>
                <wp:positionH relativeFrom="column">
                  <wp:posOffset>3025140</wp:posOffset>
                </wp:positionH>
                <wp:positionV relativeFrom="paragraph">
                  <wp:posOffset>114300</wp:posOffset>
                </wp:positionV>
                <wp:extent cx="0" cy="2857500"/>
                <wp:effectExtent l="12700" t="0" r="12700" b="12700"/>
                <wp:wrapNone/>
                <wp:docPr id="1" name="Straight Connector 1"/>
                <wp:cNvGraphicFramePr/>
                <a:graphic xmlns:a="http://schemas.openxmlformats.org/drawingml/2006/main">
                  <a:graphicData uri="http://schemas.microsoft.com/office/word/2010/wordprocessingShape">
                    <wps:wsp>
                      <wps:cNvCnPr/>
                      <wps:spPr>
                        <a:xfrm>
                          <a:off x="0" y="0"/>
                          <a:ext cx="0" cy="2857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E0C125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2pt,9pt" to="238.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" strokecolor="black [3200]" strokeweight="1.5pt">
                <v:stroke joinstyle="miter"/>
              </v:line>
            </w:pict>
          </mc:Fallback>
        </mc:AlternateContent>
      </w:r>
      <w:r w:rsidRPr="000F4273">
        <w:rPr>
          <w:rFonts w:ascii="Abadi" w:hAnsi="Abadi" w:cs="Arial"/>
          <w:b/>
        </w:rPr>
        <w:t>Prepared By</w:t>
      </w:r>
    </w:p>
    <w:p w14:paraId="43F4B702" w14:textId="77777777" w:rsidR="00871CDD" w:rsidRPr="000F4273" w:rsidRDefault="00871CDD" w:rsidP="00871CDD">
      <w:pPr>
        <w:pStyle w:val="Header"/>
        <w:rPr>
          <w:rFonts w:ascii="Abadi" w:hAnsi="Abadi" w:cs="Arial"/>
          <w:b/>
        </w:rPr>
      </w:pPr>
    </w:p>
    <w:p w14:paraId="1E1D950E" w14:textId="77777777" w:rsidR="00871CDD" w:rsidRPr="000F4273" w:rsidRDefault="00871CDD" w:rsidP="00871CDD">
      <w:pPr>
        <w:pStyle w:val="Header"/>
        <w:rPr>
          <w:rFonts w:ascii="Abadi" w:hAnsi="Abadi" w:cs="Arial"/>
        </w:rPr>
      </w:pPr>
      <w:r w:rsidRPr="000F4273">
        <w:rPr>
          <w:rFonts w:ascii="Abadi" w:hAnsi="Abadi" w:cs="Arial"/>
        </w:rPr>
        <w:t>Name: _____________________________</w:t>
      </w:r>
    </w:p>
    <w:p w14:paraId="6FEBFEF1" w14:textId="77777777" w:rsidR="00871CDD" w:rsidRPr="000F4273" w:rsidRDefault="00871CDD" w:rsidP="00871CDD">
      <w:pPr>
        <w:pStyle w:val="Header"/>
        <w:rPr>
          <w:rFonts w:ascii="Abadi" w:hAnsi="Abadi" w:cs="Arial"/>
        </w:rPr>
      </w:pPr>
      <w:r w:rsidRPr="000F4273">
        <w:rPr>
          <w:rFonts w:ascii="Abadi" w:hAnsi="Abadi" w:cs="Arial"/>
        </w:rPr>
        <w:t>Address: ___________________________</w:t>
      </w:r>
    </w:p>
    <w:p w14:paraId="4BA060FB" w14:textId="77777777" w:rsidR="00871CDD" w:rsidRPr="000F4273" w:rsidRDefault="00871CDD" w:rsidP="00871CDD">
      <w:pPr>
        <w:pStyle w:val="Header"/>
        <w:rPr>
          <w:rFonts w:ascii="Abadi" w:hAnsi="Abadi" w:cs="Arial"/>
        </w:rPr>
      </w:pPr>
      <w:r w:rsidRPr="000F4273">
        <w:rPr>
          <w:rFonts w:ascii="Abadi" w:hAnsi="Abadi" w:cs="Arial"/>
        </w:rPr>
        <w:t>___________________________________</w:t>
      </w:r>
    </w:p>
    <w:p w14:paraId="62B559B8" w14:textId="77777777" w:rsidR="00871CDD" w:rsidRPr="000F4273" w:rsidRDefault="00871CDD" w:rsidP="00871CDD">
      <w:pPr>
        <w:pStyle w:val="Header"/>
        <w:rPr>
          <w:rFonts w:ascii="Abadi" w:hAnsi="Abadi" w:cs="Arial"/>
        </w:rPr>
      </w:pPr>
      <w:r w:rsidRPr="000F4273">
        <w:rPr>
          <w:rFonts w:ascii="Abadi" w:hAnsi="Abadi" w:cs="Arial"/>
        </w:rPr>
        <w:t>State: _____________ Zip Code: ________</w:t>
      </w:r>
    </w:p>
    <w:p w14:paraId="623FCE32" w14:textId="77777777" w:rsidR="00871CDD" w:rsidRPr="000F4273" w:rsidRDefault="00871CDD" w:rsidP="00871CDD">
      <w:pPr>
        <w:pStyle w:val="Header"/>
        <w:tabs>
          <w:tab w:val="center" w:leader="underscore" w:pos="4680"/>
        </w:tabs>
        <w:rPr>
          <w:rFonts w:ascii="Abadi" w:hAnsi="Abadi" w:cs="Arial"/>
        </w:rPr>
      </w:pPr>
    </w:p>
    <w:p w14:paraId="44D632A6" w14:textId="77777777" w:rsidR="00871CDD" w:rsidRPr="000F4273" w:rsidRDefault="00871CDD" w:rsidP="00871CDD">
      <w:pPr>
        <w:pStyle w:val="Header"/>
        <w:rPr>
          <w:rFonts w:ascii="Abadi" w:hAnsi="Abadi" w:cs="Arial"/>
          <w:b/>
        </w:rPr>
      </w:pPr>
      <w:r w:rsidRPr="000F4273">
        <w:rPr>
          <w:rFonts w:ascii="Abadi" w:hAnsi="Abadi" w:cs="Arial"/>
          <w:b/>
        </w:rPr>
        <w:t>After Recording Return To</w:t>
      </w:r>
    </w:p>
    <w:p w14:paraId="6861E604" w14:textId="77777777" w:rsidR="00871CDD" w:rsidRPr="000F4273" w:rsidRDefault="00871CDD" w:rsidP="00871CDD">
      <w:pPr>
        <w:pStyle w:val="Header"/>
        <w:rPr>
          <w:rFonts w:ascii="Abadi" w:hAnsi="Abadi" w:cs="Arial"/>
          <w:b/>
        </w:rPr>
      </w:pPr>
    </w:p>
    <w:p w14:paraId="0EC20DE2" w14:textId="77777777" w:rsidR="00871CDD" w:rsidRPr="000F4273" w:rsidRDefault="00871CDD" w:rsidP="00871CDD">
      <w:pPr>
        <w:pStyle w:val="Header"/>
        <w:rPr>
          <w:rFonts w:ascii="Abadi" w:hAnsi="Abadi" w:cs="Arial"/>
        </w:rPr>
      </w:pPr>
      <w:r w:rsidRPr="000F4273">
        <w:rPr>
          <w:rFonts w:ascii="Abadi" w:hAnsi="Abadi" w:cs="Arial"/>
        </w:rPr>
        <w:t>Name: _____________________________</w:t>
      </w:r>
    </w:p>
    <w:p w14:paraId="459B5631" w14:textId="77777777" w:rsidR="00871CDD" w:rsidRPr="000F4273" w:rsidRDefault="00871CDD" w:rsidP="00871CDD">
      <w:pPr>
        <w:pStyle w:val="Header"/>
        <w:rPr>
          <w:rFonts w:ascii="Abadi" w:hAnsi="Abadi" w:cs="Arial"/>
        </w:rPr>
      </w:pPr>
      <w:r w:rsidRPr="000F4273">
        <w:rPr>
          <w:rFonts w:ascii="Abadi" w:hAnsi="Abadi" w:cs="Arial"/>
        </w:rPr>
        <w:t>Address: ___________________________</w:t>
      </w:r>
    </w:p>
    <w:p w14:paraId="73466D64" w14:textId="77777777" w:rsidR="00871CDD" w:rsidRPr="000F4273" w:rsidRDefault="00871CDD" w:rsidP="00871CDD">
      <w:pPr>
        <w:pStyle w:val="Header"/>
        <w:rPr>
          <w:rFonts w:ascii="Abadi" w:hAnsi="Abadi" w:cs="Arial"/>
        </w:rPr>
      </w:pPr>
      <w:r w:rsidRPr="000F4273">
        <w:rPr>
          <w:rFonts w:ascii="Abadi" w:hAnsi="Abadi" w:cs="Arial"/>
        </w:rPr>
        <w:t>___________________________________</w:t>
      </w:r>
    </w:p>
    <w:p w14:paraId="6FDF7C21" w14:textId="77777777" w:rsidR="00871CDD" w:rsidRPr="000F4273" w:rsidRDefault="00871CDD" w:rsidP="00871CDD">
      <w:pPr>
        <w:pStyle w:val="Header"/>
        <w:rPr>
          <w:rFonts w:ascii="Abadi" w:hAnsi="Abadi" w:cs="Arial"/>
        </w:rPr>
      </w:pPr>
      <w:r w:rsidRPr="000F4273">
        <w:rPr>
          <w:rFonts w:ascii="Abadi" w:hAnsi="Abadi" w:cs="Arial"/>
        </w:rPr>
        <w:t>State: _____________ Zip Code: ________</w:t>
      </w:r>
    </w:p>
    <w:p w14:paraId="6BA9DFEB" w14:textId="77777777" w:rsidR="00871CDD" w:rsidRPr="000F4273" w:rsidRDefault="00871CDD" w:rsidP="00871CDD">
      <w:pPr>
        <w:pStyle w:val="Header"/>
        <w:rPr>
          <w:rFonts w:ascii="Abadi" w:hAnsi="Abadi" w:cs="Arial"/>
        </w:rPr>
      </w:pPr>
    </w:p>
    <w:p w14:paraId="6F0023CB" w14:textId="77777777" w:rsidR="00871CDD" w:rsidRPr="000F4273" w:rsidRDefault="00871CDD" w:rsidP="00871CDD">
      <w:pPr>
        <w:pStyle w:val="Header"/>
        <w:rPr>
          <w:rFonts w:ascii="Abadi" w:hAnsi="Abadi" w:cs="Arial"/>
        </w:rPr>
      </w:pPr>
    </w:p>
    <w:p w14:paraId="736A1276" w14:textId="77777777" w:rsidR="00871CDD" w:rsidRPr="000F4273" w:rsidRDefault="00871CDD" w:rsidP="00871CDD">
      <w:pPr>
        <w:pStyle w:val="Header"/>
        <w:rPr>
          <w:rFonts w:ascii="Abadi" w:hAnsi="Abadi" w:cs="Arial"/>
        </w:rPr>
      </w:pPr>
    </w:p>
    <w:p w14:paraId="4753327A" w14:textId="77777777" w:rsidR="00871CDD" w:rsidRPr="000F4273" w:rsidRDefault="00871CDD" w:rsidP="00871CDD">
      <w:pPr>
        <w:pStyle w:val="Header"/>
        <w:pBdr>
          <w:bottom w:val="single" w:sz="12" w:space="0" w:color="auto"/>
        </w:pBdr>
        <w:rPr>
          <w:rFonts w:ascii="Abadi" w:hAnsi="Abadi" w:cs="Arial"/>
        </w:rPr>
      </w:pPr>
    </w:p>
    <w:p w14:paraId="5DC444AA" w14:textId="77777777" w:rsidR="00871CDD" w:rsidRPr="000F4273" w:rsidRDefault="00871CDD" w:rsidP="00871CDD">
      <w:pPr>
        <w:pStyle w:val="Header"/>
        <w:jc w:val="right"/>
        <w:rPr>
          <w:rFonts w:ascii="Abadi" w:hAnsi="Abadi" w:cs="Arial"/>
        </w:rPr>
      </w:pPr>
      <w:r w:rsidRPr="000F4273">
        <w:rPr>
          <w:rFonts w:ascii="Abadi" w:hAnsi="Abadi" w:cs="Arial"/>
        </w:rPr>
        <w:t>Space Above This Line for Recorder’s Use</w:t>
      </w:r>
    </w:p>
    <w:p w14:paraId="11780E46" w14:textId="77777777" w:rsidR="00615617" w:rsidRPr="000F4273" w:rsidRDefault="00615617" w:rsidP="00615617">
      <w:pPr>
        <w:pStyle w:val="Title"/>
        <w:jc w:val="center"/>
        <w:rPr>
          <w:rFonts w:ascii="Abadi" w:hAnsi="Abadi" w:cs="Arial"/>
          <w:b/>
          <w:bCs/>
          <w:sz w:val="40"/>
          <w:szCs w:val="40"/>
        </w:rPr>
      </w:pPr>
    </w:p>
    <w:p w14:paraId="50A79DA0" w14:textId="57667A8B" w:rsidR="00952065" w:rsidRPr="000F4273" w:rsidRDefault="00615617" w:rsidP="00615617">
      <w:pPr>
        <w:pStyle w:val="Title"/>
        <w:jc w:val="center"/>
        <w:rPr>
          <w:rFonts w:ascii="Abadi" w:hAnsi="Abadi" w:cs="Arial"/>
          <w:b/>
          <w:bCs/>
          <w:sz w:val="40"/>
          <w:szCs w:val="40"/>
        </w:rPr>
      </w:pPr>
      <w:r w:rsidRPr="000F4273">
        <w:rPr>
          <w:rFonts w:ascii="Abadi" w:hAnsi="Abadi" w:cs="Arial"/>
          <w:b/>
          <w:bCs/>
          <w:sz w:val="40"/>
          <w:szCs w:val="40"/>
        </w:rPr>
        <w:t>New York Special Warranty Deed (B</w:t>
      </w:r>
      <w:r w:rsidR="00054F71" w:rsidRPr="000F4273">
        <w:rPr>
          <w:rFonts w:ascii="Abadi" w:hAnsi="Abadi" w:cs="Arial"/>
          <w:b/>
          <w:bCs/>
          <w:sz w:val="40"/>
          <w:szCs w:val="40"/>
        </w:rPr>
        <w:t xml:space="preserve">y </w:t>
      </w:r>
      <w:r w:rsidRPr="000F4273">
        <w:rPr>
          <w:rFonts w:ascii="Abadi" w:hAnsi="Abadi" w:cs="Arial"/>
          <w:b/>
          <w:bCs/>
          <w:sz w:val="40"/>
          <w:szCs w:val="40"/>
        </w:rPr>
        <w:t>I</w:t>
      </w:r>
      <w:r w:rsidR="00054F71" w:rsidRPr="000F4273">
        <w:rPr>
          <w:rFonts w:ascii="Abadi" w:hAnsi="Abadi" w:cs="Arial"/>
          <w:b/>
          <w:bCs/>
          <w:sz w:val="40"/>
          <w:szCs w:val="40"/>
        </w:rPr>
        <w:t>ndividual</w:t>
      </w:r>
      <w:r w:rsidRPr="000F4273">
        <w:rPr>
          <w:rFonts w:ascii="Abadi" w:hAnsi="Abadi" w:cs="Arial"/>
          <w:b/>
          <w:bCs/>
          <w:sz w:val="40"/>
          <w:szCs w:val="40"/>
        </w:rPr>
        <w:t>)</w:t>
      </w:r>
    </w:p>
    <w:p w14:paraId="7C694D23" w14:textId="77777777" w:rsidR="00615617" w:rsidRPr="000F4273" w:rsidRDefault="00615617" w:rsidP="00615617">
      <w:pPr>
        <w:rPr>
          <w:rFonts w:ascii="Abadi" w:hAnsi="Abadi"/>
        </w:rPr>
      </w:pPr>
    </w:p>
    <w:p w14:paraId="4956EF79" w14:textId="2B9AF009" w:rsidR="00952065" w:rsidRPr="000F4273" w:rsidRDefault="00615617"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color w:val="000000" w:themeColor="text1"/>
        </w:rPr>
        <w:t>This indenture</w:t>
      </w:r>
      <w:r w:rsidR="00054F71" w:rsidRPr="000F4273">
        <w:rPr>
          <w:rFonts w:ascii="Abadi" w:hAnsi="Abadi" w:cs="Arial"/>
          <w:color w:val="000000" w:themeColor="text1"/>
        </w:rPr>
        <w:t xml:space="preserve"> made th</w:t>
      </w:r>
      <w:r w:rsidRPr="000F4273">
        <w:rPr>
          <w:rFonts w:ascii="Abadi" w:hAnsi="Abadi" w:cs="Arial"/>
          <w:color w:val="000000" w:themeColor="text1"/>
        </w:rPr>
        <w:t xml:space="preserve">e __________ </w:t>
      </w:r>
      <w:r w:rsidR="00054F71" w:rsidRPr="000F4273">
        <w:rPr>
          <w:rFonts w:ascii="Abadi" w:hAnsi="Abadi" w:cs="Arial"/>
          <w:color w:val="000000" w:themeColor="text1"/>
        </w:rPr>
        <w:t>day of</w:t>
      </w:r>
      <w:r w:rsidRPr="000F4273">
        <w:rPr>
          <w:rFonts w:ascii="Abadi" w:hAnsi="Abadi" w:cs="Arial"/>
          <w:color w:val="000000" w:themeColor="text1"/>
        </w:rPr>
        <w:t xml:space="preserve"> _______________________, 20_______, </w:t>
      </w:r>
      <w:r w:rsidR="00054F71" w:rsidRPr="000F4273">
        <w:rPr>
          <w:rFonts w:ascii="Abadi" w:hAnsi="Abadi" w:cs="Arial"/>
          <w:color w:val="000000" w:themeColor="text1"/>
        </w:rPr>
        <w:t>betwee</w:t>
      </w:r>
      <w:r w:rsidRPr="000F4273">
        <w:rPr>
          <w:rFonts w:ascii="Abadi" w:hAnsi="Abadi" w:cs="Arial"/>
          <w:color w:val="000000" w:themeColor="text1"/>
        </w:rPr>
        <w:t xml:space="preserve">n ____________________________________, the “Grantor,” </w:t>
      </w:r>
      <w:r w:rsidR="00054F71" w:rsidRPr="000F4273">
        <w:rPr>
          <w:rFonts w:ascii="Abadi" w:hAnsi="Abadi" w:cs="Arial"/>
          <w:color w:val="000000" w:themeColor="text1"/>
        </w:rPr>
        <w:t>party of the first part, and</w:t>
      </w:r>
      <w:r w:rsidRPr="000F4273">
        <w:rPr>
          <w:rFonts w:ascii="Abadi" w:hAnsi="Abadi" w:cs="Arial"/>
          <w:color w:val="000000" w:themeColor="text1"/>
        </w:rPr>
        <w:t xml:space="preserve"> ____________________________________, the “Grantee,” </w:t>
      </w:r>
      <w:r w:rsidR="00054F71" w:rsidRPr="000F4273">
        <w:rPr>
          <w:rFonts w:ascii="Abadi" w:hAnsi="Abadi" w:cs="Arial"/>
          <w:color w:val="000000" w:themeColor="text1"/>
        </w:rPr>
        <w:t>party of the second part.</w:t>
      </w:r>
    </w:p>
    <w:p w14:paraId="272DC176"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03B6E683" w14:textId="2E880DE3" w:rsidR="00952065"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WITNESSETH</w:t>
      </w:r>
      <w:r w:rsidRPr="000F4273">
        <w:rPr>
          <w:rFonts w:ascii="Abadi" w:hAnsi="Abadi" w:cs="Arial"/>
          <w:color w:val="000000" w:themeColor="text1"/>
        </w:rPr>
        <w:t>, that the party of the first part, in consideration of</w:t>
      </w:r>
      <w:r w:rsidR="00615617" w:rsidRPr="000F4273">
        <w:rPr>
          <w:rFonts w:ascii="Abadi" w:hAnsi="Abadi" w:cs="Arial"/>
          <w:color w:val="000000" w:themeColor="text1"/>
        </w:rPr>
        <w:t xml:space="preserve"> ________________________</w:t>
      </w:r>
      <w:r w:rsidRPr="000F4273">
        <w:rPr>
          <w:rFonts w:ascii="Abadi" w:hAnsi="Abadi" w:cs="Arial"/>
          <w:color w:val="000000" w:themeColor="text1"/>
        </w:rPr>
        <w:t xml:space="preserve"> </w:t>
      </w:r>
      <w:r w:rsidR="00615617" w:rsidRPr="000F4273">
        <w:rPr>
          <w:rFonts w:ascii="Abadi" w:hAnsi="Abadi" w:cs="Arial"/>
          <w:color w:val="000000" w:themeColor="text1"/>
        </w:rPr>
        <w:t xml:space="preserve">($_______________), </w:t>
      </w:r>
      <w:r w:rsidRPr="000F4273">
        <w:rPr>
          <w:rFonts w:ascii="Abadi" w:hAnsi="Abadi" w:cs="Arial"/>
          <w:color w:val="000000" w:themeColor="text1"/>
        </w:rPr>
        <w:t xml:space="preserve">lawful money of the United States, </w:t>
      </w:r>
      <w:r w:rsidR="00615617" w:rsidRPr="000F4273">
        <w:rPr>
          <w:rFonts w:ascii="Abadi" w:hAnsi="Abadi" w:cs="Arial"/>
          <w:color w:val="000000" w:themeColor="text1"/>
        </w:rPr>
        <w:t>_____________________________ ($_______________)</w:t>
      </w:r>
      <w:r w:rsidRPr="000F4273">
        <w:rPr>
          <w:rFonts w:ascii="Abadi" w:hAnsi="Abadi" w:cs="Arial"/>
          <w:color w:val="000000" w:themeColor="text1"/>
        </w:rPr>
        <w:t xml:space="preserve"> paid by the party of the second part, does hereby grant and release unto the party of the second part, their heirs or successors and assigns of the party of the second part forever,</w:t>
      </w:r>
    </w:p>
    <w:p w14:paraId="34898AB8" w14:textId="77777777" w:rsidR="00615617" w:rsidRPr="000F4273" w:rsidRDefault="00615617" w:rsidP="00615617">
      <w:pPr>
        <w:pBdr>
          <w:top w:val="none" w:sz="0" w:space="4" w:color="auto"/>
          <w:bottom w:val="none" w:sz="0" w:space="4" w:color="auto"/>
        </w:pBdr>
        <w:spacing w:line="276" w:lineRule="auto"/>
        <w:rPr>
          <w:rFonts w:ascii="Abadi" w:hAnsi="Abadi" w:cs="Arial"/>
          <w:color w:val="000000" w:themeColor="text1"/>
        </w:rPr>
      </w:pPr>
    </w:p>
    <w:p w14:paraId="1AB5E17F" w14:textId="43BE591F" w:rsidR="00952065"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ALL</w:t>
      </w:r>
      <w:r w:rsidRPr="000F4273">
        <w:rPr>
          <w:rFonts w:ascii="Abadi" w:hAnsi="Abadi" w:cs="Arial"/>
          <w:color w:val="000000" w:themeColor="text1"/>
        </w:rPr>
        <w:t xml:space="preserve"> that certain plot, piece or parcel of land, with the buildings and improvements thereon erected, situate, lying, and being in the</w:t>
      </w:r>
      <w:r w:rsidR="00615617" w:rsidRPr="000F4273">
        <w:rPr>
          <w:rFonts w:ascii="Abadi" w:hAnsi="Abadi" w:cs="Arial"/>
          <w:color w:val="000000" w:themeColor="text1"/>
        </w:rPr>
        <w:t>:</w:t>
      </w:r>
    </w:p>
    <w:p w14:paraId="5E8F8A0A" w14:textId="135FC0ED" w:rsidR="00615617" w:rsidRPr="000F4273" w:rsidRDefault="00615617" w:rsidP="00615617">
      <w:pPr>
        <w:spacing w:line="360" w:lineRule="auto"/>
        <w:rPr>
          <w:rFonts w:ascii="Abadi" w:hAnsi="Abadi" w:cs="Arial"/>
        </w:rPr>
      </w:pPr>
      <w:r w:rsidRPr="000F4273">
        <w:rPr>
          <w:rFonts w:ascii="Abadi" w:hAnsi="Abadi" w:cs="Arial"/>
        </w:rPr>
        <w:t>_________________________________________________________________________________________________________________________________________________________________________________________________________________________________</w:t>
      </w:r>
    </w:p>
    <w:p w14:paraId="786DC603" w14:textId="5B79080E" w:rsidR="00615617" w:rsidRPr="000F4273" w:rsidRDefault="00615617" w:rsidP="00615617">
      <w:pPr>
        <w:widowControl w:val="0"/>
        <w:autoSpaceDE w:val="0"/>
        <w:autoSpaceDN w:val="0"/>
        <w:adjustRightInd w:val="0"/>
        <w:jc w:val="center"/>
        <w:rPr>
          <w:rFonts w:ascii="Abadi" w:hAnsi="Abadi" w:cs="Arial"/>
          <w:b/>
        </w:rPr>
      </w:pPr>
      <w:r w:rsidRPr="000F4273">
        <w:rPr>
          <w:rFonts w:ascii="Abadi" w:hAnsi="Abadi" w:cs="Arial"/>
          <w:b/>
        </w:rPr>
        <w:t>[INSERT LEGAL DESCRIPTION HERE AND/OR ATTACH EXHIBIT A]</w:t>
      </w:r>
    </w:p>
    <w:p w14:paraId="4E987790"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4A2FB284" w14:textId="77777777" w:rsidR="00952065"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TOGETHER</w:t>
      </w:r>
      <w:r w:rsidRPr="000F4273">
        <w:rPr>
          <w:rFonts w:ascii="Abadi" w:hAnsi="Abadi" w:cs="Arial"/>
          <w:color w:val="000000" w:themeColor="text1"/>
        </w:rPr>
        <w:t xml:space="preserve"> with all right, title, and interest, if any, of the party of the first part in and to any streets and roads abutting the above-described premises to the center lines thereof,</w:t>
      </w:r>
    </w:p>
    <w:p w14:paraId="22E05EAD"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149CDBD5" w14:textId="77777777" w:rsidR="00952065"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lastRenderedPageBreak/>
        <w:t>TOGETHER</w:t>
      </w:r>
      <w:r w:rsidRPr="000F4273">
        <w:rPr>
          <w:rFonts w:ascii="Abadi" w:hAnsi="Abadi" w:cs="Arial"/>
          <w:color w:val="000000" w:themeColor="text1"/>
        </w:rPr>
        <w:t xml:space="preserve"> with the appurtenances and all the estate and rights of the party of the first part in and to said premises,</w:t>
      </w:r>
    </w:p>
    <w:p w14:paraId="60AA2AB5"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7B3541A9" w14:textId="77777777" w:rsidR="00952065"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TO HAVE AND TO HOLD</w:t>
      </w:r>
      <w:r w:rsidRPr="000F4273">
        <w:rPr>
          <w:rFonts w:ascii="Abadi" w:hAnsi="Abadi" w:cs="Arial"/>
          <w:color w:val="000000" w:themeColor="text1"/>
        </w:rPr>
        <w:t xml:space="preserve"> the premises herein granted unto the party of the second part, the heirs or successors and assigns of the party of the second part forever.</w:t>
      </w:r>
    </w:p>
    <w:p w14:paraId="4524DD6A"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1E3665DE" w14:textId="2AD42DD4" w:rsidR="00952065" w:rsidRPr="000F4273" w:rsidRDefault="00054F71" w:rsidP="00F043D6">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AND</w:t>
      </w:r>
      <w:r w:rsidRPr="000F4273">
        <w:rPr>
          <w:rFonts w:ascii="Abadi" w:hAnsi="Abadi" w:cs="Arial"/>
          <w:color w:val="000000" w:themeColor="text1"/>
        </w:rPr>
        <w:t xml:space="preserve"> the party of the first part, in compliance with Lien Law § 13,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14:paraId="50C6763D" w14:textId="77777777" w:rsidR="00615617" w:rsidRPr="000F4273" w:rsidRDefault="00615617" w:rsidP="00615617">
      <w:pPr>
        <w:spacing w:line="276" w:lineRule="auto"/>
        <w:rPr>
          <w:rFonts w:ascii="Abadi" w:hAnsi="Abadi" w:cs="Arial"/>
          <w:color w:val="000000" w:themeColor="text1"/>
        </w:rPr>
      </w:pPr>
    </w:p>
    <w:p w14:paraId="27EEAC93" w14:textId="77777777" w:rsidR="00952065"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AND</w:t>
      </w:r>
      <w:r w:rsidRPr="000F4273">
        <w:rPr>
          <w:rFonts w:ascii="Abadi" w:hAnsi="Abadi" w:cs="Arial"/>
          <w:color w:val="000000" w:themeColor="text1"/>
        </w:rPr>
        <w:t xml:space="preserve"> the party of the first part covenants as follows:</w:t>
      </w:r>
    </w:p>
    <w:p w14:paraId="0A5F3C5A"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029AFDF9" w14:textId="48A2192C" w:rsidR="00952065"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r w:rsidRPr="000F4273">
        <w:rPr>
          <w:rFonts w:ascii="Abadi" w:hAnsi="Abadi" w:cs="Arial"/>
          <w:color w:val="000000" w:themeColor="text1"/>
        </w:rPr>
        <w:t>(1)</w:t>
      </w:r>
      <w:r w:rsidR="00054F71" w:rsidRPr="000F4273">
        <w:rPr>
          <w:rFonts w:ascii="Abadi" w:hAnsi="Abadi" w:cs="Arial"/>
          <w:color w:val="000000" w:themeColor="text1"/>
        </w:rPr>
        <w:t xml:space="preserve"> That said party of the first part is seised of the said premises in fee simple and has good right to convey the same;</w:t>
      </w:r>
    </w:p>
    <w:p w14:paraId="2FCBA7E4" w14:textId="77777777" w:rsidR="00615617"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p>
    <w:p w14:paraId="0F0DF28E" w14:textId="7AE3C61E" w:rsidR="00952065"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r w:rsidRPr="000F4273">
        <w:rPr>
          <w:rFonts w:ascii="Abadi" w:hAnsi="Abadi" w:cs="Arial"/>
          <w:color w:val="000000" w:themeColor="text1"/>
        </w:rPr>
        <w:t>(2)</w:t>
      </w:r>
      <w:r w:rsidR="00054F71" w:rsidRPr="000F4273">
        <w:rPr>
          <w:rFonts w:ascii="Abadi" w:hAnsi="Abadi" w:cs="Arial"/>
          <w:color w:val="000000" w:themeColor="text1"/>
        </w:rPr>
        <w:t xml:space="preserve"> That the party of the second part shall quietly enjoy the said premises;</w:t>
      </w:r>
    </w:p>
    <w:p w14:paraId="6CFEC794" w14:textId="77777777" w:rsidR="00615617"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p>
    <w:p w14:paraId="251EF4CD" w14:textId="59A119AC" w:rsidR="00952065"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r w:rsidRPr="000F4273">
        <w:rPr>
          <w:rFonts w:ascii="Abadi" w:hAnsi="Abadi" w:cs="Arial"/>
          <w:color w:val="000000" w:themeColor="text1"/>
        </w:rPr>
        <w:t>(3)</w:t>
      </w:r>
      <w:r w:rsidR="00054F71" w:rsidRPr="000F4273">
        <w:rPr>
          <w:rFonts w:ascii="Abadi" w:hAnsi="Abadi" w:cs="Arial"/>
          <w:color w:val="000000" w:themeColor="text1"/>
        </w:rPr>
        <w:t xml:space="preserve"> That the said premises are free from encumbrances, except as aforesaid;</w:t>
      </w:r>
    </w:p>
    <w:p w14:paraId="54F2FB65" w14:textId="77777777" w:rsidR="00615617"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p>
    <w:p w14:paraId="2FA22455" w14:textId="616268D3" w:rsidR="00952065"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r w:rsidRPr="000F4273">
        <w:rPr>
          <w:rFonts w:ascii="Abadi" w:hAnsi="Abadi" w:cs="Arial"/>
          <w:color w:val="000000" w:themeColor="text1"/>
        </w:rPr>
        <w:t>(4)</w:t>
      </w:r>
      <w:r w:rsidR="00054F71" w:rsidRPr="000F4273">
        <w:rPr>
          <w:rFonts w:ascii="Abadi" w:hAnsi="Abadi" w:cs="Arial"/>
          <w:color w:val="000000" w:themeColor="text1"/>
        </w:rPr>
        <w:t xml:space="preserve"> That the party of the first part will execute or procure any further necessary assurance of the title to said premises; and</w:t>
      </w:r>
    </w:p>
    <w:p w14:paraId="78A9DC7A" w14:textId="77777777" w:rsidR="00615617"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p>
    <w:p w14:paraId="7A588BC5" w14:textId="34386C3A" w:rsidR="00952065"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r w:rsidRPr="000F4273">
        <w:rPr>
          <w:rFonts w:ascii="Abadi" w:hAnsi="Abadi" w:cs="Arial"/>
          <w:color w:val="000000" w:themeColor="text1"/>
        </w:rPr>
        <w:t>(5)</w:t>
      </w:r>
      <w:r w:rsidR="00054F71" w:rsidRPr="000F4273">
        <w:rPr>
          <w:rFonts w:ascii="Abadi" w:hAnsi="Abadi" w:cs="Arial"/>
          <w:color w:val="000000" w:themeColor="text1"/>
        </w:rPr>
        <w:t xml:space="preserve"> That said party of the first part will forever warrant the title to said premises.</w:t>
      </w:r>
    </w:p>
    <w:p w14:paraId="739CCBA1" w14:textId="77777777" w:rsidR="00615617" w:rsidRPr="000F4273" w:rsidRDefault="00615617" w:rsidP="00615617">
      <w:pPr>
        <w:pBdr>
          <w:top w:val="none" w:sz="0" w:space="4" w:color="auto"/>
          <w:bottom w:val="none" w:sz="0" w:space="4" w:color="auto"/>
        </w:pBdr>
        <w:spacing w:line="276" w:lineRule="auto"/>
        <w:ind w:left="200" w:hanging="200"/>
        <w:rPr>
          <w:rFonts w:ascii="Abadi" w:hAnsi="Abadi" w:cs="Arial"/>
          <w:color w:val="000000" w:themeColor="text1"/>
        </w:rPr>
      </w:pPr>
    </w:p>
    <w:p w14:paraId="31F6FBEE" w14:textId="77777777" w:rsidR="00952065" w:rsidRPr="000F4273" w:rsidRDefault="00054F71" w:rsidP="00615617">
      <w:pPr>
        <w:rPr>
          <w:rFonts w:ascii="Abadi" w:hAnsi="Abadi" w:cs="Arial"/>
        </w:rPr>
      </w:pPr>
      <w:r w:rsidRPr="000F4273">
        <w:rPr>
          <w:rFonts w:ascii="Abadi" w:hAnsi="Abadi" w:cs="Arial"/>
        </w:rPr>
        <w:t>The word “party” shall be construed as if it read “parties” whenever the sense of this indenture so requires.</w:t>
      </w:r>
    </w:p>
    <w:p w14:paraId="6B2B9A92" w14:textId="77777777" w:rsidR="00952065" w:rsidRPr="000F4273" w:rsidRDefault="00054F71" w:rsidP="00615617">
      <w:pPr>
        <w:spacing w:line="276" w:lineRule="auto"/>
        <w:rPr>
          <w:rFonts w:ascii="Abadi" w:hAnsi="Abadi" w:cs="Arial"/>
          <w:color w:val="000000" w:themeColor="text1"/>
        </w:rPr>
      </w:pPr>
      <w:r w:rsidRPr="000F4273">
        <w:rPr>
          <w:rFonts w:ascii="Abadi" w:hAnsi="Abadi" w:cs="Arial"/>
          <w:color w:val="000000" w:themeColor="text1"/>
        </w:rPr>
        <w:t> </w:t>
      </w:r>
    </w:p>
    <w:p w14:paraId="6D313180" w14:textId="560EAD85" w:rsidR="00615617" w:rsidRPr="000F4273" w:rsidRDefault="00054F71" w:rsidP="00615617">
      <w:pPr>
        <w:pBdr>
          <w:top w:val="none" w:sz="0" w:space="4" w:color="auto"/>
          <w:bottom w:val="none" w:sz="0" w:space="4" w:color="auto"/>
        </w:pBdr>
        <w:spacing w:line="276" w:lineRule="auto"/>
        <w:rPr>
          <w:rFonts w:ascii="Abadi" w:hAnsi="Abadi" w:cs="Arial"/>
          <w:color w:val="000000" w:themeColor="text1"/>
        </w:rPr>
      </w:pPr>
      <w:r w:rsidRPr="000F4273">
        <w:rPr>
          <w:rFonts w:ascii="Abadi" w:hAnsi="Abadi" w:cs="Arial"/>
          <w:b/>
          <w:bCs/>
          <w:color w:val="000000" w:themeColor="text1"/>
        </w:rPr>
        <w:t>IN WITNESS WHEREOF</w:t>
      </w:r>
      <w:r w:rsidRPr="000F4273">
        <w:rPr>
          <w:rFonts w:ascii="Abadi" w:hAnsi="Abadi" w:cs="Arial"/>
          <w:color w:val="000000" w:themeColor="text1"/>
        </w:rPr>
        <w:t>, the party of the first part has duly executed thi</w:t>
      </w:r>
      <w:r w:rsidR="00615617" w:rsidRPr="000F4273">
        <w:rPr>
          <w:rFonts w:ascii="Abadi" w:hAnsi="Abadi" w:cs="Arial"/>
          <w:color w:val="000000" w:themeColor="text1"/>
        </w:rPr>
        <w:t xml:space="preserve">s deed </w:t>
      </w:r>
      <w:r w:rsidRPr="000F4273">
        <w:rPr>
          <w:rFonts w:ascii="Abadi" w:hAnsi="Abadi" w:cs="Arial"/>
          <w:color w:val="000000" w:themeColor="text1"/>
        </w:rPr>
        <w:t>the day and year first above-written.</w:t>
      </w:r>
    </w:p>
    <w:p w14:paraId="4FF88D09" w14:textId="77777777" w:rsidR="00615617" w:rsidRPr="000F4273" w:rsidRDefault="00615617" w:rsidP="00615617">
      <w:pPr>
        <w:widowControl w:val="0"/>
        <w:autoSpaceDE w:val="0"/>
        <w:autoSpaceDN w:val="0"/>
        <w:adjustRightInd w:val="0"/>
        <w:rPr>
          <w:rFonts w:ascii="Abadi" w:hAnsi="Abadi" w:cs="Arial"/>
        </w:rPr>
      </w:pPr>
    </w:p>
    <w:p w14:paraId="0D477268" w14:textId="77777777" w:rsidR="00615617" w:rsidRPr="000F4273" w:rsidRDefault="00615617" w:rsidP="00615617">
      <w:pPr>
        <w:widowControl w:val="0"/>
        <w:autoSpaceDE w:val="0"/>
        <w:autoSpaceDN w:val="0"/>
        <w:adjustRightInd w:val="0"/>
        <w:rPr>
          <w:rFonts w:ascii="Abadi" w:hAnsi="Abadi" w:cs="Arial"/>
        </w:rPr>
      </w:pPr>
    </w:p>
    <w:p w14:paraId="08FCB4FC" w14:textId="77777777" w:rsidR="00615617" w:rsidRPr="000F4273" w:rsidRDefault="00615617" w:rsidP="00615617">
      <w:pPr>
        <w:widowControl w:val="0"/>
        <w:autoSpaceDE w:val="0"/>
        <w:autoSpaceDN w:val="0"/>
        <w:adjustRightInd w:val="0"/>
        <w:rPr>
          <w:rFonts w:ascii="Abadi" w:hAnsi="Abadi" w:cs="Arial"/>
        </w:rPr>
      </w:pPr>
      <w:r w:rsidRPr="000F4273">
        <w:rPr>
          <w:rFonts w:ascii="Abadi" w:hAnsi="Abadi" w:cs="Arial"/>
        </w:rPr>
        <w:t>________________________________            ________________________________</w:t>
      </w:r>
    </w:p>
    <w:p w14:paraId="61B7D9AC" w14:textId="5760B841" w:rsidR="00615617" w:rsidRPr="000F4273" w:rsidRDefault="00615617" w:rsidP="00615617">
      <w:pPr>
        <w:spacing w:line="360" w:lineRule="auto"/>
        <w:rPr>
          <w:rFonts w:ascii="Abadi" w:hAnsi="Abadi" w:cs="Arial"/>
        </w:rPr>
      </w:pPr>
      <w:r w:rsidRPr="000F4273">
        <w:rPr>
          <w:rFonts w:ascii="Abadi" w:hAnsi="Abadi" w:cs="Arial"/>
        </w:rPr>
        <w:t>Grantor’s Signature                                             Grantor’s Signature</w:t>
      </w:r>
    </w:p>
    <w:p w14:paraId="3489851C" w14:textId="77777777" w:rsidR="00F043D6" w:rsidRPr="000F4273" w:rsidRDefault="00F043D6" w:rsidP="00615617">
      <w:pPr>
        <w:spacing w:line="360" w:lineRule="auto"/>
        <w:rPr>
          <w:rFonts w:ascii="Abadi" w:hAnsi="Abadi" w:cs="Arial"/>
        </w:rPr>
      </w:pPr>
    </w:p>
    <w:p w14:paraId="6526892D" w14:textId="77777777" w:rsidR="00615617" w:rsidRPr="000F4273" w:rsidRDefault="00615617" w:rsidP="00615617">
      <w:pPr>
        <w:widowControl w:val="0"/>
        <w:autoSpaceDE w:val="0"/>
        <w:autoSpaceDN w:val="0"/>
        <w:adjustRightInd w:val="0"/>
        <w:rPr>
          <w:rFonts w:ascii="Abadi" w:hAnsi="Abadi" w:cs="Arial"/>
        </w:rPr>
      </w:pPr>
      <w:r w:rsidRPr="000F4273">
        <w:rPr>
          <w:rFonts w:ascii="Abadi" w:hAnsi="Abadi" w:cs="Arial"/>
        </w:rPr>
        <w:t>________________________________            ________________________________</w:t>
      </w:r>
    </w:p>
    <w:p w14:paraId="1269808E" w14:textId="77777777" w:rsidR="00615617" w:rsidRPr="000F4273" w:rsidRDefault="00615617" w:rsidP="00615617">
      <w:pPr>
        <w:spacing w:line="360" w:lineRule="auto"/>
        <w:rPr>
          <w:rFonts w:ascii="Abadi" w:hAnsi="Abadi" w:cs="Arial"/>
        </w:rPr>
      </w:pPr>
      <w:r w:rsidRPr="000F4273">
        <w:rPr>
          <w:rFonts w:ascii="Abadi" w:hAnsi="Abadi" w:cs="Arial"/>
        </w:rPr>
        <w:t>Grantor’s Name                                                   Grantor’s Name</w:t>
      </w:r>
    </w:p>
    <w:p w14:paraId="3AC8402C" w14:textId="6DE49510" w:rsidR="00615617" w:rsidRPr="000F4273" w:rsidRDefault="00615617" w:rsidP="00615617">
      <w:pPr>
        <w:rPr>
          <w:rFonts w:ascii="Abadi" w:hAnsi="Abadi" w:cs="Arial"/>
        </w:rPr>
      </w:pPr>
    </w:p>
    <w:p w14:paraId="27A3F0FC" w14:textId="77777777" w:rsidR="00F043D6" w:rsidRPr="000F4273" w:rsidRDefault="00F043D6" w:rsidP="00615617">
      <w:pPr>
        <w:rPr>
          <w:rFonts w:ascii="Abadi" w:hAnsi="Abadi" w:cs="Arial"/>
        </w:rPr>
      </w:pPr>
    </w:p>
    <w:p w14:paraId="2F52BB0A" w14:textId="6FD76E11" w:rsidR="00615617" w:rsidRPr="000F4273" w:rsidRDefault="00615617" w:rsidP="00615617">
      <w:pPr>
        <w:rPr>
          <w:rFonts w:ascii="Abadi" w:hAnsi="Abadi" w:cs="Arial"/>
        </w:rPr>
      </w:pPr>
      <w:r w:rsidRPr="000F4273">
        <w:rPr>
          <w:rFonts w:ascii="Abadi" w:hAnsi="Abadi" w:cs="Arial"/>
        </w:rPr>
        <w:lastRenderedPageBreak/>
        <w:t xml:space="preserve">STATE OF </w:t>
      </w:r>
      <w:r w:rsidR="00F043D6" w:rsidRPr="000F4273">
        <w:rPr>
          <w:rFonts w:ascii="Abadi" w:hAnsi="Abadi" w:cs="Arial"/>
        </w:rPr>
        <w:t>NEW YORK</w:t>
      </w:r>
      <w:r w:rsidRPr="000F4273">
        <w:rPr>
          <w:rFonts w:ascii="Abadi" w:hAnsi="Abadi" w:cs="Arial"/>
        </w:rPr>
        <w:t>)</w:t>
      </w:r>
    </w:p>
    <w:p w14:paraId="13DE4D6C" w14:textId="77777777" w:rsidR="00615617" w:rsidRPr="000F4273" w:rsidRDefault="00615617" w:rsidP="00615617">
      <w:pPr>
        <w:rPr>
          <w:rFonts w:ascii="Abadi" w:hAnsi="Abadi" w:cs="Arial"/>
        </w:rPr>
      </w:pPr>
    </w:p>
    <w:p w14:paraId="524CD318" w14:textId="77777777" w:rsidR="00615617" w:rsidRPr="000F4273" w:rsidRDefault="00615617" w:rsidP="00615617">
      <w:pPr>
        <w:widowControl w:val="0"/>
        <w:autoSpaceDE w:val="0"/>
        <w:autoSpaceDN w:val="0"/>
        <w:adjustRightInd w:val="0"/>
        <w:rPr>
          <w:rFonts w:ascii="Abadi" w:hAnsi="Abadi" w:cs="Arial"/>
        </w:rPr>
      </w:pPr>
      <w:r w:rsidRPr="000F4273">
        <w:rPr>
          <w:rFonts w:ascii="Abadi" w:hAnsi="Abadi" w:cs="Arial"/>
        </w:rPr>
        <w:t>COUNTY OF ___________________)</w:t>
      </w:r>
    </w:p>
    <w:p w14:paraId="684B15A9" w14:textId="77777777" w:rsidR="00615617" w:rsidRPr="000F4273" w:rsidRDefault="00615617" w:rsidP="00615617">
      <w:pPr>
        <w:widowControl w:val="0"/>
        <w:autoSpaceDE w:val="0"/>
        <w:autoSpaceDN w:val="0"/>
        <w:adjustRightInd w:val="0"/>
        <w:rPr>
          <w:rFonts w:ascii="Abadi" w:hAnsi="Abadi" w:cs="Arial"/>
        </w:rPr>
      </w:pPr>
    </w:p>
    <w:p w14:paraId="238ADB59" w14:textId="77777777" w:rsidR="00615617" w:rsidRPr="000F4273" w:rsidRDefault="00615617" w:rsidP="00615617">
      <w:pPr>
        <w:widowControl w:val="0"/>
        <w:autoSpaceDE w:val="0"/>
        <w:autoSpaceDN w:val="0"/>
        <w:adjustRightInd w:val="0"/>
        <w:rPr>
          <w:rFonts w:ascii="Abadi" w:hAnsi="Abadi" w:cs="Arial"/>
        </w:rPr>
      </w:pPr>
      <w:r w:rsidRPr="000F4273">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210DAED7" w14:textId="77777777" w:rsidR="00615617" w:rsidRPr="000F4273" w:rsidRDefault="00615617" w:rsidP="00615617">
      <w:pPr>
        <w:widowControl w:val="0"/>
        <w:autoSpaceDE w:val="0"/>
        <w:autoSpaceDN w:val="0"/>
        <w:adjustRightInd w:val="0"/>
        <w:rPr>
          <w:rFonts w:ascii="Abadi" w:hAnsi="Abadi" w:cs="Arial"/>
        </w:rPr>
      </w:pPr>
    </w:p>
    <w:p w14:paraId="24F928DA" w14:textId="77777777" w:rsidR="00615617" w:rsidRPr="000F4273" w:rsidRDefault="00615617" w:rsidP="00615617">
      <w:pPr>
        <w:widowControl w:val="0"/>
        <w:autoSpaceDE w:val="0"/>
        <w:autoSpaceDN w:val="0"/>
        <w:adjustRightInd w:val="0"/>
        <w:rPr>
          <w:rFonts w:ascii="Abadi" w:hAnsi="Abadi" w:cs="Arial"/>
        </w:rPr>
      </w:pPr>
      <w:r w:rsidRPr="000F4273">
        <w:rPr>
          <w:rFonts w:ascii="Abadi" w:hAnsi="Abadi" w:cs="Arial"/>
        </w:rPr>
        <w:t>Given under my hand this ____ day of ____________________, 20___.</w:t>
      </w:r>
    </w:p>
    <w:p w14:paraId="05A0F643" w14:textId="77777777" w:rsidR="00615617" w:rsidRPr="000F4273" w:rsidRDefault="00615617" w:rsidP="00615617">
      <w:pPr>
        <w:widowControl w:val="0"/>
        <w:autoSpaceDE w:val="0"/>
        <w:autoSpaceDN w:val="0"/>
        <w:adjustRightInd w:val="0"/>
        <w:rPr>
          <w:rFonts w:ascii="Abadi" w:hAnsi="Abadi" w:cs="Arial"/>
        </w:rPr>
      </w:pPr>
    </w:p>
    <w:p w14:paraId="0B140B43" w14:textId="77777777" w:rsidR="00615617" w:rsidRPr="000F4273" w:rsidRDefault="00615617" w:rsidP="00615617">
      <w:pPr>
        <w:widowControl w:val="0"/>
        <w:autoSpaceDE w:val="0"/>
        <w:autoSpaceDN w:val="0"/>
        <w:adjustRightInd w:val="0"/>
        <w:ind w:left="3600" w:firstLine="720"/>
        <w:rPr>
          <w:rFonts w:ascii="Abadi" w:hAnsi="Abadi" w:cs="Arial"/>
        </w:rPr>
      </w:pPr>
      <w:r w:rsidRPr="000F4273">
        <w:rPr>
          <w:rFonts w:ascii="Abadi" w:hAnsi="Abadi" w:cs="Arial"/>
        </w:rPr>
        <w:t>____________________________________</w:t>
      </w:r>
    </w:p>
    <w:p w14:paraId="1B00AF2E" w14:textId="77777777" w:rsidR="00615617" w:rsidRPr="000F4273" w:rsidRDefault="00615617" w:rsidP="00615617">
      <w:pPr>
        <w:widowControl w:val="0"/>
        <w:autoSpaceDE w:val="0"/>
        <w:autoSpaceDN w:val="0"/>
        <w:adjustRightInd w:val="0"/>
        <w:ind w:left="3600" w:firstLine="720"/>
        <w:rPr>
          <w:rFonts w:ascii="Abadi" w:hAnsi="Abadi" w:cs="Arial"/>
        </w:rPr>
      </w:pPr>
      <w:r w:rsidRPr="000F4273">
        <w:rPr>
          <w:rFonts w:ascii="Abadi" w:hAnsi="Abadi" w:cs="Arial"/>
        </w:rPr>
        <w:t>Notary Public</w:t>
      </w:r>
    </w:p>
    <w:p w14:paraId="044D4724" w14:textId="77777777" w:rsidR="00615617" w:rsidRPr="000F4273" w:rsidRDefault="00615617" w:rsidP="00615617">
      <w:pPr>
        <w:spacing w:line="360" w:lineRule="auto"/>
        <w:ind w:left="3600" w:firstLine="720"/>
        <w:rPr>
          <w:rFonts w:ascii="Abadi" w:hAnsi="Abadi" w:cs="Arial"/>
        </w:rPr>
      </w:pPr>
    </w:p>
    <w:p w14:paraId="23AED1DF" w14:textId="36A678F0" w:rsidR="00615617" w:rsidRPr="000F4273" w:rsidRDefault="00615617" w:rsidP="00615617">
      <w:pPr>
        <w:spacing w:line="360" w:lineRule="auto"/>
        <w:ind w:left="3600" w:firstLine="720"/>
        <w:rPr>
          <w:rFonts w:ascii="Abadi" w:hAnsi="Abadi" w:cs="Arial"/>
          <w:b/>
          <w:u w:val="single"/>
        </w:rPr>
      </w:pPr>
      <w:r w:rsidRPr="000F4273">
        <w:rPr>
          <w:rFonts w:ascii="Abadi" w:hAnsi="Abadi" w:cs="Arial"/>
        </w:rPr>
        <w:t>My Commission Expires: ________</w:t>
      </w:r>
      <w:r w:rsidR="00F043D6" w:rsidRPr="000F4273">
        <w:rPr>
          <w:rFonts w:ascii="Abadi" w:hAnsi="Abadi" w:cs="Arial"/>
        </w:rPr>
        <w:t>_</w:t>
      </w:r>
      <w:r w:rsidRPr="000F4273">
        <w:rPr>
          <w:rFonts w:ascii="Abadi" w:hAnsi="Abadi" w:cs="Arial"/>
        </w:rPr>
        <w:t>______</w:t>
      </w:r>
    </w:p>
    <w:p w14:paraId="56D54D05" w14:textId="19A9D84F" w:rsidR="00615617" w:rsidRPr="000F4273" w:rsidRDefault="00615617" w:rsidP="00615617">
      <w:pPr>
        <w:pBdr>
          <w:top w:val="none" w:sz="0" w:space="4" w:color="auto"/>
          <w:bottom w:val="none" w:sz="0" w:space="4" w:color="auto"/>
        </w:pBdr>
        <w:spacing w:line="276" w:lineRule="auto"/>
        <w:rPr>
          <w:rFonts w:ascii="Abadi" w:hAnsi="Abadi" w:cs="Arial"/>
          <w:color w:val="000000" w:themeColor="text1"/>
        </w:rPr>
      </w:pPr>
    </w:p>
    <w:p w14:paraId="771CA929" w14:textId="77777777" w:rsidR="00F043D6" w:rsidRPr="000F4273" w:rsidRDefault="00F043D6" w:rsidP="00615617">
      <w:pPr>
        <w:pBdr>
          <w:top w:val="none" w:sz="0" w:space="4" w:color="auto"/>
          <w:bottom w:val="none" w:sz="0" w:space="4" w:color="auto"/>
        </w:pBdr>
        <w:spacing w:line="276" w:lineRule="auto"/>
        <w:rPr>
          <w:rFonts w:ascii="Abadi" w:hAnsi="Abadi" w:cs="Arial"/>
          <w:color w:val="000000" w:themeColor="text1"/>
        </w:rPr>
      </w:pPr>
    </w:p>
    <w:sectPr w:rsidR="00F043D6" w:rsidRPr="000F4273">
      <w:headerReference w:type="even" r:id="rId7"/>
      <w:headerReference w:type="default" r:id="rId8"/>
      <w:footerReference w:type="even"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DEE6" w14:textId="77777777" w:rsidR="00605F0D" w:rsidRDefault="00605F0D">
      <w:r>
        <w:separator/>
      </w:r>
    </w:p>
  </w:endnote>
  <w:endnote w:type="continuationSeparator" w:id="0">
    <w:p w14:paraId="04A7E95D" w14:textId="77777777" w:rsidR="00605F0D" w:rsidRDefault="0060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0479" w14:textId="77777777" w:rsidR="001558BC" w:rsidRDefault="001E1A3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A094" w14:textId="77777777" w:rsidR="001558BC" w:rsidRDefault="001E1A3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A239" w14:textId="77777777" w:rsidR="00605F0D" w:rsidRDefault="00605F0D">
      <w:r>
        <w:separator/>
      </w:r>
    </w:p>
  </w:footnote>
  <w:footnote w:type="continuationSeparator" w:id="0">
    <w:p w14:paraId="69DBE196" w14:textId="77777777" w:rsidR="00605F0D" w:rsidRDefault="0060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3D3" w14:textId="77777777" w:rsidR="00952065" w:rsidRPr="00615617" w:rsidRDefault="00054F71" w:rsidP="00615617">
    <w:pPr>
      <w:pStyle w:val="Header"/>
    </w:pPr>
    <w:r w:rsidRPr="0061561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D286" w14:textId="77777777" w:rsidR="00952065" w:rsidRPr="00615617" w:rsidRDefault="00054F71" w:rsidP="00615617">
    <w:pPr>
      <w:pStyle w:val="Header"/>
    </w:pPr>
    <w:r w:rsidRPr="006156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C"/>
    <w:multiLevelType w:val="singleLevel"/>
    <w:tmpl w:val="623E4B32"/>
    <w:lvl w:ilvl="0">
      <w:start w:val="1"/>
      <w:numFmt w:val="bullet"/>
      <w:lvlText w:val="•"/>
      <w:lvlJc w:val="left"/>
      <w:rPr>
        <w:rFonts w:ascii="Times New Roman" w:hAnsi="Times New Roman"/>
        <w:color w:val="000000"/>
        <w:sz w:val="18"/>
      </w:rPr>
    </w:lvl>
  </w:abstractNum>
  <w:abstractNum w:abstractNumId="1" w15:restartNumberingAfterBreak="0">
    <w:nsid w:val="FFFFFFFD"/>
    <w:multiLevelType w:val="singleLevel"/>
    <w:tmpl w:val="68840190"/>
    <w:lvl w:ilvl="0">
      <w:start w:val="1"/>
      <w:numFmt w:val="bullet"/>
      <w:lvlText w:val="•"/>
      <w:lvlJc w:val="left"/>
      <w:rPr>
        <w:rFonts w:ascii="Times New Roman" w:hAnsi="Times New Roman"/>
        <w:color w:val="000000"/>
        <w:sz w:val="18"/>
      </w:rPr>
    </w:lvl>
  </w:abstractNum>
  <w:abstractNum w:abstractNumId="2" w15:restartNumberingAfterBreak="0">
    <w:nsid w:val="FFFFFFFE"/>
    <w:multiLevelType w:val="singleLevel"/>
    <w:tmpl w:val="37F03C4A"/>
    <w:lvl w:ilvl="0">
      <w:start w:val="1"/>
      <w:numFmt w:val="bullet"/>
      <w:lvlText w:val="•"/>
      <w:lvlJc w:val="left"/>
      <w:rPr>
        <w:rFonts w:ascii="Times New Roman" w:hAnsi="Times New Roman"/>
        <w:color w:val="000000"/>
        <w:sz w:val="18"/>
      </w:rPr>
    </w:lvl>
  </w:abstractNum>
  <w:num w:numId="1" w16cid:durableId="818225603">
    <w:abstractNumId w:val="2"/>
  </w:num>
  <w:num w:numId="2" w16cid:durableId="1619486634">
    <w:abstractNumId w:val="1"/>
  </w:num>
  <w:num w:numId="3" w16cid:durableId="197722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65"/>
    <w:rsid w:val="00054F71"/>
    <w:rsid w:val="000F4273"/>
    <w:rsid w:val="001558BC"/>
    <w:rsid w:val="001E1A30"/>
    <w:rsid w:val="00605F0D"/>
    <w:rsid w:val="00615617"/>
    <w:rsid w:val="00871CDD"/>
    <w:rsid w:val="00952065"/>
    <w:rsid w:val="00F0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0C57"/>
  <w15:docId w15:val="{A33BB25E-8E69-4D40-A9AC-83D54A6A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56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17"/>
    <w:pPr>
      <w:tabs>
        <w:tab w:val="center" w:pos="4680"/>
        <w:tab w:val="right" w:pos="9360"/>
      </w:tabs>
    </w:pPr>
  </w:style>
  <w:style w:type="character" w:customStyle="1" w:styleId="HeaderChar">
    <w:name w:val="Header Char"/>
    <w:basedOn w:val="DefaultParagraphFont"/>
    <w:link w:val="Header"/>
    <w:uiPriority w:val="99"/>
    <w:rsid w:val="00615617"/>
  </w:style>
  <w:style w:type="paragraph" w:styleId="Footer">
    <w:name w:val="footer"/>
    <w:basedOn w:val="Normal"/>
    <w:link w:val="FooterChar"/>
    <w:uiPriority w:val="99"/>
    <w:unhideWhenUsed/>
    <w:rsid w:val="00615617"/>
    <w:pPr>
      <w:tabs>
        <w:tab w:val="center" w:pos="4680"/>
        <w:tab w:val="right" w:pos="9360"/>
      </w:tabs>
    </w:pPr>
  </w:style>
  <w:style w:type="character" w:customStyle="1" w:styleId="FooterChar">
    <w:name w:val="Footer Char"/>
    <w:basedOn w:val="DefaultParagraphFont"/>
    <w:link w:val="Footer"/>
    <w:uiPriority w:val="99"/>
    <w:rsid w:val="00615617"/>
  </w:style>
  <w:style w:type="paragraph" w:styleId="Title">
    <w:name w:val="Title"/>
    <w:basedOn w:val="Normal"/>
    <w:next w:val="Normal"/>
    <w:link w:val="TitleChar"/>
    <w:uiPriority w:val="10"/>
    <w:qFormat/>
    <w:rsid w:val="006156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6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156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2022-05-28T11:26:00Z</dcterms:created>
  <dcterms:modified xsi:type="dcterms:W3CDTF">2022-05-28T11:26:00Z</dcterms:modified>
</cp:coreProperties>
</file>