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1B58" w14:textId="77777777" w:rsidR="00794809" w:rsidRPr="00794809" w:rsidRDefault="00794809" w:rsidP="00794809">
      <w:pPr>
        <w:shd w:val="clear" w:color="auto" w:fill="FFFFFF"/>
        <w:spacing w:before="600" w:after="300" w:line="240" w:lineRule="auto"/>
        <w:outlineLvl w:val="1"/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</w:rPr>
      </w:pPr>
      <w:r w:rsidRPr="00794809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</w:rPr>
        <w:t>Obituary for a private person</w:t>
      </w:r>
    </w:p>
    <w:p w14:paraId="729CBCC1" w14:textId="77777777" w:rsidR="007B3A6C" w:rsidRPr="007B3A6C" w:rsidRDefault="007B3A6C" w:rsidP="007B3A6C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r w:rsidRPr="007B3A6C">
        <w:rPr>
          <w:rFonts w:ascii="Lato" w:eastAsia="Times New Roman" w:hAnsi="Lato" w:cs="Times New Roman"/>
          <w:color w:val="000000" w:themeColor="text1"/>
          <w:sz w:val="28"/>
          <w:szCs w:val="28"/>
        </w:rPr>
        <w:t>Sarah Jane Thomas, 63, of Memphis, Tennessee, passed away on November 12th from lung cancer.</w:t>
      </w:r>
    </w:p>
    <w:p w14:paraId="020238FE" w14:textId="77777777" w:rsidR="007B3A6C" w:rsidRPr="007B3A6C" w:rsidRDefault="007B3A6C" w:rsidP="007B3A6C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r w:rsidRPr="007B3A6C">
        <w:rPr>
          <w:rFonts w:ascii="Lato" w:eastAsia="Times New Roman" w:hAnsi="Lato" w:cs="Times New Roman"/>
          <w:color w:val="000000" w:themeColor="text1"/>
          <w:sz w:val="28"/>
          <w:szCs w:val="28"/>
        </w:rPr>
        <w:t xml:space="preserve">Sarah was predeceased by her father, James, and her aunt, Kathy. She is survived by her two daughter, </w:t>
      </w:r>
      <w:proofErr w:type="gramStart"/>
      <w:r w:rsidRPr="007B3A6C">
        <w:rPr>
          <w:rFonts w:ascii="Lato" w:eastAsia="Times New Roman" w:hAnsi="Lato" w:cs="Times New Roman"/>
          <w:color w:val="000000" w:themeColor="text1"/>
          <w:sz w:val="28"/>
          <w:szCs w:val="28"/>
        </w:rPr>
        <w:t>Cheryl</w:t>
      </w:r>
      <w:proofErr w:type="gramEnd"/>
      <w:r w:rsidRPr="007B3A6C">
        <w:rPr>
          <w:rFonts w:ascii="Lato" w:eastAsia="Times New Roman" w:hAnsi="Lato" w:cs="Times New Roman"/>
          <w:color w:val="000000" w:themeColor="text1"/>
          <w:sz w:val="28"/>
          <w:szCs w:val="28"/>
        </w:rPr>
        <w:t xml:space="preserve"> and Miranda, and her three grandchildren, Kate, Michael, and Tommy. Sarah was an extremely private person all throughout her life. There will be no services held, at Sarah’s request.</w:t>
      </w:r>
    </w:p>
    <w:p w14:paraId="1C08C18C" w14:textId="77777777" w:rsidR="005A2E59" w:rsidRPr="00794809" w:rsidRDefault="005A2E59">
      <w:pPr>
        <w:rPr>
          <w:rFonts w:ascii="Lato" w:hAnsi="Lato"/>
          <w:color w:val="000000" w:themeColor="text1"/>
        </w:rPr>
      </w:pPr>
    </w:p>
    <w:sectPr w:rsidR="005A2E59" w:rsidRPr="00794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09"/>
    <w:rsid w:val="005A2E59"/>
    <w:rsid w:val="00794809"/>
    <w:rsid w:val="007B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A677F"/>
  <w15:chartTrackingRefBased/>
  <w15:docId w15:val="{0BD160AC-6A29-49DA-AC29-B7AE8B56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4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94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48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9480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9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2021-09-17T06:40:00Z</dcterms:created>
  <dcterms:modified xsi:type="dcterms:W3CDTF">2021-09-17T07:38:00Z</dcterms:modified>
</cp:coreProperties>
</file>