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4D06" w14:textId="77777777" w:rsidR="005A33EB" w:rsidRPr="00376FA3" w:rsidRDefault="001F37D5" w:rsidP="006A2510">
      <w:pPr>
        <w:jc w:val="center"/>
        <w:rPr>
          <w:rFonts w:ascii="Abadi" w:hAnsi="Abadi" w:cs="Arial"/>
          <w:b/>
          <w:sz w:val="24"/>
          <w:szCs w:val="24"/>
          <w:lang w:val="en-US"/>
        </w:rPr>
      </w:pPr>
      <w:r w:rsidRPr="00376FA3">
        <w:rPr>
          <w:rFonts w:ascii="Abadi" w:hAnsi="Abadi" w:cs="Arial"/>
          <w:b/>
          <w:sz w:val="24"/>
          <w:szCs w:val="24"/>
          <w:lang w:val="en-US"/>
        </w:rPr>
        <w:t>PARTNERSHIP PROJECT AGREEMENT</w:t>
      </w:r>
      <w:r w:rsidR="00486C7E" w:rsidRPr="00376FA3">
        <w:rPr>
          <w:rFonts w:ascii="Abadi" w:hAnsi="Abadi" w:cs="Arial"/>
          <w:b/>
          <w:sz w:val="24"/>
          <w:szCs w:val="24"/>
          <w:lang w:val="en-US"/>
        </w:rPr>
        <w:t xml:space="preserve"> TEMPLATE</w:t>
      </w:r>
    </w:p>
    <w:p w14:paraId="0AC0C3BD" w14:textId="77777777" w:rsidR="00F53B0E" w:rsidRPr="00376FA3" w:rsidRDefault="001F37D5" w:rsidP="00F53B0E">
      <w:pPr>
        <w:jc w:val="center"/>
        <w:rPr>
          <w:rFonts w:ascii="Abadi" w:hAnsi="Abadi" w:cs="Arial"/>
          <w:b/>
          <w:sz w:val="24"/>
          <w:szCs w:val="24"/>
          <w:lang w:val="en-US"/>
        </w:rPr>
      </w:pPr>
      <w:r w:rsidRPr="00376FA3">
        <w:rPr>
          <w:rFonts w:ascii="Abadi" w:hAnsi="Abadi" w:cs="Arial"/>
          <w:b/>
          <w:sz w:val="24"/>
          <w:szCs w:val="24"/>
          <w:lang w:val="en-US"/>
        </w:rPr>
        <w:t xml:space="preserve">Regarding the Partnership between STW and Philips </w:t>
      </w:r>
      <w:r w:rsidR="00FD7C94" w:rsidRPr="00376FA3">
        <w:rPr>
          <w:rFonts w:ascii="Abadi" w:hAnsi="Abadi" w:cs="Arial"/>
          <w:b/>
          <w:sz w:val="24"/>
          <w:szCs w:val="24"/>
          <w:lang w:val="en-US"/>
        </w:rPr>
        <w:t>Electronics Nederland B.V.</w:t>
      </w:r>
    </w:p>
    <w:p w14:paraId="2021DF76" w14:textId="77777777" w:rsidR="00F53B0E" w:rsidRPr="00376FA3" w:rsidRDefault="001F37D5" w:rsidP="0017729E">
      <w:pPr>
        <w:jc w:val="center"/>
        <w:rPr>
          <w:rFonts w:ascii="Abadi" w:hAnsi="Abadi" w:cs="Arial"/>
          <w:sz w:val="24"/>
          <w:szCs w:val="24"/>
          <w:lang w:val="en-US"/>
        </w:rPr>
      </w:pPr>
      <w:r w:rsidRPr="00376FA3">
        <w:rPr>
          <w:rFonts w:ascii="Abadi" w:hAnsi="Abadi" w:cs="Arial"/>
          <w:b/>
          <w:spacing w:val="12"/>
          <w:sz w:val="24"/>
          <w:szCs w:val="24"/>
          <w:lang w:val="en-US"/>
        </w:rPr>
        <w:t>“Advanced Sustainable Lighting Solutions”</w:t>
      </w:r>
    </w:p>
    <w:p w14:paraId="4E867561" w14:textId="77777777" w:rsidR="00F53B0E" w:rsidRPr="00376FA3" w:rsidRDefault="00F53B0E" w:rsidP="004A1EBB">
      <w:pPr>
        <w:rPr>
          <w:rFonts w:ascii="Abadi" w:hAnsi="Abadi" w:cs="Arial"/>
          <w:sz w:val="24"/>
          <w:szCs w:val="24"/>
          <w:lang w:val="en-US"/>
        </w:rPr>
      </w:pPr>
    </w:p>
    <w:p w14:paraId="1751D6F8" w14:textId="77777777" w:rsidR="00F53B0E" w:rsidRPr="00376FA3" w:rsidRDefault="00F53B0E" w:rsidP="004A1EBB">
      <w:pPr>
        <w:rPr>
          <w:rFonts w:ascii="Abadi" w:hAnsi="Abadi" w:cs="Arial"/>
          <w:sz w:val="24"/>
          <w:szCs w:val="24"/>
          <w:lang w:val="en-US"/>
        </w:rPr>
      </w:pPr>
    </w:p>
    <w:p w14:paraId="39B09B92" w14:textId="71E387CC" w:rsidR="00284FCD" w:rsidRPr="00376FA3" w:rsidRDefault="001F37D5" w:rsidP="00284FCD">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 xml:space="preserve">Technology Foundation STW, a foundation existing and organized under the laws of The Netherlands, with registered office at Van </w:t>
      </w:r>
      <w:r w:rsidR="00376FA3" w:rsidRPr="00376FA3">
        <w:rPr>
          <w:rFonts w:ascii="Abadi" w:eastAsia="SimSun" w:hAnsi="Abadi" w:cs="Arial"/>
          <w:sz w:val="24"/>
          <w:szCs w:val="24"/>
          <w:lang w:val="en-US" w:eastAsia="zh-CN"/>
        </w:rPr>
        <w:t>Vollenhoven</w:t>
      </w:r>
      <w:r w:rsidRPr="00376FA3">
        <w:rPr>
          <w:rFonts w:ascii="Abadi" w:eastAsia="SimSun" w:hAnsi="Abadi" w:cs="Arial"/>
          <w:sz w:val="24"/>
          <w:szCs w:val="24"/>
          <w:lang w:val="en-US" w:eastAsia="zh-CN"/>
        </w:rPr>
        <w:t xml:space="preserve"> 661, 3527 JP Utrecht, The Netherlands, hereinafter to be referred to as “STW”, in this matter duly represented by E.E.W. Bruins,</w:t>
      </w:r>
      <w:r w:rsidRPr="00376FA3">
        <w:rPr>
          <w:rFonts w:ascii="Abadi" w:eastAsia="SimSun" w:hAnsi="Abadi" w:cs="Arial"/>
          <w:sz w:val="24"/>
          <w:szCs w:val="24"/>
          <w:lang w:val="en-US" w:eastAsia="zh-CN"/>
        </w:rPr>
        <w:tab/>
      </w:r>
    </w:p>
    <w:p w14:paraId="474D01B6" w14:textId="77777777" w:rsidR="00284FCD" w:rsidRPr="00376FA3" w:rsidRDefault="00284FCD" w:rsidP="00284FCD">
      <w:pPr>
        <w:ind w:left="720" w:hanging="720"/>
        <w:rPr>
          <w:rFonts w:ascii="Abadi" w:eastAsia="SimSun" w:hAnsi="Abadi" w:cs="Arial"/>
          <w:sz w:val="24"/>
          <w:szCs w:val="24"/>
          <w:lang w:val="en-US" w:eastAsia="zh-CN"/>
        </w:rPr>
      </w:pPr>
    </w:p>
    <w:p w14:paraId="70477C81" w14:textId="77777777" w:rsidR="00284FCD" w:rsidRPr="00376FA3" w:rsidRDefault="001F37D5" w:rsidP="00284FCD">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[_Name_],a research institute existing and organized under the laws of The Netherlands, with registered office at [_address_], hereinafter to be referred to as “Participant”, in this matter duly represented by [_name_],</w:t>
      </w:r>
    </w:p>
    <w:p w14:paraId="01805575" w14:textId="77777777" w:rsidR="00F53B0E" w:rsidRPr="00376FA3" w:rsidRDefault="00F53B0E" w:rsidP="000C59C9">
      <w:pPr>
        <w:ind w:left="720" w:hanging="720"/>
        <w:rPr>
          <w:rFonts w:ascii="Abadi" w:eastAsia="SimSun" w:hAnsi="Abadi" w:cs="Arial"/>
          <w:sz w:val="24"/>
          <w:szCs w:val="24"/>
          <w:lang w:val="en-US" w:eastAsia="zh-CN"/>
        </w:rPr>
      </w:pPr>
    </w:p>
    <w:p w14:paraId="335B0EE5" w14:textId="77777777" w:rsidR="00F53B0E"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Both parties hereinafter together and individually to be referred as “Parties” respectively “Party”.</w:t>
      </w:r>
    </w:p>
    <w:p w14:paraId="4757332B" w14:textId="77777777" w:rsidR="00252E48" w:rsidRPr="00376FA3" w:rsidRDefault="00252E48" w:rsidP="000C59C9">
      <w:pPr>
        <w:ind w:left="720" w:hanging="720"/>
        <w:rPr>
          <w:rFonts w:ascii="Abadi" w:eastAsia="SimSun" w:hAnsi="Abadi" w:cs="Arial"/>
          <w:sz w:val="24"/>
          <w:szCs w:val="24"/>
          <w:lang w:val="en-US" w:eastAsia="zh-CN"/>
        </w:rPr>
      </w:pPr>
    </w:p>
    <w:p w14:paraId="7752E500" w14:textId="77777777" w:rsidR="002C7505" w:rsidRPr="00376FA3" w:rsidRDefault="002C7505" w:rsidP="000C59C9">
      <w:pPr>
        <w:ind w:left="720" w:hanging="720"/>
        <w:rPr>
          <w:rFonts w:ascii="Abadi" w:eastAsia="SimSun" w:hAnsi="Abadi" w:cs="Arial"/>
          <w:sz w:val="24"/>
          <w:szCs w:val="24"/>
          <w:lang w:val="en-US" w:eastAsia="zh-CN"/>
        </w:rPr>
      </w:pPr>
    </w:p>
    <w:p w14:paraId="42283A92" w14:textId="77777777" w:rsidR="00FF037D"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WHEREAS:</w:t>
      </w:r>
    </w:p>
    <w:p w14:paraId="1C5BB966" w14:textId="77777777" w:rsidR="00FF037D" w:rsidRPr="00376FA3" w:rsidRDefault="00FF037D" w:rsidP="000C59C9">
      <w:pPr>
        <w:ind w:left="720" w:hanging="720"/>
        <w:rPr>
          <w:rFonts w:ascii="Abadi" w:eastAsia="SimSun" w:hAnsi="Abadi" w:cs="Arial"/>
          <w:sz w:val="24"/>
          <w:szCs w:val="24"/>
          <w:lang w:val="en-US" w:eastAsia="zh-CN"/>
        </w:rPr>
      </w:pPr>
    </w:p>
    <w:p w14:paraId="05E4470A" w14:textId="77777777" w:rsidR="00FF037D" w:rsidRPr="00376FA3" w:rsidRDefault="001F37D5" w:rsidP="00153391">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w:t>
      </w:r>
      <w:r w:rsidRPr="00376FA3">
        <w:rPr>
          <w:rFonts w:ascii="Abadi" w:eastAsia="SimSun" w:hAnsi="Abadi" w:cs="Arial"/>
          <w:sz w:val="24"/>
          <w:szCs w:val="24"/>
          <w:lang w:val="en-US" w:eastAsia="zh-CN"/>
        </w:rPr>
        <w:tab/>
        <w:t>STW enables new technology by funding applied scientific research and promoting technology transfer.</w:t>
      </w:r>
    </w:p>
    <w:p w14:paraId="2185FAF7" w14:textId="77777777" w:rsidR="00803EEC" w:rsidRPr="00376FA3" w:rsidRDefault="00803EEC" w:rsidP="00F82B30">
      <w:pPr>
        <w:ind w:left="720" w:hanging="720"/>
        <w:rPr>
          <w:rFonts w:ascii="Abadi" w:eastAsia="SimSun" w:hAnsi="Abadi" w:cs="Arial"/>
          <w:sz w:val="24"/>
          <w:szCs w:val="24"/>
          <w:lang w:val="en-US" w:eastAsia="zh-CN"/>
        </w:rPr>
      </w:pPr>
    </w:p>
    <w:p w14:paraId="2BF98F47" w14:textId="77777777" w:rsidR="00F82B30" w:rsidRPr="00376FA3" w:rsidRDefault="00C64C6E" w:rsidP="00F82B30">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B</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 xml:space="preserve">STW and Philips Electronics Nederland B.V. (“Philips”) have concluded a so-called ‘Partnership Agreement’, on the basis of which they invite Dutch universities and research institutes to submit project proposals in the field of Advanced Sustainable Lighting Solutions, with the intention to jointly fund the project proposals that are approved. </w:t>
      </w:r>
    </w:p>
    <w:p w14:paraId="1FFA5D74" w14:textId="77777777" w:rsidR="00685B8F" w:rsidRPr="00376FA3" w:rsidRDefault="00685B8F" w:rsidP="00F82B30">
      <w:pPr>
        <w:ind w:left="720" w:hanging="720"/>
        <w:rPr>
          <w:rFonts w:ascii="Abadi" w:eastAsia="SimSun" w:hAnsi="Abadi" w:cs="Arial"/>
          <w:sz w:val="24"/>
          <w:szCs w:val="24"/>
          <w:lang w:val="en-US" w:eastAsia="zh-CN"/>
        </w:rPr>
      </w:pPr>
    </w:p>
    <w:p w14:paraId="62DFE9A1" w14:textId="77777777" w:rsidR="003A67FF" w:rsidRPr="00376FA3" w:rsidRDefault="00C64C6E" w:rsidP="00F82B30">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C</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 xml:space="preserve">The Participant has submitted the project proposal, titled [_title_], attached as Annex 1 to this Agreement (“Project Proposal”). The Project Proposal has been approved by decision of [_date_]. </w:t>
      </w:r>
    </w:p>
    <w:p w14:paraId="4312B20F" w14:textId="77777777" w:rsidR="003A67FF" w:rsidRPr="00376FA3" w:rsidRDefault="003A67FF" w:rsidP="00F82B30">
      <w:pPr>
        <w:ind w:left="720" w:hanging="720"/>
        <w:rPr>
          <w:rFonts w:ascii="Abadi" w:eastAsia="SimSun" w:hAnsi="Abadi" w:cs="Arial"/>
          <w:sz w:val="24"/>
          <w:szCs w:val="24"/>
          <w:lang w:val="en-US" w:eastAsia="zh-CN"/>
        </w:rPr>
      </w:pPr>
    </w:p>
    <w:p w14:paraId="3F45CADB" w14:textId="77777777" w:rsidR="003A67FF" w:rsidRPr="00376FA3" w:rsidRDefault="00C64C6E" w:rsidP="00F82B30">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D</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 xml:space="preserve">The Parties now wish to lay down in writing the terms and conditions for the execution of the Project Proposal. </w:t>
      </w:r>
    </w:p>
    <w:p w14:paraId="7384127D" w14:textId="77777777" w:rsidR="00252E48" w:rsidRPr="00376FA3" w:rsidRDefault="00252E48" w:rsidP="00F82B30">
      <w:pPr>
        <w:ind w:left="720" w:hanging="720"/>
        <w:rPr>
          <w:rFonts w:ascii="Abadi" w:eastAsia="SimSun" w:hAnsi="Abadi" w:cs="Arial"/>
          <w:sz w:val="24"/>
          <w:szCs w:val="24"/>
          <w:lang w:val="en-US" w:eastAsia="zh-CN"/>
        </w:rPr>
      </w:pPr>
    </w:p>
    <w:p w14:paraId="2CC64AEF" w14:textId="77777777" w:rsidR="002C7505" w:rsidRPr="00376FA3" w:rsidRDefault="002C7505" w:rsidP="00F82B30">
      <w:pPr>
        <w:ind w:left="720" w:hanging="720"/>
        <w:rPr>
          <w:rFonts w:ascii="Abadi" w:eastAsia="SimSun" w:hAnsi="Abadi" w:cs="Arial"/>
          <w:sz w:val="24"/>
          <w:szCs w:val="24"/>
          <w:lang w:val="en-US" w:eastAsia="zh-CN"/>
        </w:rPr>
      </w:pPr>
    </w:p>
    <w:p w14:paraId="4E3580AD" w14:textId="77777777" w:rsidR="009C2D59" w:rsidRPr="00376FA3" w:rsidRDefault="009C2D59" w:rsidP="00F82B30">
      <w:pPr>
        <w:ind w:left="720" w:hanging="720"/>
        <w:rPr>
          <w:rFonts w:ascii="Abadi" w:eastAsia="SimSun" w:hAnsi="Abadi" w:cs="Arial"/>
          <w:sz w:val="24"/>
          <w:szCs w:val="24"/>
          <w:lang w:val="en-US" w:eastAsia="zh-CN"/>
        </w:rPr>
      </w:pPr>
    </w:p>
    <w:p w14:paraId="75963C1E" w14:textId="77777777" w:rsidR="009C2D59" w:rsidRPr="00376FA3" w:rsidRDefault="009C2D59" w:rsidP="00F82B30">
      <w:pPr>
        <w:ind w:left="720" w:hanging="720"/>
        <w:rPr>
          <w:rFonts w:ascii="Abadi" w:eastAsia="SimSun" w:hAnsi="Abadi" w:cs="Arial"/>
          <w:sz w:val="24"/>
          <w:szCs w:val="24"/>
          <w:lang w:val="en-US" w:eastAsia="zh-CN"/>
        </w:rPr>
      </w:pPr>
    </w:p>
    <w:p w14:paraId="1F8D51D9" w14:textId="77777777" w:rsidR="00252E48" w:rsidRPr="00376FA3" w:rsidRDefault="001F37D5" w:rsidP="00F82B30">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HAVE AGREED AS FOLLOWS:</w:t>
      </w:r>
    </w:p>
    <w:p w14:paraId="0B89AA8E" w14:textId="77777777" w:rsidR="00252E48" w:rsidRPr="00376FA3" w:rsidRDefault="00252E48" w:rsidP="00F82B30">
      <w:pPr>
        <w:ind w:left="720" w:hanging="720"/>
        <w:rPr>
          <w:rFonts w:ascii="Abadi" w:eastAsia="SimSun" w:hAnsi="Abadi" w:cs="Arial"/>
          <w:sz w:val="24"/>
          <w:szCs w:val="24"/>
          <w:lang w:val="en-US" w:eastAsia="zh-CN"/>
        </w:rPr>
      </w:pPr>
    </w:p>
    <w:p w14:paraId="3B60D052" w14:textId="77777777" w:rsidR="00B81CFA" w:rsidRPr="00376FA3" w:rsidRDefault="00B81CFA" w:rsidP="00F82B30">
      <w:pPr>
        <w:ind w:left="720" w:hanging="720"/>
        <w:rPr>
          <w:rFonts w:ascii="Abadi" w:eastAsia="SimSun" w:hAnsi="Abadi" w:cs="Arial"/>
          <w:sz w:val="24"/>
          <w:szCs w:val="24"/>
          <w:lang w:val="en-US" w:eastAsia="zh-CN"/>
        </w:rPr>
      </w:pPr>
    </w:p>
    <w:p w14:paraId="0C249F40" w14:textId="77777777" w:rsidR="00CB0F2C"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1 – Definitions</w:t>
      </w:r>
    </w:p>
    <w:p w14:paraId="73FE1C55" w14:textId="77777777" w:rsidR="00CB0F2C" w:rsidRPr="00376FA3" w:rsidRDefault="00CB0F2C" w:rsidP="00CB0F2C">
      <w:pPr>
        <w:ind w:left="720" w:hanging="720"/>
        <w:rPr>
          <w:rFonts w:ascii="Abadi" w:eastAsia="SimSun" w:hAnsi="Abadi" w:cs="Arial"/>
          <w:sz w:val="24"/>
          <w:szCs w:val="24"/>
          <w:lang w:val="en-US" w:eastAsia="zh-CN"/>
        </w:rPr>
      </w:pPr>
    </w:p>
    <w:p w14:paraId="7691F105" w14:textId="77777777" w:rsidR="00CB0F2C" w:rsidRPr="00376FA3" w:rsidRDefault="001F37D5" w:rsidP="006D34A9">
      <w:pPr>
        <w:rPr>
          <w:rFonts w:ascii="Abadi" w:eastAsia="SimSun" w:hAnsi="Abadi" w:cs="Arial"/>
          <w:sz w:val="24"/>
          <w:szCs w:val="24"/>
          <w:lang w:val="en-US" w:eastAsia="zh-CN"/>
        </w:rPr>
      </w:pPr>
      <w:r w:rsidRPr="00376FA3">
        <w:rPr>
          <w:rFonts w:ascii="Abadi" w:eastAsia="SimSun" w:hAnsi="Abadi" w:cs="Arial"/>
          <w:sz w:val="24"/>
          <w:szCs w:val="24"/>
          <w:lang w:val="en-US" w:eastAsia="zh-CN"/>
        </w:rPr>
        <w:t>As used in this Agreement the following terms, either in plural or in the single form, have the following meaning:</w:t>
      </w:r>
    </w:p>
    <w:p w14:paraId="57D84EAA" w14:textId="77777777" w:rsidR="00CB0F2C" w:rsidRPr="00376FA3" w:rsidRDefault="00CB0F2C" w:rsidP="00CB0F2C">
      <w:pPr>
        <w:ind w:left="720" w:hanging="720"/>
        <w:rPr>
          <w:rFonts w:ascii="Abadi" w:eastAsia="SimSun" w:hAnsi="Abadi" w:cs="Arial"/>
          <w:sz w:val="24"/>
          <w:szCs w:val="24"/>
          <w:lang w:val="en-US" w:eastAsia="zh-CN"/>
        </w:rPr>
      </w:pPr>
    </w:p>
    <w:p w14:paraId="204EC7B8" w14:textId="77777777" w:rsidR="00CB0F2C"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lastRenderedPageBreak/>
        <w:t>1.</w:t>
      </w:r>
      <w:r w:rsidRPr="00376FA3">
        <w:rPr>
          <w:rFonts w:ascii="Abadi" w:eastAsia="SimSun" w:hAnsi="Abadi" w:cs="Arial"/>
          <w:sz w:val="24"/>
          <w:szCs w:val="24"/>
          <w:lang w:val="en-US" w:eastAsia="zh-CN"/>
        </w:rPr>
        <w:tab/>
        <w:t>‘Agreement’ shall mean this agreement, including all annexes and amendments hereto.</w:t>
      </w:r>
    </w:p>
    <w:p w14:paraId="0950B045" w14:textId="77777777" w:rsidR="00AB632F" w:rsidRPr="00376FA3" w:rsidRDefault="00AB632F" w:rsidP="00CB0F2C">
      <w:pPr>
        <w:ind w:left="720" w:hanging="720"/>
        <w:rPr>
          <w:rFonts w:ascii="Abadi" w:eastAsia="SimSun" w:hAnsi="Abadi" w:cs="Arial"/>
          <w:sz w:val="24"/>
          <w:szCs w:val="24"/>
          <w:lang w:val="en-US" w:eastAsia="zh-CN"/>
        </w:rPr>
      </w:pPr>
    </w:p>
    <w:p w14:paraId="7786F30C" w14:textId="77777777" w:rsidR="00AB632F"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‘Affiliate’ shall mean any one or more business entities, which is (are) directly or indirectly: (</w:t>
      </w:r>
      <w:proofErr w:type="spellStart"/>
      <w:r w:rsidRPr="00376FA3">
        <w:rPr>
          <w:rFonts w:ascii="Abadi" w:eastAsia="SimSun" w:hAnsi="Abadi" w:cs="Arial"/>
          <w:sz w:val="24"/>
          <w:szCs w:val="24"/>
          <w:lang w:val="en-US" w:eastAsia="zh-CN"/>
        </w:rPr>
        <w:t>i</w:t>
      </w:r>
      <w:proofErr w:type="spellEnd"/>
      <w:r w:rsidRPr="00376FA3">
        <w:rPr>
          <w:rFonts w:ascii="Abadi" w:eastAsia="SimSun" w:hAnsi="Abadi" w:cs="Arial"/>
          <w:sz w:val="24"/>
          <w:szCs w:val="24"/>
          <w:lang w:val="en-US" w:eastAsia="zh-CN"/>
        </w:rPr>
        <w:t>) owned or controlled by A Party, (ii) owning or controlling a Party, or (iii) owned or controlled by the business entity owning or controlling a Party, at the relevant time. For the purposes of this definition, a business entity shall be deemed to own and/or to control another entity if more than 50% (fifty per cent) of the voting stock of the latter business entity, ordinarily entitled to vote in the election of directors (or, if there is no such stock, more than 50% (fifty per cent) of the ownership of or control in the latter business entity) is held by and consolidated in the annual accounts of the owning and/or controlling business entity.</w:t>
      </w:r>
    </w:p>
    <w:p w14:paraId="0F27051B" w14:textId="77777777" w:rsidR="006345CD" w:rsidRPr="00376FA3" w:rsidRDefault="006345CD" w:rsidP="00CB0F2C">
      <w:pPr>
        <w:ind w:left="720" w:hanging="720"/>
        <w:rPr>
          <w:rFonts w:ascii="Abadi" w:eastAsia="SimSun" w:hAnsi="Abadi" w:cs="Arial"/>
          <w:sz w:val="24"/>
          <w:szCs w:val="24"/>
          <w:lang w:val="en-US" w:eastAsia="zh-CN"/>
        </w:rPr>
      </w:pPr>
    </w:p>
    <w:p w14:paraId="66FB8618" w14:textId="77777777" w:rsidR="006345CD" w:rsidRPr="00376FA3" w:rsidRDefault="006345CD" w:rsidP="00CB0F2C">
      <w:pPr>
        <w:ind w:left="720" w:hanging="720"/>
        <w:rPr>
          <w:rFonts w:ascii="Abadi" w:eastAsia="SimSun" w:hAnsi="Abadi" w:cs="Arial"/>
          <w:sz w:val="24"/>
          <w:szCs w:val="24"/>
          <w:lang w:val="en-US" w:eastAsia="zh-CN"/>
        </w:rPr>
      </w:pPr>
      <w:r w:rsidRPr="00376FA3">
        <w:rPr>
          <w:rFonts w:ascii="Abadi" w:hAnsi="Abadi" w:cs="Arial"/>
          <w:spacing w:val="12"/>
          <w:sz w:val="24"/>
          <w:szCs w:val="24"/>
          <w:lang w:val="en-US"/>
        </w:rPr>
        <w:t>3.</w:t>
      </w:r>
      <w:r w:rsidRPr="00376FA3">
        <w:rPr>
          <w:rFonts w:ascii="Abadi" w:hAnsi="Abadi" w:cs="Arial"/>
          <w:spacing w:val="12"/>
          <w:sz w:val="24"/>
          <w:szCs w:val="24"/>
          <w:lang w:val="en-US"/>
        </w:rPr>
        <w:tab/>
        <w:t>Philips Affiliate(s)”shall mean any one or more business entities, which is (are) directly or indirectly: (</w:t>
      </w:r>
      <w:proofErr w:type="spellStart"/>
      <w:r w:rsidRPr="00376FA3">
        <w:rPr>
          <w:rFonts w:ascii="Abadi" w:hAnsi="Abadi" w:cs="Arial"/>
          <w:spacing w:val="12"/>
          <w:sz w:val="24"/>
          <w:szCs w:val="24"/>
          <w:lang w:val="en-US"/>
        </w:rPr>
        <w:t>i</w:t>
      </w:r>
      <w:proofErr w:type="spellEnd"/>
      <w:r w:rsidRPr="00376FA3">
        <w:rPr>
          <w:rFonts w:ascii="Abadi" w:hAnsi="Abadi" w:cs="Arial"/>
          <w:spacing w:val="12"/>
          <w:sz w:val="24"/>
          <w:szCs w:val="24"/>
          <w:lang w:val="en-US"/>
        </w:rPr>
        <w:t>) owned or controlled by Philips, (ii) owning or controlling Philips, or (iii) owned or controlled by the business entity owning or controlling Philips, at the relevant time. For the purposes of this definition, a business entity shall be deemed to own and/or to control another entity if more than 50% (fifty per cent) of the voting stock of the latter business entity, ordinarily entitled to vote in the election of directors (or, if there is no such stock, more than 50% (fifty per cent) of the ownership of or control in the latter business entity) is held by and consolidated in the annual accounts of the owning and/or controlling business entity.</w:t>
      </w:r>
    </w:p>
    <w:p w14:paraId="5A5423C7" w14:textId="77777777" w:rsidR="0020015E" w:rsidRPr="00376FA3" w:rsidRDefault="0020015E" w:rsidP="00CB0F2C">
      <w:pPr>
        <w:ind w:left="720" w:hanging="720"/>
        <w:rPr>
          <w:rFonts w:ascii="Abadi" w:eastAsia="SimSun" w:hAnsi="Abadi" w:cs="Arial"/>
          <w:sz w:val="24"/>
          <w:szCs w:val="24"/>
          <w:lang w:val="en-US" w:eastAsia="zh-CN"/>
        </w:rPr>
      </w:pPr>
    </w:p>
    <w:p w14:paraId="68ED7A0F" w14:textId="77777777" w:rsidR="00B95006" w:rsidRPr="00376FA3" w:rsidRDefault="00C64C6E"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4</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‘Background IPR</w:t>
      </w:r>
      <w:r w:rsidR="00E76796"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 xml:space="preserve"> shall mean any and all IPR, other than Foreground IPR, and (a) which are owned or controlled by a Party or any of its </w:t>
      </w:r>
      <w:r w:rsidR="00E05C19" w:rsidRPr="00376FA3">
        <w:rPr>
          <w:rFonts w:ascii="Abadi" w:eastAsia="SimSun" w:hAnsi="Abadi" w:cs="Arial"/>
          <w:sz w:val="24"/>
          <w:szCs w:val="24"/>
          <w:lang w:val="en-US" w:eastAsia="zh-CN"/>
        </w:rPr>
        <w:t>Affiliates</w:t>
      </w:r>
      <w:r w:rsidR="001F37D5" w:rsidRPr="00376FA3">
        <w:rPr>
          <w:rFonts w:ascii="Abadi" w:eastAsia="SimSun" w:hAnsi="Abadi" w:cs="Arial"/>
          <w:sz w:val="24"/>
          <w:szCs w:val="24"/>
          <w:lang w:val="en-US" w:eastAsia="zh-CN"/>
        </w:rPr>
        <w:t xml:space="preserve"> at the Effective Date or (b) in respect of which ownership or control is acquired by a Party or any of its Affiliates during the Term of this Agreement as a result of: (</w:t>
      </w:r>
      <w:proofErr w:type="spellStart"/>
      <w:r w:rsidR="001F37D5" w:rsidRPr="00376FA3">
        <w:rPr>
          <w:rFonts w:ascii="Abadi" w:eastAsia="SimSun" w:hAnsi="Abadi" w:cs="Arial"/>
          <w:sz w:val="24"/>
          <w:szCs w:val="24"/>
          <w:lang w:val="en-US" w:eastAsia="zh-CN"/>
        </w:rPr>
        <w:t>i</w:t>
      </w:r>
      <w:proofErr w:type="spellEnd"/>
      <w:r w:rsidR="001F37D5" w:rsidRPr="00376FA3">
        <w:rPr>
          <w:rFonts w:ascii="Abadi" w:eastAsia="SimSun" w:hAnsi="Abadi" w:cs="Arial"/>
          <w:sz w:val="24"/>
          <w:szCs w:val="24"/>
          <w:lang w:val="en-US" w:eastAsia="zh-CN"/>
        </w:rPr>
        <w:t xml:space="preserve">) activities conducted outside the framework of the Project or (ii) any transaction with a third party . </w:t>
      </w:r>
      <w:r w:rsidR="001F37D5" w:rsidRPr="00376FA3">
        <w:rPr>
          <w:rFonts w:ascii="Abadi" w:eastAsia="SimSun" w:hAnsi="Abadi" w:cs="Arial"/>
          <w:sz w:val="24"/>
          <w:szCs w:val="24"/>
          <w:lang w:val="en-US" w:eastAsia="zh-CN"/>
        </w:rPr>
        <w:br/>
      </w:r>
    </w:p>
    <w:p w14:paraId="79707972" w14:textId="77777777" w:rsidR="009D6ED4" w:rsidRPr="00376FA3" w:rsidRDefault="00C64C6E">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5</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“Confidential Information” shall mean all information of whatever nature or form disclosed during a Project by a Party or (the “Discloser “) to any other Party or Participant (the “Receiver”) in connection with that Project as well as the contents of this Agreement, and any and all results and/or conclusions emanated from the purpose and which:</w:t>
      </w:r>
    </w:p>
    <w:p w14:paraId="6AF00F1C" w14:textId="77777777" w:rsidR="000E74AB" w:rsidRPr="00376FA3" w:rsidRDefault="001F37D5">
      <w:pPr>
        <w:ind w:left="144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w:t>
      </w:r>
      <w:r w:rsidRPr="00376FA3">
        <w:rPr>
          <w:rFonts w:ascii="Abadi" w:eastAsia="SimSun" w:hAnsi="Abadi" w:cs="Arial"/>
          <w:sz w:val="24"/>
          <w:szCs w:val="24"/>
          <w:lang w:val="en-US" w:eastAsia="zh-CN"/>
        </w:rPr>
        <w:tab/>
        <w:t xml:space="preserve">if disclosed in tangible form, was marked as confidential at the time of such disclosure; or </w:t>
      </w:r>
    </w:p>
    <w:p w14:paraId="16809963" w14:textId="77777777" w:rsidR="000E74AB" w:rsidRPr="00376FA3" w:rsidRDefault="001F37D5">
      <w:pPr>
        <w:ind w:left="144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b.</w:t>
      </w:r>
      <w:r w:rsidRPr="00376FA3">
        <w:rPr>
          <w:rFonts w:ascii="Abadi" w:eastAsia="SimSun" w:hAnsi="Abadi" w:cs="Arial"/>
          <w:sz w:val="24"/>
          <w:szCs w:val="24"/>
          <w:lang w:val="en-US" w:eastAsia="zh-CN"/>
        </w:rPr>
        <w:tab/>
        <w:t>if disclosed orally, was identified as confidential at the time of such disclosure and confirmed as confidential in writing within 30 days after disclosure.</w:t>
      </w:r>
    </w:p>
    <w:p w14:paraId="5E893A50" w14:textId="77777777" w:rsidR="00992468" w:rsidRPr="00376FA3" w:rsidRDefault="00992468" w:rsidP="00CB0F2C">
      <w:pPr>
        <w:ind w:left="720" w:hanging="720"/>
        <w:rPr>
          <w:rFonts w:ascii="Abadi" w:eastAsia="SimSun" w:hAnsi="Abadi" w:cs="Arial"/>
          <w:sz w:val="24"/>
          <w:szCs w:val="24"/>
          <w:lang w:val="en-US" w:eastAsia="zh-CN"/>
        </w:rPr>
      </w:pPr>
    </w:p>
    <w:p w14:paraId="518EF69D" w14:textId="77777777" w:rsidR="00A361C7" w:rsidRPr="00376FA3" w:rsidRDefault="00C64C6E"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6</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“Information” shall mean any and all drawings, specifications, photographs, samples, models, processes, procedures, instructions, software, reports, papers, and any other technical and/or commercial information, data and documents of any kind, including oral information.</w:t>
      </w:r>
    </w:p>
    <w:p w14:paraId="7497BFEC" w14:textId="77777777" w:rsidR="00A361C7" w:rsidRPr="00376FA3" w:rsidRDefault="00A361C7" w:rsidP="00CB0F2C">
      <w:pPr>
        <w:ind w:left="720" w:hanging="720"/>
        <w:rPr>
          <w:rFonts w:ascii="Abadi" w:eastAsia="SimSun" w:hAnsi="Abadi" w:cs="Arial"/>
          <w:sz w:val="24"/>
          <w:szCs w:val="24"/>
          <w:lang w:val="en-US" w:eastAsia="zh-CN"/>
        </w:rPr>
      </w:pPr>
    </w:p>
    <w:p w14:paraId="7CAAA73C" w14:textId="77777777" w:rsidR="007C3D49" w:rsidRPr="00376FA3" w:rsidRDefault="00C64C6E" w:rsidP="00765C26">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lastRenderedPageBreak/>
        <w:t>7</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“Effective Date “shall</w:t>
      </w:r>
      <w:r w:rsidR="002459FE" w:rsidRPr="00376FA3">
        <w:rPr>
          <w:rFonts w:ascii="Abadi" w:eastAsia="SimSun" w:hAnsi="Abadi" w:cs="Arial"/>
          <w:sz w:val="24"/>
          <w:szCs w:val="24"/>
          <w:lang w:val="en-US" w:eastAsia="zh-CN"/>
        </w:rPr>
        <w:t xml:space="preserve"> </w:t>
      </w:r>
      <w:r w:rsidR="001F37D5" w:rsidRPr="00376FA3">
        <w:rPr>
          <w:rFonts w:ascii="Abadi" w:eastAsia="SimSun" w:hAnsi="Abadi" w:cs="Arial"/>
          <w:sz w:val="24"/>
          <w:szCs w:val="24"/>
          <w:lang w:val="en-US" w:eastAsia="zh-CN"/>
        </w:rPr>
        <w:t>mean the date on which the Project formally starts, which is when the Project leader undertakes an initial expenditure of allocated funding or the date of the first appointment of personnel, whichever is first.</w:t>
      </w:r>
    </w:p>
    <w:p w14:paraId="39DE9538" w14:textId="77777777" w:rsidR="006345CD" w:rsidRPr="00376FA3" w:rsidRDefault="006345CD" w:rsidP="006345CD">
      <w:pPr>
        <w:rPr>
          <w:rFonts w:ascii="Abadi" w:hAnsi="Abadi" w:cs="Arial"/>
          <w:spacing w:val="12"/>
          <w:sz w:val="24"/>
          <w:szCs w:val="24"/>
          <w:lang w:val="en-US"/>
        </w:rPr>
      </w:pPr>
    </w:p>
    <w:p w14:paraId="2B0F58E4" w14:textId="77777777" w:rsidR="006345CD" w:rsidRPr="00376FA3" w:rsidRDefault="00C64C6E" w:rsidP="006345CD">
      <w:pPr>
        <w:rPr>
          <w:rFonts w:ascii="Abadi" w:hAnsi="Abadi" w:cs="Arial"/>
          <w:spacing w:val="12"/>
          <w:sz w:val="24"/>
          <w:szCs w:val="24"/>
          <w:lang w:val="en-US"/>
        </w:rPr>
      </w:pPr>
      <w:r w:rsidRPr="00376FA3">
        <w:rPr>
          <w:rFonts w:ascii="Abadi" w:hAnsi="Abadi" w:cs="Arial"/>
          <w:spacing w:val="12"/>
          <w:sz w:val="24"/>
          <w:szCs w:val="24"/>
          <w:lang w:val="en-US"/>
        </w:rPr>
        <w:t>8</w:t>
      </w:r>
      <w:r w:rsidR="006345CD" w:rsidRPr="00376FA3">
        <w:rPr>
          <w:rFonts w:ascii="Abadi" w:hAnsi="Abadi" w:cs="Arial"/>
          <w:spacing w:val="12"/>
          <w:sz w:val="24"/>
          <w:szCs w:val="24"/>
          <w:lang w:val="en-US"/>
        </w:rPr>
        <w:t>.</w:t>
      </w:r>
      <w:r w:rsidR="006345CD" w:rsidRPr="00376FA3">
        <w:rPr>
          <w:rFonts w:ascii="Abadi" w:hAnsi="Abadi" w:cs="Arial"/>
          <w:spacing w:val="12"/>
          <w:sz w:val="24"/>
          <w:szCs w:val="24"/>
          <w:lang w:val="en-US"/>
        </w:rPr>
        <w:tab/>
      </w:r>
      <w:r w:rsidR="00E76796" w:rsidRPr="00376FA3">
        <w:rPr>
          <w:rFonts w:ascii="Abadi" w:hAnsi="Abadi" w:cs="Arial"/>
          <w:spacing w:val="12"/>
          <w:sz w:val="24"/>
          <w:szCs w:val="24"/>
          <w:lang w:val="en-US"/>
        </w:rPr>
        <w:t>“</w:t>
      </w:r>
      <w:r w:rsidR="006345CD" w:rsidRPr="00376FA3">
        <w:rPr>
          <w:rFonts w:ascii="Abadi" w:hAnsi="Abadi" w:cs="Arial"/>
          <w:spacing w:val="12"/>
          <w:sz w:val="24"/>
          <w:szCs w:val="24"/>
          <w:lang w:val="en-US"/>
        </w:rPr>
        <w:t>Foreground IPR”: shall mean any and all IPR resulting from any Result.</w:t>
      </w:r>
    </w:p>
    <w:p w14:paraId="06D1EA9D" w14:textId="77777777" w:rsidR="006345CD" w:rsidRPr="00376FA3" w:rsidRDefault="006345CD" w:rsidP="00765C26">
      <w:pPr>
        <w:ind w:left="720" w:hanging="720"/>
        <w:rPr>
          <w:rFonts w:ascii="Abadi" w:eastAsia="SimSun" w:hAnsi="Abadi" w:cs="Arial"/>
          <w:sz w:val="24"/>
          <w:szCs w:val="24"/>
          <w:lang w:val="en-US" w:eastAsia="zh-CN"/>
        </w:rPr>
      </w:pPr>
    </w:p>
    <w:p w14:paraId="3E223CF6" w14:textId="77777777" w:rsidR="007C3D49" w:rsidRPr="00376FA3" w:rsidRDefault="007C3D49" w:rsidP="00CB0F2C">
      <w:pPr>
        <w:ind w:left="720" w:hanging="720"/>
        <w:rPr>
          <w:rFonts w:ascii="Abadi" w:eastAsia="SimSun" w:hAnsi="Abadi" w:cs="Arial"/>
          <w:sz w:val="24"/>
          <w:szCs w:val="24"/>
          <w:lang w:val="en-US" w:eastAsia="zh-CN"/>
        </w:rPr>
      </w:pPr>
    </w:p>
    <w:p w14:paraId="42897E7C" w14:textId="77777777" w:rsidR="007C3D49" w:rsidRPr="00376FA3" w:rsidRDefault="00C64C6E"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9</w:t>
      </w:r>
      <w:r w:rsidR="001F37D5" w:rsidRPr="00376FA3">
        <w:rPr>
          <w:rFonts w:ascii="Abadi" w:eastAsia="SimSun" w:hAnsi="Abadi" w:cs="Arial"/>
          <w:sz w:val="24"/>
          <w:szCs w:val="24"/>
          <w:lang w:val="en-US" w:eastAsia="zh-CN"/>
        </w:rPr>
        <w:t xml:space="preserve">. </w:t>
      </w:r>
      <w:r w:rsidR="001F37D5" w:rsidRPr="00376FA3">
        <w:rPr>
          <w:rFonts w:ascii="Abadi" w:eastAsia="SimSun" w:hAnsi="Abadi" w:cs="Arial"/>
          <w:sz w:val="24"/>
          <w:szCs w:val="24"/>
          <w:lang w:val="en-US" w:eastAsia="zh-CN"/>
        </w:rPr>
        <w:tab/>
        <w:t>“IPR” shall mean patents, utility certificates, utility models, trademarks, copyrights, rights to extract information from a database, design rights, trade secrets, any protection offered by law to Information, and all registrations, applications, renewals, extensions, combinations, divisions, continuations, re-examinations or reissues of any of the foregoing.</w:t>
      </w:r>
    </w:p>
    <w:p w14:paraId="2FC64213" w14:textId="77777777" w:rsidR="00F779BF" w:rsidRPr="00376FA3" w:rsidRDefault="00F779BF" w:rsidP="00CB0F2C">
      <w:pPr>
        <w:ind w:left="720" w:hanging="720"/>
        <w:rPr>
          <w:rFonts w:ascii="Abadi" w:eastAsia="SimSun" w:hAnsi="Abadi" w:cs="Arial"/>
          <w:sz w:val="24"/>
          <w:szCs w:val="24"/>
          <w:lang w:val="en-US" w:eastAsia="zh-CN"/>
        </w:rPr>
      </w:pPr>
    </w:p>
    <w:p w14:paraId="63E1A360" w14:textId="77777777" w:rsidR="0020015E" w:rsidRPr="00376FA3" w:rsidRDefault="00C64C6E"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10</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 xml:space="preserve">‘Project’ shall mean the research project for the performance of the activities in the field of [_description_], as described in the Project Proposal. </w:t>
      </w:r>
    </w:p>
    <w:p w14:paraId="624576DC" w14:textId="77777777" w:rsidR="00212732" w:rsidRPr="00376FA3" w:rsidRDefault="00212732" w:rsidP="00CB0F2C">
      <w:pPr>
        <w:ind w:left="720" w:hanging="720"/>
        <w:rPr>
          <w:rFonts w:ascii="Abadi" w:eastAsia="SimSun" w:hAnsi="Abadi" w:cs="Arial"/>
          <w:sz w:val="24"/>
          <w:szCs w:val="24"/>
          <w:lang w:val="en-US" w:eastAsia="zh-CN"/>
        </w:rPr>
      </w:pPr>
    </w:p>
    <w:p w14:paraId="1DEDBFB9" w14:textId="77777777" w:rsidR="00AF5BC6" w:rsidRPr="00376FA3" w:rsidRDefault="00E76796"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00C64C6E" w:rsidRPr="00376FA3">
        <w:rPr>
          <w:rFonts w:ascii="Abadi" w:eastAsia="SimSun" w:hAnsi="Abadi" w:cs="Arial"/>
          <w:sz w:val="24"/>
          <w:szCs w:val="24"/>
          <w:lang w:val="en-US" w:eastAsia="zh-CN"/>
        </w:rPr>
        <w:t>1</w:t>
      </w:r>
      <w:r w:rsidR="001F37D5" w:rsidRPr="00376FA3">
        <w:rPr>
          <w:rFonts w:ascii="Abadi" w:eastAsia="SimSun" w:hAnsi="Abadi" w:cs="Arial"/>
          <w:sz w:val="24"/>
          <w:szCs w:val="24"/>
          <w:lang w:val="en-US" w:eastAsia="zh-CN"/>
        </w:rPr>
        <w:t>.</w:t>
      </w:r>
      <w:r w:rsidR="001F37D5" w:rsidRPr="00376FA3">
        <w:rPr>
          <w:rFonts w:ascii="Abadi" w:eastAsia="SimSun" w:hAnsi="Abadi" w:cs="Arial"/>
          <w:sz w:val="24"/>
          <w:szCs w:val="24"/>
          <w:lang w:val="en-US" w:eastAsia="zh-CN"/>
        </w:rPr>
        <w:tab/>
        <w:t xml:space="preserve">‘Project Committee’ shall mean the project committee as described in article 2.4 of this Agreement. </w:t>
      </w:r>
    </w:p>
    <w:p w14:paraId="44E0E1F7" w14:textId="77777777" w:rsidR="00AF5BC6" w:rsidRPr="00376FA3" w:rsidRDefault="00AF5BC6" w:rsidP="00CB0F2C">
      <w:pPr>
        <w:ind w:left="720" w:hanging="720"/>
        <w:rPr>
          <w:rFonts w:ascii="Abadi" w:eastAsia="SimSun" w:hAnsi="Abadi" w:cs="Arial"/>
          <w:sz w:val="24"/>
          <w:szCs w:val="24"/>
          <w:lang w:val="en-US" w:eastAsia="zh-CN"/>
        </w:rPr>
      </w:pPr>
    </w:p>
    <w:p w14:paraId="02499EB2" w14:textId="77777777" w:rsidR="00212732"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00C64C6E"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w:t>
      </w:r>
      <w:r w:rsidRPr="00376FA3">
        <w:rPr>
          <w:rFonts w:ascii="Abadi" w:eastAsia="SimSun" w:hAnsi="Abadi" w:cs="Arial"/>
          <w:sz w:val="24"/>
          <w:szCs w:val="24"/>
          <w:lang w:val="en-US" w:eastAsia="zh-CN"/>
        </w:rPr>
        <w:tab/>
        <w:t xml:space="preserve">‘Project Leader’ shall mean an employee of the Participant with ultimate responsibility for the content and realization of the Project. </w:t>
      </w:r>
    </w:p>
    <w:p w14:paraId="5D59BD99" w14:textId="77777777" w:rsidR="00C0662A" w:rsidRPr="00376FA3" w:rsidRDefault="00C0662A" w:rsidP="00CB0F2C">
      <w:pPr>
        <w:ind w:left="720" w:hanging="720"/>
        <w:rPr>
          <w:rFonts w:ascii="Abadi" w:eastAsia="SimSun" w:hAnsi="Abadi" w:cs="Arial"/>
          <w:sz w:val="24"/>
          <w:szCs w:val="24"/>
          <w:lang w:val="en-US" w:eastAsia="zh-CN"/>
        </w:rPr>
      </w:pPr>
    </w:p>
    <w:p w14:paraId="56CB737F" w14:textId="77777777" w:rsidR="006E6E38"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00C64C6E"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w:t>
      </w:r>
      <w:r w:rsidRPr="00376FA3">
        <w:rPr>
          <w:rFonts w:ascii="Abadi" w:eastAsia="SimSun" w:hAnsi="Abadi" w:cs="Arial"/>
          <w:sz w:val="24"/>
          <w:szCs w:val="24"/>
          <w:lang w:val="en-US" w:eastAsia="zh-CN"/>
        </w:rPr>
        <w:tab/>
        <w:t xml:space="preserve">‘Results’ shall mean an invention or any other subject matter capable of protection by </w:t>
      </w:r>
      <w:r w:rsidR="006345CD" w:rsidRPr="00376FA3">
        <w:rPr>
          <w:rFonts w:ascii="Abadi" w:eastAsia="SimSun" w:hAnsi="Abadi" w:cs="Arial"/>
          <w:sz w:val="24"/>
          <w:szCs w:val="24"/>
          <w:lang w:val="en-US" w:eastAsia="zh-CN"/>
        </w:rPr>
        <w:t>IPR</w:t>
      </w:r>
      <w:r w:rsidRPr="00376FA3">
        <w:rPr>
          <w:rFonts w:ascii="Abadi" w:eastAsia="SimSun" w:hAnsi="Abadi" w:cs="Arial"/>
          <w:sz w:val="24"/>
          <w:szCs w:val="24"/>
          <w:lang w:val="en-US" w:eastAsia="zh-CN"/>
        </w:rPr>
        <w:t>, which invention is made or subject matter is generated either solely by a Party any of its Affiliate</w:t>
      </w:r>
      <w:r w:rsidR="006345CD" w:rsidRPr="00376FA3">
        <w:rPr>
          <w:rFonts w:ascii="Abadi" w:eastAsia="SimSun" w:hAnsi="Abadi" w:cs="Arial"/>
          <w:sz w:val="24"/>
          <w:szCs w:val="24"/>
          <w:lang w:val="en-US" w:eastAsia="zh-CN"/>
        </w:rPr>
        <w:t>s</w:t>
      </w:r>
      <w:r w:rsidR="002459FE" w:rsidRPr="00376FA3">
        <w:rPr>
          <w:rFonts w:ascii="Abadi" w:eastAsia="SimSun" w:hAnsi="Abadi" w:cs="Arial"/>
          <w:sz w:val="24"/>
          <w:szCs w:val="24"/>
          <w:lang w:val="en-US" w:eastAsia="zh-CN"/>
        </w:rPr>
        <w:t xml:space="preserve"> </w:t>
      </w:r>
      <w:r w:rsidR="006345CD" w:rsidRPr="00376FA3">
        <w:rPr>
          <w:rFonts w:ascii="Abadi" w:eastAsia="SimSun" w:hAnsi="Abadi" w:cs="Arial"/>
          <w:sz w:val="24"/>
          <w:szCs w:val="24"/>
          <w:lang w:val="en-US" w:eastAsia="zh-CN"/>
        </w:rPr>
        <w:t>Philips and/or a Philips Affiliates</w:t>
      </w:r>
      <w:r w:rsidR="00E76796"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or jointly by the Parties </w:t>
      </w:r>
      <w:r w:rsidR="006345CD" w:rsidRPr="00376FA3">
        <w:rPr>
          <w:rFonts w:ascii="Abadi" w:eastAsia="SimSun" w:hAnsi="Abadi" w:cs="Arial"/>
          <w:sz w:val="24"/>
          <w:szCs w:val="24"/>
          <w:lang w:val="en-US" w:eastAsia="zh-CN"/>
        </w:rPr>
        <w:t xml:space="preserve">,any of its </w:t>
      </w:r>
      <w:r w:rsidRPr="00376FA3">
        <w:rPr>
          <w:rFonts w:ascii="Abadi" w:eastAsia="SimSun" w:hAnsi="Abadi" w:cs="Arial"/>
          <w:sz w:val="24"/>
          <w:szCs w:val="24"/>
          <w:lang w:val="en-US" w:eastAsia="zh-CN"/>
        </w:rPr>
        <w:t>Affiliate</w:t>
      </w:r>
      <w:r w:rsidR="006345CD" w:rsidRPr="00376FA3">
        <w:rPr>
          <w:rFonts w:ascii="Abadi" w:eastAsia="SimSun" w:hAnsi="Abadi" w:cs="Arial"/>
          <w:sz w:val="24"/>
          <w:szCs w:val="24"/>
          <w:lang w:val="en-US" w:eastAsia="zh-CN"/>
        </w:rPr>
        <w:t>s,</w:t>
      </w:r>
      <w:r w:rsidRPr="00376FA3">
        <w:rPr>
          <w:rFonts w:ascii="Abadi" w:eastAsia="SimSun" w:hAnsi="Abadi" w:cs="Arial"/>
          <w:sz w:val="24"/>
          <w:szCs w:val="24"/>
          <w:lang w:val="en-US" w:eastAsia="zh-CN"/>
        </w:rPr>
        <w:t xml:space="preserve"> </w:t>
      </w:r>
      <w:r w:rsidR="006345CD" w:rsidRPr="00376FA3">
        <w:rPr>
          <w:rFonts w:ascii="Abadi" w:eastAsia="SimSun" w:hAnsi="Abadi" w:cs="Arial"/>
          <w:sz w:val="24"/>
          <w:szCs w:val="24"/>
          <w:lang w:val="en-US" w:eastAsia="zh-CN"/>
        </w:rPr>
        <w:t>Philips and/or a Philips Affiliate</w:t>
      </w:r>
      <w:r w:rsidRPr="00376FA3">
        <w:rPr>
          <w:rFonts w:ascii="Abadi" w:eastAsia="SimSun" w:hAnsi="Abadi" w:cs="Arial"/>
          <w:sz w:val="24"/>
          <w:szCs w:val="24"/>
          <w:lang w:val="en-US" w:eastAsia="zh-CN"/>
        </w:rPr>
        <w:t xml:space="preserve"> during the Term of this Agreement and within the framework of the Project.</w:t>
      </w:r>
    </w:p>
    <w:p w14:paraId="561AA29B" w14:textId="77777777" w:rsidR="006E6E38" w:rsidRPr="00376FA3" w:rsidRDefault="006E6E38" w:rsidP="00CB0F2C">
      <w:pPr>
        <w:ind w:left="720" w:hanging="720"/>
        <w:rPr>
          <w:rFonts w:ascii="Abadi" w:eastAsia="SimSun" w:hAnsi="Abadi" w:cs="Arial"/>
          <w:sz w:val="24"/>
          <w:szCs w:val="24"/>
          <w:lang w:val="en-US" w:eastAsia="zh-CN"/>
        </w:rPr>
      </w:pPr>
    </w:p>
    <w:p w14:paraId="56DCFB7C" w14:textId="77777777" w:rsidR="001100CF"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00C64C6E" w:rsidRPr="00376FA3">
        <w:rPr>
          <w:rFonts w:ascii="Abadi" w:eastAsia="SimSun" w:hAnsi="Abadi" w:cs="Arial"/>
          <w:sz w:val="24"/>
          <w:szCs w:val="24"/>
          <w:lang w:val="en-US" w:eastAsia="zh-CN"/>
        </w:rPr>
        <w:t>4</w:t>
      </w:r>
      <w:r w:rsidRPr="00376FA3">
        <w:rPr>
          <w:rFonts w:ascii="Abadi" w:eastAsia="SimSun" w:hAnsi="Abadi" w:cs="Arial"/>
          <w:sz w:val="24"/>
          <w:szCs w:val="24"/>
          <w:lang w:val="en-US" w:eastAsia="zh-CN"/>
        </w:rPr>
        <w:t>.</w:t>
      </w:r>
      <w:r w:rsidRPr="00376FA3">
        <w:rPr>
          <w:rFonts w:ascii="Abadi" w:eastAsia="SimSun" w:hAnsi="Abadi" w:cs="Arial"/>
          <w:sz w:val="24"/>
          <w:szCs w:val="24"/>
          <w:lang w:val="en-US" w:eastAsia="zh-CN"/>
        </w:rPr>
        <w:tab/>
        <w:t xml:space="preserve">“User Committee” shall mean a committee established within the Project according to STW policy, </w:t>
      </w:r>
      <w:r w:rsidR="00C64C6E" w:rsidRPr="00376FA3">
        <w:rPr>
          <w:rFonts w:ascii="Abadi" w:eastAsia="SimSun" w:hAnsi="Abadi" w:cs="Arial"/>
          <w:sz w:val="24"/>
          <w:szCs w:val="24"/>
          <w:lang w:val="en-US" w:eastAsia="zh-CN"/>
        </w:rPr>
        <w:t>having as its members:</w:t>
      </w:r>
      <w:r w:rsidRPr="00376FA3">
        <w:rPr>
          <w:rFonts w:ascii="Abadi" w:eastAsia="SimSun" w:hAnsi="Abadi" w:cs="Arial"/>
          <w:sz w:val="24"/>
          <w:szCs w:val="24"/>
          <w:lang w:val="en-US" w:eastAsia="zh-CN"/>
        </w:rPr>
        <w:t xml:space="preserve"> the project leader, researchers, representatives of Philips and </w:t>
      </w:r>
      <w:r w:rsidR="006345CD" w:rsidRPr="00376FA3">
        <w:rPr>
          <w:rFonts w:ascii="Abadi" w:eastAsia="SimSun" w:hAnsi="Abadi" w:cs="Arial"/>
          <w:sz w:val="24"/>
          <w:szCs w:val="24"/>
          <w:lang w:val="en-US" w:eastAsia="zh-CN"/>
        </w:rPr>
        <w:t xml:space="preserve">Philips </w:t>
      </w:r>
      <w:r w:rsidRPr="00376FA3">
        <w:rPr>
          <w:rFonts w:ascii="Abadi" w:eastAsia="SimSun" w:hAnsi="Abadi" w:cs="Arial"/>
          <w:sz w:val="24"/>
          <w:szCs w:val="24"/>
          <w:lang w:val="en-US" w:eastAsia="zh-CN"/>
        </w:rPr>
        <w:t xml:space="preserve">Affiliates, program offer and if applicable special invited experts. </w:t>
      </w:r>
    </w:p>
    <w:p w14:paraId="76A8A274" w14:textId="77777777" w:rsidR="00CB0F2C" w:rsidRPr="00376FA3" w:rsidRDefault="00CB0F2C" w:rsidP="00CB0F2C">
      <w:pPr>
        <w:ind w:left="720" w:hanging="720"/>
        <w:rPr>
          <w:rFonts w:ascii="Abadi" w:eastAsia="SimSun" w:hAnsi="Abadi" w:cs="Arial"/>
          <w:sz w:val="24"/>
          <w:szCs w:val="24"/>
          <w:lang w:val="en-US" w:eastAsia="zh-CN"/>
        </w:rPr>
      </w:pPr>
    </w:p>
    <w:p w14:paraId="3E6D3740" w14:textId="77777777" w:rsidR="00992468" w:rsidRPr="00376FA3" w:rsidRDefault="00992468" w:rsidP="00CB0F2C">
      <w:pPr>
        <w:ind w:left="720" w:hanging="720"/>
        <w:rPr>
          <w:rFonts w:ascii="Abadi" w:eastAsia="SimSun" w:hAnsi="Abadi" w:cs="Arial"/>
          <w:sz w:val="24"/>
          <w:szCs w:val="24"/>
          <w:lang w:val="en-US" w:eastAsia="zh-CN"/>
        </w:rPr>
      </w:pPr>
    </w:p>
    <w:p w14:paraId="7EED5682" w14:textId="77777777" w:rsidR="00C26676"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2 – Conduct of the Project</w:t>
      </w:r>
    </w:p>
    <w:p w14:paraId="721CA545" w14:textId="77777777" w:rsidR="00C26676" w:rsidRPr="00376FA3" w:rsidRDefault="00C26676" w:rsidP="00CB0F2C">
      <w:pPr>
        <w:ind w:left="720" w:hanging="720"/>
        <w:rPr>
          <w:rFonts w:ascii="Abadi" w:eastAsia="SimSun" w:hAnsi="Abadi" w:cs="Arial"/>
          <w:sz w:val="24"/>
          <w:szCs w:val="24"/>
          <w:lang w:val="en-US" w:eastAsia="zh-CN"/>
        </w:rPr>
      </w:pPr>
    </w:p>
    <w:p w14:paraId="4FFD4592" w14:textId="77777777" w:rsidR="00212732"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 xml:space="preserve">The Participant shall conduct the Project in accordance with the Project Plan, and the applicable “General Funding Conditions” as attached in Annex 2, to the best of its knowledge and ability and taking into account the criteria and standards applicable to scientific and/or technological research. The Participant shall conduct the Project during the term of this Agreement. </w:t>
      </w:r>
    </w:p>
    <w:p w14:paraId="4262D578" w14:textId="77777777" w:rsidR="00212732" w:rsidRPr="00376FA3" w:rsidRDefault="00212732" w:rsidP="00CB0F2C">
      <w:pPr>
        <w:ind w:left="720" w:hanging="720"/>
        <w:rPr>
          <w:rFonts w:ascii="Abadi" w:eastAsia="SimSun" w:hAnsi="Abadi" w:cs="Arial"/>
          <w:sz w:val="24"/>
          <w:szCs w:val="24"/>
          <w:lang w:val="en-US" w:eastAsia="zh-CN"/>
        </w:rPr>
      </w:pPr>
    </w:p>
    <w:p w14:paraId="64A437DB" w14:textId="77777777" w:rsidR="00821CE3"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For the performance of the Project, the Participant shall select and appoint personnel with appropriate qualifications. [_name_] shall be appointed as Project Leader. The Participant shall ensure that the Project Leader and the other appointed personnel comply with the obligations imposed on the Participant and its employees in this Agreement.</w:t>
      </w:r>
    </w:p>
    <w:p w14:paraId="0AFFAF8B" w14:textId="77777777" w:rsidR="00821CE3" w:rsidRPr="00376FA3" w:rsidRDefault="00821CE3" w:rsidP="00CB0F2C">
      <w:pPr>
        <w:ind w:left="720" w:hanging="720"/>
        <w:rPr>
          <w:rFonts w:ascii="Abadi" w:eastAsia="SimSun" w:hAnsi="Abadi" w:cs="Arial"/>
          <w:sz w:val="24"/>
          <w:szCs w:val="24"/>
          <w:lang w:val="en-US" w:eastAsia="zh-CN"/>
        </w:rPr>
      </w:pPr>
    </w:p>
    <w:p w14:paraId="0DFE18F4" w14:textId="77777777" w:rsidR="00821CE3"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ab/>
        <w:t xml:space="preserve">In realizing the Project, the Participant will comply with all applicable legislation and will behave in an ethically acceptable manner as may be expected in scientific and/or technological research. The Participant shall inform STW and Philips immediately if new information emerges which is relevant to (the conduct of) the Project or the utilization of the Results. </w:t>
      </w:r>
    </w:p>
    <w:p w14:paraId="680FF79E" w14:textId="77777777" w:rsidR="006D2406" w:rsidRPr="00376FA3" w:rsidRDefault="006D2406" w:rsidP="00CB0F2C">
      <w:pPr>
        <w:ind w:left="720" w:hanging="720"/>
        <w:rPr>
          <w:rFonts w:ascii="Abadi" w:eastAsia="SimSun" w:hAnsi="Abadi" w:cs="Arial"/>
          <w:sz w:val="24"/>
          <w:szCs w:val="24"/>
          <w:lang w:val="en-US" w:eastAsia="zh-CN"/>
        </w:rPr>
      </w:pPr>
    </w:p>
    <w:p w14:paraId="479B6454" w14:textId="77777777" w:rsidR="00FB7F92"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4.</w:t>
      </w:r>
      <w:r w:rsidRPr="00376FA3">
        <w:rPr>
          <w:rFonts w:ascii="Abadi" w:eastAsia="SimSun" w:hAnsi="Abadi" w:cs="Arial"/>
          <w:sz w:val="24"/>
          <w:szCs w:val="24"/>
          <w:lang w:val="en-US" w:eastAsia="zh-CN"/>
        </w:rPr>
        <w:tab/>
        <w:t xml:space="preserve">A Project Committee will be formed, consisting of representatives from STW, the Participant and Philips. The Project Leader chairs the Project Committee and a representative of STW shall act as its secretary. The Project Committee shall meet at least twice a year. During such meeting, the Project Committee shall discuss the progress of the Project, on the basis of the written progress report, prepared by the Project Leader. The progress report shall be sent at least two weeks before </w:t>
      </w:r>
      <w:r w:rsidR="00C64C6E" w:rsidRPr="00376FA3">
        <w:rPr>
          <w:rFonts w:ascii="Abadi" w:eastAsia="SimSun" w:hAnsi="Abadi" w:cs="Arial"/>
          <w:sz w:val="24"/>
          <w:szCs w:val="24"/>
          <w:lang w:val="en-US" w:eastAsia="zh-CN"/>
        </w:rPr>
        <w:t>each</w:t>
      </w:r>
      <w:r w:rsidRPr="00376FA3">
        <w:rPr>
          <w:rFonts w:ascii="Abadi" w:eastAsia="SimSun" w:hAnsi="Abadi" w:cs="Arial"/>
          <w:sz w:val="24"/>
          <w:szCs w:val="24"/>
          <w:lang w:val="en-US" w:eastAsia="zh-CN"/>
        </w:rPr>
        <w:t xml:space="preserve"> Project Committee meeting and shall contain amongst others a description of the Results obtained so far. The Project Leader shall use the format, as can be found at the information desk (‘</w:t>
      </w:r>
      <w:proofErr w:type="spellStart"/>
      <w:r w:rsidRPr="00376FA3">
        <w:rPr>
          <w:rFonts w:ascii="Abadi" w:eastAsia="SimSun" w:hAnsi="Abadi" w:cs="Arial"/>
          <w:sz w:val="24"/>
          <w:szCs w:val="24"/>
          <w:lang w:val="en-US" w:eastAsia="zh-CN"/>
        </w:rPr>
        <w:t>infobalie</w:t>
      </w:r>
      <w:proofErr w:type="spellEnd"/>
      <w:r w:rsidRPr="00376FA3">
        <w:rPr>
          <w:rFonts w:ascii="Abadi" w:eastAsia="SimSun" w:hAnsi="Abadi" w:cs="Arial"/>
          <w:sz w:val="24"/>
          <w:szCs w:val="24"/>
          <w:lang w:val="en-US" w:eastAsia="zh-CN"/>
        </w:rPr>
        <w:t xml:space="preserve">’) on the website of STW. </w:t>
      </w:r>
    </w:p>
    <w:p w14:paraId="2F64D4FD" w14:textId="77777777" w:rsidR="001100CF" w:rsidRPr="00376FA3" w:rsidRDefault="001100CF" w:rsidP="00CB0F2C">
      <w:pPr>
        <w:ind w:left="720" w:hanging="720"/>
        <w:rPr>
          <w:rFonts w:ascii="Abadi" w:eastAsia="SimSun" w:hAnsi="Abadi" w:cs="Arial"/>
          <w:sz w:val="24"/>
          <w:szCs w:val="24"/>
          <w:lang w:val="en-US" w:eastAsia="zh-CN"/>
        </w:rPr>
      </w:pPr>
    </w:p>
    <w:p w14:paraId="4A4BCC05" w14:textId="77777777" w:rsidR="001100CF"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 xml:space="preserve">5. </w:t>
      </w:r>
      <w:r w:rsidRPr="00376FA3">
        <w:rPr>
          <w:rFonts w:ascii="Abadi" w:eastAsia="SimSun" w:hAnsi="Abadi" w:cs="Arial"/>
          <w:sz w:val="24"/>
          <w:szCs w:val="24"/>
          <w:lang w:val="en-US" w:eastAsia="zh-CN"/>
        </w:rPr>
        <w:tab/>
        <w:t xml:space="preserve">If a User Committee is formed, the document “Task and Method of Working of STW User </w:t>
      </w:r>
      <w:r w:rsidR="00A626B5" w:rsidRPr="00376FA3">
        <w:rPr>
          <w:rFonts w:ascii="Abadi" w:eastAsia="SimSun" w:hAnsi="Abadi" w:cs="Arial"/>
          <w:sz w:val="24"/>
          <w:szCs w:val="24"/>
          <w:lang w:val="en-US" w:eastAsia="zh-CN"/>
        </w:rPr>
        <w:t>Committees</w:t>
      </w:r>
      <w:r w:rsidRPr="00376FA3">
        <w:rPr>
          <w:rFonts w:ascii="Abadi" w:eastAsia="SimSun" w:hAnsi="Abadi" w:cs="Arial"/>
          <w:sz w:val="24"/>
          <w:szCs w:val="24"/>
          <w:lang w:val="en-US" w:eastAsia="zh-CN"/>
        </w:rPr>
        <w:t xml:space="preserve">” (Annex 3) will be applicable. </w:t>
      </w:r>
    </w:p>
    <w:p w14:paraId="58DEBB0D" w14:textId="77777777" w:rsidR="00973952" w:rsidRPr="00376FA3" w:rsidRDefault="00973952" w:rsidP="00CB0F2C">
      <w:pPr>
        <w:ind w:left="720" w:hanging="720"/>
        <w:rPr>
          <w:rFonts w:ascii="Abadi" w:eastAsia="SimSun" w:hAnsi="Abadi" w:cs="Arial"/>
          <w:sz w:val="24"/>
          <w:szCs w:val="24"/>
          <w:lang w:val="en-US" w:eastAsia="zh-CN"/>
        </w:rPr>
      </w:pPr>
    </w:p>
    <w:p w14:paraId="73BAB664" w14:textId="77777777" w:rsidR="00B27F18"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6.</w:t>
      </w:r>
      <w:r w:rsidRPr="00376FA3">
        <w:rPr>
          <w:rFonts w:ascii="Abadi" w:eastAsia="SimSun" w:hAnsi="Abadi" w:cs="Arial"/>
          <w:sz w:val="24"/>
          <w:szCs w:val="24"/>
          <w:lang w:val="en-US" w:eastAsia="zh-CN"/>
        </w:rPr>
        <w:tab/>
        <w:t xml:space="preserve">If, according to the Project Plan and pursuant to Article 3 of the Partnership Agreement , part of the Project will be performed by Philips, </w:t>
      </w:r>
      <w:r w:rsidR="00FE1134" w:rsidRPr="00376FA3">
        <w:rPr>
          <w:rFonts w:ascii="Abadi" w:eastAsia="SimSun" w:hAnsi="Abadi" w:cs="Arial"/>
          <w:sz w:val="24"/>
          <w:szCs w:val="24"/>
          <w:lang w:val="en-US" w:eastAsia="zh-CN"/>
        </w:rPr>
        <w:t>Philips or a Philips</w:t>
      </w:r>
      <w:r w:rsidR="00E76796"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Affiliate</w:t>
      </w:r>
      <w:r w:rsidR="00E76796" w:rsidRPr="00376FA3">
        <w:rPr>
          <w:rFonts w:ascii="Abadi" w:eastAsia="SimSun" w:hAnsi="Abadi" w:cs="Arial"/>
          <w:sz w:val="24"/>
          <w:szCs w:val="24"/>
          <w:lang w:val="en-US" w:eastAsia="zh-CN"/>
        </w:rPr>
        <w:t>,</w:t>
      </w:r>
      <w:r w:rsidRPr="00376FA3">
        <w:rPr>
          <w:rFonts w:ascii="Abadi" w:eastAsia="SimSun" w:hAnsi="Abadi" w:cs="Arial"/>
          <w:sz w:val="24"/>
          <w:szCs w:val="24"/>
          <w:lang w:val="en-US" w:eastAsia="zh-CN"/>
        </w:rPr>
        <w:t xml:space="preserve"> Philips shall ensure that such Affiliate shall perform these activities in accordance with and in the manner as described in this Article 3.</w:t>
      </w:r>
    </w:p>
    <w:p w14:paraId="5CF3FDE8" w14:textId="77777777" w:rsidR="00B27F18" w:rsidRPr="00376FA3" w:rsidRDefault="00B27F18" w:rsidP="00CB0F2C">
      <w:pPr>
        <w:ind w:left="720" w:hanging="720"/>
        <w:rPr>
          <w:rFonts w:ascii="Abadi" w:eastAsia="SimSun" w:hAnsi="Abadi" w:cs="Arial"/>
          <w:sz w:val="24"/>
          <w:szCs w:val="24"/>
          <w:lang w:val="en-US" w:eastAsia="zh-CN"/>
        </w:rPr>
      </w:pPr>
    </w:p>
    <w:p w14:paraId="1760968F" w14:textId="77777777" w:rsidR="00CE3798"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7.</w:t>
      </w:r>
      <w:r w:rsidRPr="00376FA3">
        <w:rPr>
          <w:rFonts w:ascii="Abadi" w:eastAsia="SimSun" w:hAnsi="Abadi" w:cs="Arial"/>
          <w:sz w:val="24"/>
          <w:szCs w:val="24"/>
          <w:lang w:val="en-US" w:eastAsia="zh-CN"/>
        </w:rPr>
        <w:tab/>
        <w:t>Prior to and during</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the</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Project the Participant shall keep Philips and </w:t>
      </w:r>
      <w:r w:rsidR="002C4A13" w:rsidRPr="00376FA3">
        <w:rPr>
          <w:rFonts w:ascii="Abadi" w:eastAsia="SimSun" w:hAnsi="Abadi" w:cs="Arial"/>
          <w:sz w:val="24"/>
          <w:szCs w:val="24"/>
          <w:lang w:val="en-US" w:eastAsia="zh-CN"/>
        </w:rPr>
        <w:t>Philips</w:t>
      </w:r>
      <w:r w:rsidR="00E76796" w:rsidRPr="00376FA3">
        <w:rPr>
          <w:rFonts w:ascii="Abadi" w:eastAsia="SimSun" w:hAnsi="Abadi" w:cs="Arial"/>
          <w:sz w:val="24"/>
          <w:szCs w:val="24"/>
          <w:lang w:val="en-US" w:eastAsia="zh-CN"/>
        </w:rPr>
        <w:t>’</w:t>
      </w:r>
      <w:r w:rsidR="002C4A13"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Affiliates as well as STW informed forthwith on any restrictions on access to Background IPR</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of STW and of Participant(s)</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that is relevant for commercial use of the Results. STW represents and warrants that the Participants shall inform STW and/or Philips on such Background IP</w:t>
      </w:r>
      <w:r w:rsidR="00E76796" w:rsidRPr="00376FA3">
        <w:rPr>
          <w:rFonts w:ascii="Abadi" w:eastAsia="SimSun" w:hAnsi="Abadi" w:cs="Arial"/>
          <w:sz w:val="24"/>
          <w:szCs w:val="24"/>
          <w:lang w:val="en-US" w:eastAsia="zh-CN"/>
        </w:rPr>
        <w:t>R</w:t>
      </w:r>
      <w:r w:rsidRPr="00376FA3">
        <w:rPr>
          <w:rFonts w:ascii="Abadi" w:eastAsia="SimSun" w:hAnsi="Abadi" w:cs="Arial"/>
          <w:sz w:val="24"/>
          <w:szCs w:val="24"/>
          <w:lang w:val="en-US" w:eastAsia="zh-CN"/>
        </w:rPr>
        <w:t>.</w:t>
      </w:r>
    </w:p>
    <w:p w14:paraId="6F7CA74A" w14:textId="77777777" w:rsidR="00CE3798" w:rsidRPr="00376FA3" w:rsidRDefault="00CE3798" w:rsidP="000C59C9">
      <w:pPr>
        <w:ind w:left="720" w:hanging="720"/>
        <w:rPr>
          <w:rFonts w:ascii="Abadi" w:eastAsia="SimSun" w:hAnsi="Abadi" w:cs="Arial"/>
          <w:sz w:val="24"/>
          <w:szCs w:val="24"/>
          <w:lang w:val="en-US" w:eastAsia="zh-CN"/>
        </w:rPr>
      </w:pPr>
    </w:p>
    <w:p w14:paraId="1C2ABCB1" w14:textId="77777777" w:rsidR="00CE3798"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8.</w:t>
      </w:r>
      <w:r w:rsidRPr="00376FA3">
        <w:rPr>
          <w:rFonts w:ascii="Abadi" w:eastAsia="SimSun" w:hAnsi="Abadi" w:cs="Arial"/>
          <w:sz w:val="24"/>
          <w:szCs w:val="24"/>
          <w:lang w:val="en-US" w:eastAsia="zh-CN"/>
        </w:rPr>
        <w:tab/>
        <w:t xml:space="preserve">The Parties may agree that Philips and </w:t>
      </w:r>
      <w:r w:rsidR="006345CD" w:rsidRPr="00376FA3">
        <w:rPr>
          <w:rFonts w:ascii="Abadi" w:eastAsia="SimSun" w:hAnsi="Abadi" w:cs="Arial"/>
          <w:sz w:val="24"/>
          <w:szCs w:val="24"/>
          <w:lang w:val="en-US" w:eastAsia="zh-CN"/>
        </w:rPr>
        <w:t>Philips</w:t>
      </w:r>
      <w:r w:rsidRPr="00376FA3">
        <w:rPr>
          <w:rFonts w:ascii="Abadi" w:eastAsia="SimSun" w:hAnsi="Abadi" w:cs="Arial"/>
          <w:sz w:val="24"/>
          <w:szCs w:val="24"/>
          <w:lang w:val="en-US" w:eastAsia="zh-CN"/>
        </w:rPr>
        <w:t xml:space="preserve"> Affiliates may actively take part in a Project.</w:t>
      </w:r>
    </w:p>
    <w:p w14:paraId="2E95A10D" w14:textId="77777777" w:rsidR="002C7505" w:rsidRPr="00376FA3" w:rsidRDefault="002C7505" w:rsidP="000C59C9">
      <w:pPr>
        <w:ind w:left="720" w:hanging="720"/>
        <w:rPr>
          <w:rFonts w:ascii="Abadi" w:eastAsia="SimSun" w:hAnsi="Abadi" w:cs="Arial"/>
          <w:sz w:val="24"/>
          <w:szCs w:val="24"/>
          <w:lang w:val="en-US" w:eastAsia="zh-CN"/>
        </w:rPr>
      </w:pPr>
    </w:p>
    <w:p w14:paraId="3D5045E4" w14:textId="77777777" w:rsidR="005001C3" w:rsidRPr="00376FA3" w:rsidRDefault="005001C3" w:rsidP="00CB0F2C">
      <w:pPr>
        <w:ind w:left="720" w:hanging="720"/>
        <w:rPr>
          <w:rFonts w:ascii="Abadi" w:eastAsia="SimSun" w:hAnsi="Abadi" w:cs="Arial"/>
          <w:sz w:val="24"/>
          <w:szCs w:val="24"/>
          <w:lang w:val="en-US" w:eastAsia="zh-CN"/>
        </w:rPr>
      </w:pPr>
    </w:p>
    <w:p w14:paraId="4B961152" w14:textId="77777777" w:rsidR="00CB0F2C"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3 – Funding and payment</w:t>
      </w:r>
      <w:r w:rsidR="002459FE" w:rsidRPr="00376FA3">
        <w:rPr>
          <w:rFonts w:ascii="Abadi" w:eastAsia="SimSun" w:hAnsi="Abadi" w:cs="Arial"/>
          <w:b/>
          <w:sz w:val="24"/>
          <w:szCs w:val="24"/>
          <w:lang w:val="en-US" w:eastAsia="zh-CN"/>
        </w:rPr>
        <w:t xml:space="preserve"> </w:t>
      </w:r>
    </w:p>
    <w:p w14:paraId="57235A4B" w14:textId="77777777" w:rsidR="00CB0F2C" w:rsidRPr="00376FA3" w:rsidRDefault="00CB0F2C" w:rsidP="00CB0F2C">
      <w:pPr>
        <w:ind w:left="720" w:hanging="720"/>
        <w:rPr>
          <w:rFonts w:ascii="Abadi" w:eastAsia="SimSun" w:hAnsi="Abadi" w:cs="Arial"/>
          <w:sz w:val="24"/>
          <w:szCs w:val="24"/>
          <w:lang w:val="en-US" w:eastAsia="zh-CN"/>
        </w:rPr>
      </w:pPr>
    </w:p>
    <w:p w14:paraId="024BD17B" w14:textId="77777777" w:rsidR="00DC6ECE"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 xml:space="preserve">The Participant is according to the Project Plan entitled to compensation of expenses, incurred by the Participant in the execution of the Project. For the performance of the Project, STW and Philips have budgeted an amount of € [_amount_]. The conditions on the basis of which the Participant can claim its expenses, are described in the document ‘General Funding Conditions’, attached as to this Agreement (Annex 2). </w:t>
      </w:r>
    </w:p>
    <w:p w14:paraId="31B0142E" w14:textId="77777777" w:rsidR="005001C3" w:rsidRPr="00376FA3" w:rsidRDefault="005001C3" w:rsidP="00CB0F2C">
      <w:pPr>
        <w:ind w:left="720" w:hanging="720"/>
        <w:rPr>
          <w:rFonts w:ascii="Abadi" w:eastAsia="SimSun" w:hAnsi="Abadi" w:cs="Arial"/>
          <w:sz w:val="24"/>
          <w:szCs w:val="24"/>
          <w:lang w:val="en-US" w:eastAsia="zh-CN"/>
        </w:rPr>
      </w:pPr>
    </w:p>
    <w:p w14:paraId="4B0300E7" w14:textId="77777777" w:rsidR="00B81CFA" w:rsidRPr="00376FA3" w:rsidRDefault="00B81CFA" w:rsidP="00CB0F2C">
      <w:pPr>
        <w:ind w:left="720" w:hanging="720"/>
        <w:rPr>
          <w:rFonts w:ascii="Abadi" w:eastAsia="SimSun" w:hAnsi="Abadi" w:cs="Arial"/>
          <w:sz w:val="24"/>
          <w:szCs w:val="24"/>
          <w:lang w:val="en-US" w:eastAsia="zh-CN"/>
        </w:rPr>
      </w:pPr>
    </w:p>
    <w:p w14:paraId="4D4686BE" w14:textId="77777777" w:rsidR="00C26676"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4 – Results</w:t>
      </w:r>
      <w:r w:rsidR="00E76796" w:rsidRPr="00376FA3">
        <w:rPr>
          <w:rFonts w:ascii="Abadi" w:eastAsia="SimSun" w:hAnsi="Abadi" w:cs="Arial"/>
          <w:b/>
          <w:sz w:val="24"/>
          <w:szCs w:val="24"/>
          <w:lang w:val="en-US" w:eastAsia="zh-CN"/>
        </w:rPr>
        <w:t xml:space="preserve"> and IPR</w:t>
      </w:r>
    </w:p>
    <w:p w14:paraId="25AC0549" w14:textId="77777777" w:rsidR="00803EEC" w:rsidRPr="00376FA3" w:rsidRDefault="00803EEC" w:rsidP="00CB0F2C">
      <w:pPr>
        <w:ind w:left="720" w:hanging="720"/>
        <w:rPr>
          <w:rFonts w:ascii="Abadi" w:eastAsia="SimSun" w:hAnsi="Abadi" w:cs="Arial"/>
          <w:sz w:val="24"/>
          <w:szCs w:val="24"/>
          <w:lang w:val="en-US" w:eastAsia="zh-CN"/>
        </w:rPr>
      </w:pPr>
    </w:p>
    <w:p w14:paraId="53538853" w14:textId="77777777" w:rsidR="001F37D5" w:rsidRPr="00376FA3" w:rsidRDefault="001F37D5" w:rsidP="001F37D5">
      <w:pPr>
        <w:pStyle w:val="ListParagraph"/>
        <w:numPr>
          <w:ilvl w:val="0"/>
          <w:numId w:val="9"/>
        </w:numPr>
        <w:ind w:left="709" w:hanging="709"/>
        <w:rPr>
          <w:rFonts w:ascii="Abadi" w:eastAsia="SimSun" w:hAnsi="Abadi" w:cs="Arial"/>
          <w:sz w:val="24"/>
          <w:szCs w:val="24"/>
          <w:lang w:val="en-US" w:eastAsia="zh-CN"/>
        </w:rPr>
      </w:pPr>
      <w:r w:rsidRPr="00376FA3">
        <w:rPr>
          <w:rFonts w:ascii="Abadi" w:eastAsia="SimSun" w:hAnsi="Abadi" w:cs="Arial"/>
          <w:sz w:val="24"/>
          <w:szCs w:val="24"/>
          <w:lang w:val="en-US" w:eastAsia="zh-CN"/>
        </w:rPr>
        <w:lastRenderedPageBreak/>
        <w:t>Ownership of Results</w:t>
      </w:r>
      <w:r w:rsidR="00A8022C" w:rsidRPr="00376FA3">
        <w:rPr>
          <w:rFonts w:ascii="Abadi" w:eastAsia="SimSun" w:hAnsi="Abadi" w:cs="Arial"/>
          <w:sz w:val="24"/>
          <w:szCs w:val="24"/>
          <w:lang w:val="en-US" w:eastAsia="zh-CN"/>
        </w:rPr>
        <w:t xml:space="preserve">, </w:t>
      </w:r>
      <w:r w:rsidR="00486C7E" w:rsidRPr="00376FA3">
        <w:rPr>
          <w:rFonts w:ascii="Abadi" w:eastAsia="SimSun" w:hAnsi="Abadi" w:cs="Arial"/>
          <w:sz w:val="24"/>
          <w:szCs w:val="24"/>
          <w:lang w:val="en-US" w:eastAsia="zh-CN"/>
        </w:rPr>
        <w:t>p</w:t>
      </w:r>
      <w:r w:rsidR="00A8022C" w:rsidRPr="00376FA3">
        <w:rPr>
          <w:rFonts w:ascii="Abadi" w:eastAsia="SimSun" w:hAnsi="Abadi" w:cs="Arial"/>
          <w:sz w:val="24"/>
          <w:szCs w:val="24"/>
          <w:lang w:val="en-US" w:eastAsia="zh-CN"/>
        </w:rPr>
        <w:t>rotection of Results</w:t>
      </w:r>
      <w:r w:rsidRPr="00376FA3">
        <w:rPr>
          <w:rFonts w:ascii="Abadi" w:eastAsia="SimSun" w:hAnsi="Abadi" w:cs="Arial"/>
          <w:sz w:val="24"/>
          <w:szCs w:val="24"/>
          <w:lang w:val="en-US" w:eastAsia="zh-CN"/>
        </w:rPr>
        <w:t xml:space="preserve"> and rights to use Results are subject to the provisions of the Partnership Agreement</w:t>
      </w:r>
      <w:r w:rsidR="00A8022C" w:rsidRPr="00376FA3">
        <w:rPr>
          <w:rFonts w:ascii="Abadi" w:eastAsia="SimSun" w:hAnsi="Abadi" w:cs="Arial"/>
          <w:sz w:val="24"/>
          <w:szCs w:val="24"/>
          <w:lang w:val="en-US" w:eastAsia="zh-CN"/>
        </w:rPr>
        <w:t xml:space="preserve"> </w:t>
      </w:r>
      <w:r w:rsidR="00486C7E" w:rsidRPr="00376FA3">
        <w:rPr>
          <w:rFonts w:ascii="Abadi" w:eastAsia="SimSun" w:hAnsi="Abadi" w:cs="Arial"/>
          <w:sz w:val="24"/>
          <w:szCs w:val="24"/>
          <w:lang w:val="en-US" w:eastAsia="zh-CN"/>
        </w:rPr>
        <w:t xml:space="preserve">that in the event of a granted Project is </w:t>
      </w:r>
      <w:r w:rsidR="00A8022C" w:rsidRPr="00376FA3">
        <w:rPr>
          <w:rFonts w:ascii="Abadi" w:eastAsia="SimSun" w:hAnsi="Abadi" w:cs="Arial"/>
          <w:sz w:val="24"/>
          <w:szCs w:val="24"/>
          <w:lang w:val="en-US" w:eastAsia="zh-CN"/>
        </w:rPr>
        <w:t xml:space="preserve">as attached </w:t>
      </w:r>
      <w:r w:rsidR="002C66E3" w:rsidRPr="00376FA3">
        <w:rPr>
          <w:rFonts w:ascii="Abadi" w:eastAsia="SimSun" w:hAnsi="Abadi" w:cs="Arial"/>
          <w:sz w:val="24"/>
          <w:szCs w:val="24"/>
          <w:lang w:val="en-US" w:eastAsia="zh-CN"/>
        </w:rPr>
        <w:t>as</w:t>
      </w:r>
      <w:r w:rsidR="00A8022C" w:rsidRPr="00376FA3">
        <w:rPr>
          <w:rFonts w:ascii="Abadi" w:eastAsia="SimSun" w:hAnsi="Abadi" w:cs="Arial"/>
          <w:sz w:val="24"/>
          <w:szCs w:val="24"/>
          <w:lang w:val="en-US" w:eastAsia="zh-CN"/>
        </w:rPr>
        <w:t xml:space="preserve"> Annex 4.</w:t>
      </w:r>
      <w:r w:rsidRPr="00376FA3">
        <w:rPr>
          <w:rFonts w:ascii="Abadi" w:eastAsia="SimSun" w:hAnsi="Abadi" w:cs="Arial"/>
          <w:sz w:val="24"/>
          <w:szCs w:val="24"/>
          <w:lang w:val="en-US" w:eastAsia="zh-CN"/>
        </w:rPr>
        <w:t xml:space="preserve"> </w:t>
      </w:r>
    </w:p>
    <w:p w14:paraId="46A1CAF1" w14:textId="77777777" w:rsidR="00C26676" w:rsidRPr="00376FA3" w:rsidRDefault="00C26676" w:rsidP="00CB0F2C">
      <w:pPr>
        <w:ind w:left="720" w:hanging="720"/>
        <w:rPr>
          <w:rFonts w:ascii="Abadi" w:eastAsia="SimSun" w:hAnsi="Abadi" w:cs="Arial"/>
          <w:sz w:val="24"/>
          <w:szCs w:val="24"/>
          <w:lang w:val="en-US" w:eastAsia="zh-CN"/>
        </w:rPr>
      </w:pPr>
    </w:p>
    <w:p w14:paraId="47F363E1" w14:textId="77777777" w:rsidR="009D6ED4" w:rsidRPr="00376FA3" w:rsidRDefault="001F37D5">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 xml:space="preserve">The Participant shall ensure that both its employees as well as any involved third parties (taking into consideration </w:t>
      </w:r>
      <w:r w:rsidR="00C64C6E" w:rsidRPr="00376FA3">
        <w:rPr>
          <w:rFonts w:ascii="Abadi" w:eastAsia="SimSun" w:hAnsi="Abadi" w:cs="Arial"/>
          <w:sz w:val="24"/>
          <w:szCs w:val="24"/>
          <w:lang w:val="en-US" w:eastAsia="zh-CN"/>
        </w:rPr>
        <w:t>A</w:t>
      </w:r>
      <w:r w:rsidRPr="00376FA3">
        <w:rPr>
          <w:rFonts w:ascii="Abadi" w:eastAsia="SimSun" w:hAnsi="Abadi" w:cs="Arial"/>
          <w:sz w:val="24"/>
          <w:szCs w:val="24"/>
          <w:lang w:val="en-US" w:eastAsia="zh-CN"/>
        </w:rPr>
        <w:t xml:space="preserve">rticle 9.5 of this Agreement) who might be able to claim rights to the Results, transfer those rights to the Participant and STW. </w:t>
      </w:r>
    </w:p>
    <w:p w14:paraId="5F4B90E5" w14:textId="77777777" w:rsidR="00C056BE"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r>
    </w:p>
    <w:p w14:paraId="71027914" w14:textId="77777777" w:rsidR="00C056BE"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ab/>
        <w:t>The Project Leader shall inform STW and Philips</w:t>
      </w:r>
      <w:r w:rsidR="00E76796" w:rsidRPr="00376FA3">
        <w:rPr>
          <w:rFonts w:ascii="Abadi" w:eastAsia="SimSun" w:hAnsi="Abadi" w:cs="Arial"/>
          <w:sz w:val="24"/>
          <w:szCs w:val="24"/>
          <w:lang w:val="en-US" w:eastAsia="zh-CN"/>
        </w:rPr>
        <w:t>, pursuant to Art 5.2.b. of the Partnership Agreement,</w:t>
      </w:r>
      <w:r w:rsidRPr="00376FA3">
        <w:rPr>
          <w:rFonts w:ascii="Abadi" w:eastAsia="SimSun" w:hAnsi="Abadi" w:cs="Arial"/>
          <w:sz w:val="24"/>
          <w:szCs w:val="24"/>
          <w:lang w:val="en-US" w:eastAsia="zh-CN"/>
        </w:rPr>
        <w:t xml:space="preserve"> forthwith if</w:t>
      </w:r>
      <w:r w:rsidR="00E76796" w:rsidRPr="00376FA3">
        <w:rPr>
          <w:rFonts w:ascii="Abadi" w:eastAsia="SimSun" w:hAnsi="Abadi" w:cs="Arial"/>
          <w:sz w:val="24"/>
          <w:szCs w:val="24"/>
          <w:lang w:val="en-US" w:eastAsia="zh-CN"/>
        </w:rPr>
        <w:t xml:space="preserve"> a</w:t>
      </w:r>
      <w:r w:rsidRPr="00376FA3">
        <w:rPr>
          <w:rFonts w:ascii="Abadi" w:eastAsia="SimSun" w:hAnsi="Abadi" w:cs="Arial"/>
          <w:sz w:val="24"/>
          <w:szCs w:val="24"/>
          <w:lang w:val="en-US" w:eastAsia="zh-CN"/>
        </w:rPr>
        <w:t xml:space="preserve"> Result </w:t>
      </w:r>
      <w:r w:rsidR="00E76796" w:rsidRPr="00376FA3">
        <w:rPr>
          <w:rFonts w:ascii="Abadi" w:eastAsia="SimSun" w:hAnsi="Abadi" w:cs="Arial"/>
          <w:sz w:val="24"/>
          <w:szCs w:val="24"/>
          <w:lang w:val="en-US" w:eastAsia="zh-CN"/>
        </w:rPr>
        <w:t xml:space="preserve">is </w:t>
      </w:r>
      <w:r w:rsidRPr="00376FA3">
        <w:rPr>
          <w:rFonts w:ascii="Abadi" w:eastAsia="SimSun" w:hAnsi="Abadi" w:cs="Arial"/>
          <w:sz w:val="24"/>
          <w:szCs w:val="24"/>
          <w:lang w:val="en-US" w:eastAsia="zh-CN"/>
        </w:rPr>
        <w:t xml:space="preserve">generated which </w:t>
      </w:r>
      <w:r w:rsidR="00C64C6E" w:rsidRPr="00376FA3">
        <w:rPr>
          <w:rFonts w:ascii="Abadi" w:eastAsia="SimSun" w:hAnsi="Abadi" w:cs="Arial"/>
          <w:sz w:val="24"/>
          <w:szCs w:val="24"/>
          <w:lang w:val="en-US" w:eastAsia="zh-CN"/>
        </w:rPr>
        <w:t xml:space="preserve">is </w:t>
      </w:r>
      <w:r w:rsidRPr="00376FA3">
        <w:rPr>
          <w:rFonts w:ascii="Abadi" w:eastAsia="SimSun" w:hAnsi="Abadi" w:cs="Arial"/>
          <w:sz w:val="24"/>
          <w:szCs w:val="24"/>
          <w:lang w:val="en-US" w:eastAsia="zh-CN"/>
        </w:rPr>
        <w:t>eligible for protection by a patent. The Project Leader shall then complete an invention disclosure form, the format for which can be found at the information desk (‘</w:t>
      </w:r>
      <w:proofErr w:type="spellStart"/>
      <w:r w:rsidRPr="00376FA3">
        <w:rPr>
          <w:rFonts w:ascii="Abadi" w:eastAsia="SimSun" w:hAnsi="Abadi" w:cs="Arial"/>
          <w:sz w:val="24"/>
          <w:szCs w:val="24"/>
          <w:lang w:val="en-US" w:eastAsia="zh-CN"/>
        </w:rPr>
        <w:t>infobalie</w:t>
      </w:r>
      <w:proofErr w:type="spellEnd"/>
      <w:r w:rsidRPr="00376FA3">
        <w:rPr>
          <w:rFonts w:ascii="Abadi" w:eastAsia="SimSun" w:hAnsi="Abadi" w:cs="Arial"/>
          <w:sz w:val="24"/>
          <w:szCs w:val="24"/>
          <w:lang w:val="en-US" w:eastAsia="zh-CN"/>
        </w:rPr>
        <w:t>’) on the website of STW. Based on said invention disclosure form, Philips shall decide within three (3) months whether</w:t>
      </w:r>
      <w:r w:rsidR="00E76796" w:rsidRPr="00376FA3">
        <w:rPr>
          <w:rFonts w:ascii="Abadi" w:eastAsia="SimSun" w:hAnsi="Abadi" w:cs="Arial"/>
          <w:sz w:val="24"/>
          <w:szCs w:val="24"/>
          <w:lang w:val="en-US" w:eastAsia="zh-CN"/>
        </w:rPr>
        <w:t xml:space="preserve"> pursuant to Art 5.3 of the Partnership Agreement, Philips wishes to file or have filed by its relevant Affiliate </w:t>
      </w:r>
      <w:r w:rsidR="00E0778B" w:rsidRPr="00376FA3">
        <w:rPr>
          <w:rFonts w:ascii="Abadi" w:eastAsia="SimSun" w:hAnsi="Abadi" w:cs="Arial"/>
          <w:sz w:val="24"/>
          <w:szCs w:val="24"/>
          <w:lang w:val="en-US" w:eastAsia="zh-CN"/>
        </w:rPr>
        <w:t>a patent applica</w:t>
      </w:r>
      <w:r w:rsidR="00E76796" w:rsidRPr="00376FA3">
        <w:rPr>
          <w:rFonts w:ascii="Abadi" w:eastAsia="SimSun" w:hAnsi="Abadi" w:cs="Arial"/>
          <w:sz w:val="24"/>
          <w:szCs w:val="24"/>
          <w:lang w:val="en-US" w:eastAsia="zh-CN"/>
        </w:rPr>
        <w:t>t</w:t>
      </w:r>
      <w:r w:rsidR="00E0778B" w:rsidRPr="00376FA3">
        <w:rPr>
          <w:rFonts w:ascii="Abadi" w:eastAsia="SimSun" w:hAnsi="Abadi" w:cs="Arial"/>
          <w:sz w:val="24"/>
          <w:szCs w:val="24"/>
          <w:lang w:val="en-US" w:eastAsia="zh-CN"/>
        </w:rPr>
        <w:t>i</w:t>
      </w:r>
      <w:r w:rsidR="00E76796" w:rsidRPr="00376FA3">
        <w:rPr>
          <w:rFonts w:ascii="Abadi" w:eastAsia="SimSun" w:hAnsi="Abadi" w:cs="Arial"/>
          <w:sz w:val="24"/>
          <w:szCs w:val="24"/>
          <w:lang w:val="en-US" w:eastAsia="zh-CN"/>
        </w:rPr>
        <w:t>on for said Result.</w:t>
      </w:r>
    </w:p>
    <w:p w14:paraId="06EBF6F2" w14:textId="77777777" w:rsidR="00010B98" w:rsidRPr="00376FA3" w:rsidRDefault="00010B98" w:rsidP="00CB0F2C">
      <w:pPr>
        <w:ind w:left="720" w:hanging="720"/>
        <w:rPr>
          <w:rFonts w:ascii="Abadi" w:eastAsia="SimSun" w:hAnsi="Abadi" w:cs="Arial"/>
          <w:sz w:val="24"/>
          <w:szCs w:val="24"/>
          <w:lang w:val="en-US" w:eastAsia="zh-CN"/>
        </w:rPr>
      </w:pPr>
    </w:p>
    <w:p w14:paraId="256D4D00" w14:textId="77777777" w:rsidR="00B81CFA" w:rsidRPr="00376FA3" w:rsidRDefault="00B81CFA" w:rsidP="00CB0F2C">
      <w:pPr>
        <w:ind w:left="720" w:hanging="720"/>
        <w:rPr>
          <w:rFonts w:ascii="Abadi" w:eastAsia="SimSun" w:hAnsi="Abadi" w:cs="Arial"/>
          <w:sz w:val="24"/>
          <w:szCs w:val="24"/>
          <w:lang w:val="en-US" w:eastAsia="zh-CN"/>
        </w:rPr>
      </w:pPr>
    </w:p>
    <w:p w14:paraId="6D2FBD7B" w14:textId="77777777" w:rsidR="00C26676"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5 – Confidentiality and publication</w:t>
      </w:r>
    </w:p>
    <w:p w14:paraId="5B8518A2" w14:textId="77777777" w:rsidR="00C26676" w:rsidRPr="00376FA3" w:rsidRDefault="00C26676" w:rsidP="00CB0F2C">
      <w:pPr>
        <w:ind w:left="720" w:hanging="720"/>
        <w:rPr>
          <w:rFonts w:ascii="Abadi" w:eastAsia="SimSun" w:hAnsi="Abadi" w:cs="Arial"/>
          <w:sz w:val="24"/>
          <w:szCs w:val="24"/>
          <w:lang w:val="en-US" w:eastAsia="zh-CN"/>
        </w:rPr>
      </w:pPr>
    </w:p>
    <w:p w14:paraId="1C0EEFEC" w14:textId="77777777" w:rsidR="009D6ED4" w:rsidRPr="00376FA3" w:rsidRDefault="001F37D5" w:rsidP="009D6ED4">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Confidential Information is subject to the provisions of the Partnership Agreement</w:t>
      </w:r>
      <w:r w:rsidR="00FE1134" w:rsidRPr="00376FA3">
        <w:rPr>
          <w:rFonts w:ascii="Abadi" w:eastAsia="SimSun" w:hAnsi="Abadi" w:cs="Arial"/>
          <w:sz w:val="24"/>
          <w:szCs w:val="24"/>
          <w:lang w:val="en-US" w:eastAsia="zh-CN"/>
        </w:rPr>
        <w:t>.</w:t>
      </w:r>
      <w:r w:rsidR="00E76796"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Each Party undertakes to use the Confidential Information of another Party and/or Philips and its Affiliates solely for performance of the Project, only in accordance with the terms of this Agreement and not for any other purpose. </w:t>
      </w:r>
    </w:p>
    <w:p w14:paraId="0416E7E3" w14:textId="77777777" w:rsidR="00D97937" w:rsidRPr="00376FA3" w:rsidRDefault="001F37D5" w:rsidP="009D6ED4">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r>
    </w:p>
    <w:p w14:paraId="7DCA96F3" w14:textId="77777777" w:rsidR="00D97937"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If publication or presentation of results and/or details of academic research would necessitate in order to preserve scientific integrity of the publication or presentation</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to include Confidential Information, of Philips and its Affiliates, STW and the Participant shall provide Philips with a written </w:t>
      </w:r>
      <w:r w:rsidR="00C64C6E" w:rsidRPr="00376FA3">
        <w:rPr>
          <w:rFonts w:ascii="Abadi" w:eastAsia="SimSun" w:hAnsi="Abadi" w:cs="Arial"/>
          <w:sz w:val="24"/>
          <w:szCs w:val="24"/>
          <w:lang w:val="en-US" w:eastAsia="zh-CN"/>
        </w:rPr>
        <w:t xml:space="preserve">reasoned </w:t>
      </w:r>
      <w:r w:rsidRPr="00376FA3">
        <w:rPr>
          <w:rFonts w:ascii="Abadi" w:eastAsia="SimSun" w:hAnsi="Abadi" w:cs="Arial"/>
          <w:sz w:val="24"/>
          <w:szCs w:val="24"/>
          <w:lang w:val="en-US" w:eastAsia="zh-CN"/>
        </w:rPr>
        <w:t>request for permission to disclose said information.</w:t>
      </w:r>
    </w:p>
    <w:p w14:paraId="600DDDEA" w14:textId="77777777" w:rsidR="0031257C" w:rsidRPr="00376FA3" w:rsidRDefault="0031257C" w:rsidP="00CB0F2C">
      <w:pPr>
        <w:ind w:left="720" w:hanging="720"/>
        <w:rPr>
          <w:rFonts w:ascii="Abadi" w:eastAsia="SimSun" w:hAnsi="Abadi" w:cs="Arial"/>
          <w:sz w:val="24"/>
          <w:szCs w:val="24"/>
          <w:lang w:val="en-US" w:eastAsia="zh-CN"/>
        </w:rPr>
      </w:pPr>
    </w:p>
    <w:p w14:paraId="0F073ABE" w14:textId="77777777" w:rsidR="0031257C"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ab/>
        <w:t>The Participant shall ensure that every scientific publication contains the following declaration to indicate that the Results were achieved with financial support from STW:</w:t>
      </w:r>
    </w:p>
    <w:p w14:paraId="2365519C" w14:textId="77777777" w:rsidR="00FD28D7" w:rsidRPr="00376FA3" w:rsidRDefault="00FD28D7" w:rsidP="00CB0F2C">
      <w:pPr>
        <w:ind w:left="720" w:hanging="720"/>
        <w:rPr>
          <w:rFonts w:ascii="Abadi" w:eastAsia="SimSun" w:hAnsi="Abadi" w:cs="Arial"/>
          <w:sz w:val="24"/>
          <w:szCs w:val="24"/>
          <w:lang w:val="en-US" w:eastAsia="zh-CN"/>
        </w:rPr>
      </w:pPr>
    </w:p>
    <w:p w14:paraId="00F88533" w14:textId="77777777" w:rsidR="001F37D5" w:rsidRPr="00376FA3" w:rsidRDefault="001F37D5" w:rsidP="001F37D5">
      <w:pPr>
        <w:tabs>
          <w:tab w:val="left" w:pos="709"/>
        </w:tabs>
        <w:ind w:left="144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 xml:space="preserve">“This research is supported by the Dutch Technology Foundation STW, which is the applied science division of NWO, and the Technology </w:t>
      </w:r>
      <w:proofErr w:type="spellStart"/>
      <w:r w:rsidRPr="00376FA3">
        <w:rPr>
          <w:rFonts w:ascii="Abadi" w:eastAsia="SimSun" w:hAnsi="Abadi" w:cs="Arial"/>
          <w:sz w:val="24"/>
          <w:szCs w:val="24"/>
          <w:lang w:val="en-US" w:eastAsia="zh-CN"/>
        </w:rPr>
        <w:t>Programme</w:t>
      </w:r>
      <w:proofErr w:type="spellEnd"/>
      <w:r w:rsidRPr="00376FA3">
        <w:rPr>
          <w:rFonts w:ascii="Abadi" w:eastAsia="SimSun" w:hAnsi="Abadi" w:cs="Arial"/>
          <w:sz w:val="24"/>
          <w:szCs w:val="24"/>
          <w:lang w:val="en-US" w:eastAsia="zh-CN"/>
        </w:rPr>
        <w:t xml:space="preserve"> of the Ministry of Economic Affairs, Agriculture and Innovation.”</w:t>
      </w:r>
    </w:p>
    <w:p w14:paraId="591A997E" w14:textId="77777777" w:rsidR="00FD28D7" w:rsidRPr="00376FA3" w:rsidRDefault="00FD28D7" w:rsidP="00CB0F2C">
      <w:pPr>
        <w:ind w:left="720" w:hanging="720"/>
        <w:rPr>
          <w:rFonts w:ascii="Abadi" w:eastAsia="SimSun" w:hAnsi="Abadi" w:cs="Arial"/>
          <w:sz w:val="24"/>
          <w:szCs w:val="24"/>
          <w:lang w:val="en-US" w:eastAsia="zh-CN"/>
        </w:rPr>
      </w:pPr>
    </w:p>
    <w:p w14:paraId="6C7F57CE" w14:textId="77777777" w:rsidR="00FD28D7" w:rsidRPr="00376FA3" w:rsidRDefault="001F37D5" w:rsidP="00CB0F2C">
      <w:pPr>
        <w:ind w:left="720" w:hanging="720"/>
        <w:rPr>
          <w:rFonts w:ascii="Abadi" w:eastAsia="SimSun" w:hAnsi="Abadi" w:cs="Arial"/>
          <w:sz w:val="24"/>
          <w:szCs w:val="24"/>
          <w:lang w:val="nl-NL" w:eastAsia="zh-CN"/>
        </w:rPr>
      </w:pPr>
      <w:r w:rsidRPr="00376FA3">
        <w:rPr>
          <w:rFonts w:ascii="Abadi" w:eastAsia="SimSun" w:hAnsi="Abadi" w:cs="Arial"/>
          <w:sz w:val="24"/>
          <w:szCs w:val="24"/>
          <w:lang w:val="en-US" w:eastAsia="zh-CN"/>
        </w:rPr>
        <w:tab/>
      </w:r>
      <w:r w:rsidR="006C3223" w:rsidRPr="00376FA3">
        <w:rPr>
          <w:rFonts w:ascii="Abadi" w:eastAsia="SimSun" w:hAnsi="Abadi" w:cs="Arial"/>
          <w:sz w:val="24"/>
          <w:szCs w:val="24"/>
          <w:lang w:val="nl-NL" w:eastAsia="zh-CN"/>
        </w:rPr>
        <w:t>and for Dutch publications:</w:t>
      </w:r>
    </w:p>
    <w:p w14:paraId="6C5867C1" w14:textId="77777777" w:rsidR="00D4368B" w:rsidRPr="00376FA3" w:rsidRDefault="006E4251" w:rsidP="00CB0F2C">
      <w:pPr>
        <w:ind w:left="720" w:hanging="720"/>
        <w:rPr>
          <w:rFonts w:ascii="Abadi" w:eastAsia="SimSun" w:hAnsi="Abadi" w:cs="Arial"/>
          <w:sz w:val="24"/>
          <w:szCs w:val="24"/>
          <w:lang w:val="nl-NL" w:eastAsia="zh-CN"/>
        </w:rPr>
      </w:pPr>
      <w:r w:rsidRPr="00376FA3">
        <w:rPr>
          <w:rFonts w:ascii="Abadi" w:eastAsia="SimSun" w:hAnsi="Abadi" w:cs="Arial"/>
          <w:sz w:val="24"/>
          <w:szCs w:val="24"/>
          <w:lang w:val="nl-NL" w:eastAsia="zh-CN"/>
        </w:rPr>
        <w:tab/>
      </w:r>
    </w:p>
    <w:p w14:paraId="169142F0" w14:textId="77777777" w:rsidR="001F37D5" w:rsidRPr="00376FA3" w:rsidRDefault="006E4251" w:rsidP="001F37D5">
      <w:pPr>
        <w:ind w:left="1451" w:hanging="11"/>
        <w:rPr>
          <w:rFonts w:ascii="Abadi" w:eastAsia="SimSun" w:hAnsi="Abadi" w:cs="Arial"/>
          <w:sz w:val="24"/>
          <w:szCs w:val="24"/>
          <w:lang w:val="nl-NL" w:eastAsia="zh-CN"/>
        </w:rPr>
      </w:pPr>
      <w:r w:rsidRPr="00376FA3">
        <w:rPr>
          <w:rFonts w:ascii="Abadi" w:eastAsia="SimSun" w:hAnsi="Abadi" w:cs="Arial"/>
          <w:sz w:val="24"/>
          <w:szCs w:val="24"/>
          <w:lang w:val="nl-NL" w:eastAsia="zh-CN"/>
        </w:rPr>
        <w:t>“Dit onderzoek wordt gefinancierd door Technologiestichting STW, die het gebied Technische Wetenschappen van NOW vertegenwoordigt, en het Technologie Programma van het Ministerie van Economische Zaken, Landbouw en Innovatie.”</w:t>
      </w:r>
    </w:p>
    <w:p w14:paraId="5DC1B359" w14:textId="77777777" w:rsidR="004260EE" w:rsidRPr="00376FA3" w:rsidRDefault="004260EE" w:rsidP="00CB0F2C">
      <w:pPr>
        <w:ind w:left="720" w:hanging="720"/>
        <w:rPr>
          <w:rFonts w:ascii="Abadi" w:eastAsia="SimSun" w:hAnsi="Abadi" w:cs="Arial"/>
          <w:sz w:val="24"/>
          <w:szCs w:val="24"/>
          <w:lang w:val="nl-NL" w:eastAsia="zh-CN"/>
        </w:rPr>
      </w:pPr>
    </w:p>
    <w:p w14:paraId="6B0A4614" w14:textId="77777777" w:rsidR="004260EE" w:rsidRPr="00376FA3" w:rsidRDefault="006E4251"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nl-NL" w:eastAsia="zh-CN"/>
        </w:rPr>
        <w:lastRenderedPageBreak/>
        <w:tab/>
      </w:r>
      <w:r w:rsidR="001F37D5" w:rsidRPr="00376FA3">
        <w:rPr>
          <w:rFonts w:ascii="Abadi" w:eastAsia="SimSun" w:hAnsi="Abadi" w:cs="Arial"/>
          <w:sz w:val="24"/>
          <w:szCs w:val="24"/>
          <w:lang w:val="en-US" w:eastAsia="zh-CN"/>
        </w:rPr>
        <w:t xml:space="preserve">Where possible, the publications, including scientific posters and prototypes, should also contain the STW logo. </w:t>
      </w:r>
    </w:p>
    <w:p w14:paraId="042F6AED" w14:textId="77777777" w:rsidR="00016A81"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r>
    </w:p>
    <w:p w14:paraId="2A25AABD" w14:textId="77777777" w:rsidR="00016A81"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 xml:space="preserve">The Participant shall furthermore consult with Philips whether Philips wants its support to the Project to be mentioned as well in the publication. </w:t>
      </w:r>
    </w:p>
    <w:p w14:paraId="0213E7AF" w14:textId="77777777" w:rsidR="004260EE" w:rsidRPr="00376FA3" w:rsidRDefault="004260EE" w:rsidP="00CB0F2C">
      <w:pPr>
        <w:ind w:left="720" w:hanging="720"/>
        <w:rPr>
          <w:rFonts w:ascii="Abadi" w:eastAsia="SimSun" w:hAnsi="Abadi" w:cs="Arial"/>
          <w:sz w:val="24"/>
          <w:szCs w:val="24"/>
          <w:lang w:val="en-US" w:eastAsia="zh-CN"/>
        </w:rPr>
      </w:pPr>
    </w:p>
    <w:p w14:paraId="50ABE1F1" w14:textId="77777777" w:rsidR="00A608D3"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4.</w:t>
      </w:r>
      <w:r w:rsidRPr="00376FA3">
        <w:rPr>
          <w:rFonts w:ascii="Abadi" w:eastAsia="SimSun" w:hAnsi="Abadi" w:cs="Arial"/>
          <w:sz w:val="24"/>
          <w:szCs w:val="24"/>
          <w:lang w:val="en-US" w:eastAsia="zh-CN"/>
        </w:rPr>
        <w:tab/>
        <w:t xml:space="preserve">For the purposes of reporting to the government and the society, STW may publish non-enabling summaries of the Project following consultation with the Project Leader. STW shall ensure that such summaries shall not affect the </w:t>
      </w:r>
      <w:r w:rsidR="00E0778B" w:rsidRPr="00376FA3">
        <w:rPr>
          <w:rFonts w:ascii="Abadi" w:eastAsia="SimSun" w:hAnsi="Abadi" w:cs="Arial"/>
          <w:sz w:val="24"/>
          <w:szCs w:val="24"/>
          <w:lang w:val="en-US" w:eastAsia="zh-CN"/>
        </w:rPr>
        <w:t>validity of</w:t>
      </w:r>
      <w:r w:rsidRPr="00376FA3">
        <w:rPr>
          <w:rFonts w:ascii="Abadi" w:eastAsia="SimSun" w:hAnsi="Abadi" w:cs="Arial"/>
          <w:sz w:val="24"/>
          <w:szCs w:val="24"/>
          <w:lang w:val="en-US" w:eastAsia="zh-CN"/>
        </w:rPr>
        <w:t xml:space="preserve"> patent rights with regard to the Results.</w:t>
      </w:r>
    </w:p>
    <w:p w14:paraId="6D07AB53" w14:textId="77777777" w:rsidR="00545EE7" w:rsidRPr="00376FA3" w:rsidRDefault="00545EE7" w:rsidP="00CB0F2C">
      <w:pPr>
        <w:ind w:left="720" w:hanging="720"/>
        <w:rPr>
          <w:rFonts w:ascii="Abadi" w:eastAsia="SimSun" w:hAnsi="Abadi" w:cs="Arial"/>
          <w:sz w:val="24"/>
          <w:szCs w:val="24"/>
          <w:lang w:val="en-US" w:eastAsia="zh-CN"/>
        </w:rPr>
      </w:pPr>
    </w:p>
    <w:p w14:paraId="5A4478A6" w14:textId="77777777" w:rsidR="00B81CFA" w:rsidRPr="00376FA3" w:rsidRDefault="00B81CFA" w:rsidP="00CB0F2C">
      <w:pPr>
        <w:ind w:left="720" w:hanging="720"/>
        <w:rPr>
          <w:rFonts w:ascii="Abadi" w:eastAsia="SimSun" w:hAnsi="Abadi" w:cs="Arial"/>
          <w:sz w:val="24"/>
          <w:szCs w:val="24"/>
          <w:lang w:val="en-US" w:eastAsia="zh-CN"/>
        </w:rPr>
      </w:pPr>
    </w:p>
    <w:p w14:paraId="0FD56EEB" w14:textId="77777777" w:rsidR="002D2A5A"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6 – Liability and warranties</w:t>
      </w:r>
    </w:p>
    <w:p w14:paraId="0A0CF575" w14:textId="77777777" w:rsidR="002D2A5A" w:rsidRPr="00376FA3" w:rsidRDefault="002D2A5A" w:rsidP="00CB0F2C">
      <w:pPr>
        <w:ind w:left="720" w:hanging="720"/>
        <w:rPr>
          <w:rFonts w:ascii="Abadi" w:eastAsia="SimSun" w:hAnsi="Abadi" w:cs="Arial"/>
          <w:sz w:val="24"/>
          <w:szCs w:val="24"/>
          <w:lang w:val="en-US" w:eastAsia="zh-CN"/>
        </w:rPr>
      </w:pPr>
    </w:p>
    <w:p w14:paraId="2E3132F1" w14:textId="77777777" w:rsidR="006D2406"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Each Party is responsible for its own actions and omissions under this Agreement.</w:t>
      </w:r>
    </w:p>
    <w:p w14:paraId="307C0C30" w14:textId="77777777" w:rsidR="00A02E2A" w:rsidRPr="00376FA3" w:rsidRDefault="00A02E2A" w:rsidP="00CB0F2C">
      <w:pPr>
        <w:ind w:left="720" w:hanging="720"/>
        <w:rPr>
          <w:rFonts w:ascii="Abadi" w:eastAsia="SimSun" w:hAnsi="Abadi" w:cs="Arial"/>
          <w:sz w:val="24"/>
          <w:szCs w:val="24"/>
          <w:lang w:val="en-US" w:eastAsia="zh-CN"/>
        </w:rPr>
      </w:pPr>
    </w:p>
    <w:p w14:paraId="21EC4F9A" w14:textId="77777777" w:rsidR="003876FC"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 xml:space="preserve">Parties shall not hold each other or Philips or any Affiliate liable for damage to property or injury arising out of the performance of the Project and/or the Agreement, unless the damage or injury was caused by negligence or </w:t>
      </w:r>
      <w:r w:rsidR="00A626B5" w:rsidRPr="00376FA3">
        <w:rPr>
          <w:rFonts w:ascii="Abadi" w:eastAsia="SimSun" w:hAnsi="Abadi" w:cs="Arial"/>
          <w:sz w:val="24"/>
          <w:szCs w:val="24"/>
          <w:lang w:val="en-US" w:eastAsia="zh-CN"/>
        </w:rPr>
        <w:t>willful</w:t>
      </w:r>
      <w:r w:rsidRPr="00376FA3">
        <w:rPr>
          <w:rFonts w:ascii="Abadi" w:eastAsia="SimSun" w:hAnsi="Abadi" w:cs="Arial"/>
          <w:sz w:val="24"/>
          <w:szCs w:val="24"/>
          <w:lang w:val="en-US" w:eastAsia="zh-CN"/>
        </w:rPr>
        <w:t xml:space="preserve"> intent of the Party causing the damage or injury.</w:t>
      </w:r>
    </w:p>
    <w:p w14:paraId="01B68956" w14:textId="77777777" w:rsidR="00715479" w:rsidRPr="00376FA3" w:rsidRDefault="00715479" w:rsidP="00CB0F2C">
      <w:pPr>
        <w:ind w:left="720" w:hanging="720"/>
        <w:rPr>
          <w:rFonts w:ascii="Abadi" w:eastAsia="SimSun" w:hAnsi="Abadi" w:cs="Arial"/>
          <w:sz w:val="24"/>
          <w:szCs w:val="24"/>
          <w:lang w:val="en-US" w:eastAsia="zh-CN"/>
        </w:rPr>
      </w:pPr>
    </w:p>
    <w:p w14:paraId="52BF592B" w14:textId="77777777" w:rsidR="009D6ED4" w:rsidRPr="00376FA3" w:rsidRDefault="001F37D5">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ab/>
        <w:t xml:space="preserve">Notwithstanding article 2.1 above, the Participant makes no representation and extends no warranty of any kind, either express or implied, with regard to the effectiveness, merchantability or fitness for a particular purpose of the Results. </w:t>
      </w:r>
    </w:p>
    <w:p w14:paraId="11CCB7EB" w14:textId="77777777" w:rsidR="00B27F18" w:rsidRPr="00376FA3" w:rsidRDefault="00B27F18">
      <w:pPr>
        <w:ind w:left="720" w:hanging="720"/>
        <w:rPr>
          <w:rFonts w:ascii="Abadi" w:eastAsia="SimSun" w:hAnsi="Abadi" w:cs="Arial"/>
          <w:sz w:val="24"/>
          <w:szCs w:val="24"/>
          <w:lang w:val="en-US" w:eastAsia="zh-CN"/>
        </w:rPr>
      </w:pPr>
    </w:p>
    <w:p w14:paraId="75B86F0F" w14:textId="77777777" w:rsidR="009D6ED4" w:rsidRPr="00376FA3" w:rsidRDefault="001F37D5">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4.</w:t>
      </w:r>
      <w:r w:rsidRPr="00376FA3">
        <w:rPr>
          <w:rFonts w:ascii="Abadi" w:eastAsia="SimSun" w:hAnsi="Abadi" w:cs="Arial"/>
          <w:sz w:val="24"/>
          <w:szCs w:val="24"/>
          <w:lang w:val="en-US" w:eastAsia="zh-CN"/>
        </w:rPr>
        <w:tab/>
        <w:t>Prior to and during</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the</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Project, the Participant shall inform</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Philips and </w:t>
      </w:r>
      <w:r w:rsidR="00A8022C" w:rsidRPr="00376FA3">
        <w:rPr>
          <w:rFonts w:ascii="Abadi" w:eastAsia="SimSun" w:hAnsi="Abadi" w:cs="Arial"/>
          <w:sz w:val="24"/>
          <w:szCs w:val="24"/>
          <w:lang w:val="en-US" w:eastAsia="zh-CN"/>
        </w:rPr>
        <w:t xml:space="preserve">via Philips </w:t>
      </w:r>
      <w:r w:rsidRPr="00376FA3">
        <w:rPr>
          <w:rFonts w:ascii="Abadi" w:eastAsia="SimSun" w:hAnsi="Abadi" w:cs="Arial"/>
          <w:sz w:val="24"/>
          <w:szCs w:val="24"/>
          <w:lang w:val="en-US" w:eastAsia="zh-CN"/>
        </w:rPr>
        <w:t>its Affiliates</w:t>
      </w:r>
      <w:r w:rsidR="00A8022C"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 as well as STW forthwith on any Intellectual Property Rights of any third party, that is likely to be relevant for commercial use of the Results) in as far as the Participant is reasonably aware of such intellectual property rights of any third party.</w:t>
      </w:r>
    </w:p>
    <w:p w14:paraId="3F899799" w14:textId="77777777" w:rsidR="00545EE7" w:rsidRPr="00376FA3" w:rsidRDefault="00545EE7" w:rsidP="00CB0F2C">
      <w:pPr>
        <w:ind w:left="720" w:hanging="720"/>
        <w:rPr>
          <w:rFonts w:ascii="Abadi" w:eastAsia="SimSun" w:hAnsi="Abadi" w:cs="Arial"/>
          <w:sz w:val="24"/>
          <w:szCs w:val="24"/>
          <w:lang w:val="en-US" w:eastAsia="zh-CN"/>
        </w:rPr>
      </w:pPr>
    </w:p>
    <w:p w14:paraId="1C8999E2" w14:textId="77777777" w:rsidR="00B81CFA" w:rsidRPr="00376FA3" w:rsidRDefault="00B81CFA" w:rsidP="00CB0F2C">
      <w:pPr>
        <w:ind w:left="720" w:hanging="720"/>
        <w:rPr>
          <w:rFonts w:ascii="Abadi" w:eastAsia="SimSun" w:hAnsi="Abadi" w:cs="Arial"/>
          <w:sz w:val="24"/>
          <w:szCs w:val="24"/>
          <w:lang w:val="en-US" w:eastAsia="zh-CN"/>
        </w:rPr>
      </w:pPr>
    </w:p>
    <w:p w14:paraId="65E129A6" w14:textId="77777777" w:rsidR="002D2A5A"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7 – Term and termination</w:t>
      </w:r>
    </w:p>
    <w:p w14:paraId="0A07A824" w14:textId="77777777" w:rsidR="002D2A5A" w:rsidRPr="00376FA3" w:rsidRDefault="002D2A5A" w:rsidP="0027792F">
      <w:pPr>
        <w:ind w:left="720" w:hanging="720"/>
        <w:rPr>
          <w:rFonts w:ascii="Abadi" w:eastAsia="SimSun" w:hAnsi="Abadi" w:cs="Arial"/>
          <w:sz w:val="24"/>
          <w:szCs w:val="24"/>
          <w:lang w:val="en-US" w:eastAsia="zh-CN"/>
        </w:rPr>
      </w:pPr>
    </w:p>
    <w:p w14:paraId="62CA1098" w14:textId="77777777" w:rsidR="00CB0F2C" w:rsidRPr="00376FA3" w:rsidRDefault="001F37D5" w:rsidP="0027792F">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 xml:space="preserve">This Agreement </w:t>
      </w:r>
      <w:r w:rsidR="00FE1134" w:rsidRPr="00376FA3">
        <w:rPr>
          <w:rFonts w:ascii="Abadi" w:eastAsia="SimSun" w:hAnsi="Abadi" w:cs="Arial"/>
          <w:sz w:val="24"/>
          <w:szCs w:val="24"/>
          <w:lang w:val="en-US" w:eastAsia="zh-CN"/>
        </w:rPr>
        <w:t>will be in force for the period</w:t>
      </w:r>
      <w:r w:rsidR="002459FE" w:rsidRPr="00376FA3">
        <w:rPr>
          <w:rFonts w:ascii="Abadi" w:eastAsia="SimSun" w:hAnsi="Abadi" w:cs="Arial"/>
          <w:sz w:val="24"/>
          <w:szCs w:val="24"/>
          <w:lang w:val="en-US" w:eastAsia="zh-CN"/>
        </w:rPr>
        <w:t xml:space="preserve"> </w:t>
      </w:r>
      <w:r w:rsidR="00FE1134" w:rsidRPr="00376FA3">
        <w:rPr>
          <w:rFonts w:ascii="Abadi" w:eastAsia="SimSun" w:hAnsi="Abadi" w:cs="Arial"/>
          <w:sz w:val="24"/>
          <w:szCs w:val="24"/>
          <w:lang w:val="en-US" w:eastAsia="zh-CN"/>
        </w:rPr>
        <w:t xml:space="preserve">from </w:t>
      </w:r>
      <w:r w:rsidRPr="00376FA3">
        <w:rPr>
          <w:rFonts w:ascii="Abadi" w:eastAsia="SimSun" w:hAnsi="Abadi" w:cs="Arial"/>
          <w:sz w:val="24"/>
          <w:szCs w:val="24"/>
          <w:lang w:val="en-US" w:eastAsia="zh-CN"/>
        </w:rPr>
        <w:t xml:space="preserve"> the Effective Date until the end of the Project</w:t>
      </w:r>
      <w:r w:rsidR="00E0778B" w:rsidRPr="00376FA3">
        <w:rPr>
          <w:rFonts w:ascii="Abadi" w:eastAsia="SimSun" w:hAnsi="Abadi" w:cs="Arial"/>
          <w:sz w:val="24"/>
          <w:szCs w:val="24"/>
          <w:lang w:val="en-US" w:eastAsia="zh-CN"/>
        </w:rPr>
        <w:t xml:space="preserve"> </w:t>
      </w:r>
      <w:r w:rsidR="00FE1134" w:rsidRPr="00376FA3">
        <w:rPr>
          <w:rFonts w:ascii="Abadi" w:eastAsia="SimSun" w:hAnsi="Abadi" w:cs="Arial"/>
          <w:sz w:val="24"/>
          <w:szCs w:val="24"/>
          <w:lang w:val="en-US" w:eastAsia="zh-CN"/>
        </w:rPr>
        <w:t>(“Term”</w:t>
      </w:r>
      <w:r w:rsidR="00E0778B" w:rsidRPr="00376FA3">
        <w:rPr>
          <w:rFonts w:ascii="Abadi" w:eastAsia="SimSun" w:hAnsi="Abadi" w:cs="Arial"/>
          <w:sz w:val="24"/>
          <w:szCs w:val="24"/>
          <w:lang w:val="en-US" w:eastAsia="zh-CN"/>
        </w:rPr>
        <w:t>)</w:t>
      </w:r>
      <w:r w:rsidRPr="00376FA3">
        <w:rPr>
          <w:rFonts w:ascii="Abadi" w:eastAsia="SimSun" w:hAnsi="Abadi" w:cs="Arial"/>
          <w:sz w:val="24"/>
          <w:szCs w:val="24"/>
          <w:lang w:val="en-US" w:eastAsia="zh-CN"/>
        </w:rPr>
        <w:t>. The Project</w:t>
      </w:r>
      <w:r w:rsidR="002459FE" w:rsidRPr="00376FA3">
        <w:rPr>
          <w:rFonts w:ascii="Abadi" w:eastAsia="SimSun" w:hAnsi="Abadi" w:cs="Arial"/>
          <w:sz w:val="24"/>
          <w:szCs w:val="24"/>
          <w:lang w:val="en-US" w:eastAsia="zh-CN"/>
        </w:rPr>
        <w:t xml:space="preserve"> </w:t>
      </w:r>
      <w:r w:rsidR="00E0778B" w:rsidRPr="00376FA3">
        <w:rPr>
          <w:rFonts w:ascii="Abadi" w:eastAsia="SimSun" w:hAnsi="Abadi" w:cs="Arial"/>
          <w:sz w:val="24"/>
          <w:szCs w:val="24"/>
          <w:lang w:val="en-US" w:eastAsia="zh-CN"/>
        </w:rPr>
        <w:t>ends on</w:t>
      </w:r>
      <w:r w:rsidRPr="00376FA3">
        <w:rPr>
          <w:rFonts w:ascii="Abadi" w:eastAsia="SimSun" w:hAnsi="Abadi" w:cs="Arial"/>
          <w:sz w:val="24"/>
          <w:szCs w:val="24"/>
          <w:lang w:val="en-US" w:eastAsia="zh-CN"/>
        </w:rPr>
        <w:t xml:space="preserve"> the last day of </w:t>
      </w:r>
      <w:r w:rsidR="00E0778B" w:rsidRPr="00376FA3">
        <w:rPr>
          <w:rFonts w:ascii="Abadi" w:eastAsia="SimSun" w:hAnsi="Abadi" w:cs="Arial"/>
          <w:sz w:val="24"/>
          <w:szCs w:val="24"/>
          <w:lang w:val="en-US" w:eastAsia="zh-CN"/>
        </w:rPr>
        <w:t>employment pursuant to this Agreement</w:t>
      </w:r>
      <w:r w:rsidRPr="00376FA3">
        <w:rPr>
          <w:rFonts w:ascii="Abadi" w:eastAsia="SimSun" w:hAnsi="Abadi" w:cs="Arial"/>
          <w:sz w:val="24"/>
          <w:szCs w:val="24"/>
          <w:lang w:val="en-US" w:eastAsia="zh-CN"/>
        </w:rPr>
        <w:t xml:space="preserve"> of the last researcher funded by STW.</w:t>
      </w:r>
    </w:p>
    <w:p w14:paraId="7CEB74CD" w14:textId="77777777" w:rsidR="00E220ED" w:rsidRPr="00376FA3" w:rsidRDefault="00E220ED" w:rsidP="0027792F">
      <w:pPr>
        <w:ind w:left="720" w:hanging="720"/>
        <w:rPr>
          <w:rFonts w:ascii="Abadi" w:eastAsia="SimSun" w:hAnsi="Abadi" w:cs="Arial"/>
          <w:sz w:val="24"/>
          <w:szCs w:val="24"/>
          <w:lang w:val="en-US" w:eastAsia="zh-CN"/>
        </w:rPr>
      </w:pPr>
    </w:p>
    <w:p w14:paraId="6FECD7A7" w14:textId="77777777" w:rsidR="0027792F" w:rsidRPr="00376FA3" w:rsidRDefault="001F37D5" w:rsidP="0027792F">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 xml:space="preserve">The provisions of Articles 4,5,6,7.2, 8 and 9 shall survive the expiration or termination of this agreement to the extent needed to enable the Parties to pursue the remedies and benefits provided for in those Articles. </w:t>
      </w:r>
    </w:p>
    <w:p w14:paraId="6C1A132F" w14:textId="77777777" w:rsidR="0027792F" w:rsidRPr="00376FA3" w:rsidRDefault="00E0778B"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001F37D5" w:rsidRPr="00376FA3">
        <w:rPr>
          <w:rFonts w:ascii="Abadi" w:eastAsia="SimSun" w:hAnsi="Abadi" w:cs="Arial"/>
          <w:sz w:val="24"/>
          <w:szCs w:val="24"/>
          <w:lang w:val="en-US" w:eastAsia="zh-CN"/>
        </w:rPr>
        <w:t xml:space="preserve">. </w:t>
      </w:r>
      <w:r w:rsidR="001F37D5" w:rsidRPr="00376FA3">
        <w:rPr>
          <w:rFonts w:ascii="Abadi" w:eastAsia="SimSun" w:hAnsi="Abadi" w:cs="Arial"/>
          <w:sz w:val="24"/>
          <w:szCs w:val="24"/>
          <w:lang w:val="en-US" w:eastAsia="zh-CN"/>
        </w:rPr>
        <w:tab/>
        <w:t xml:space="preserve"> Each Party is entitled to terminate this </w:t>
      </w:r>
      <w:r w:rsidRPr="00376FA3">
        <w:rPr>
          <w:rFonts w:ascii="Abadi" w:eastAsia="SimSun" w:hAnsi="Abadi" w:cs="Arial"/>
          <w:sz w:val="24"/>
          <w:szCs w:val="24"/>
          <w:lang w:val="en-US" w:eastAsia="zh-CN"/>
        </w:rPr>
        <w:t>A</w:t>
      </w:r>
      <w:r w:rsidR="001F37D5" w:rsidRPr="00376FA3">
        <w:rPr>
          <w:rFonts w:ascii="Abadi" w:eastAsia="SimSun" w:hAnsi="Abadi" w:cs="Arial"/>
          <w:sz w:val="24"/>
          <w:szCs w:val="24"/>
          <w:lang w:val="en-US" w:eastAsia="zh-CN"/>
        </w:rPr>
        <w:t xml:space="preserve">greement by written notice sent by registered mail to the other </w:t>
      </w:r>
      <w:r w:rsidRPr="00376FA3">
        <w:rPr>
          <w:rFonts w:ascii="Abadi" w:eastAsia="SimSun" w:hAnsi="Abadi" w:cs="Arial"/>
          <w:sz w:val="24"/>
          <w:szCs w:val="24"/>
          <w:lang w:val="en-US" w:eastAsia="zh-CN"/>
        </w:rPr>
        <w:t>P</w:t>
      </w:r>
      <w:r w:rsidR="001F37D5" w:rsidRPr="00376FA3">
        <w:rPr>
          <w:rFonts w:ascii="Abadi" w:eastAsia="SimSun" w:hAnsi="Abadi" w:cs="Arial"/>
          <w:sz w:val="24"/>
          <w:szCs w:val="24"/>
          <w:lang w:val="en-US" w:eastAsia="zh-CN"/>
        </w:rPr>
        <w:t xml:space="preserve">arty if the other </w:t>
      </w:r>
      <w:r w:rsidRPr="00376FA3">
        <w:rPr>
          <w:rFonts w:ascii="Abadi" w:eastAsia="SimSun" w:hAnsi="Abadi" w:cs="Arial"/>
          <w:sz w:val="24"/>
          <w:szCs w:val="24"/>
          <w:lang w:val="en-US" w:eastAsia="zh-CN"/>
        </w:rPr>
        <w:t>P</w:t>
      </w:r>
      <w:r w:rsidR="001F37D5" w:rsidRPr="00376FA3">
        <w:rPr>
          <w:rFonts w:ascii="Abadi" w:eastAsia="SimSun" w:hAnsi="Abadi" w:cs="Arial"/>
          <w:sz w:val="24"/>
          <w:szCs w:val="24"/>
          <w:lang w:val="en-US" w:eastAsia="zh-CN"/>
        </w:rPr>
        <w:t xml:space="preserve">arty is in breach of this </w:t>
      </w:r>
      <w:r w:rsidRPr="00376FA3">
        <w:rPr>
          <w:rFonts w:ascii="Abadi" w:eastAsia="SimSun" w:hAnsi="Abadi" w:cs="Arial"/>
          <w:sz w:val="24"/>
          <w:szCs w:val="24"/>
          <w:lang w:val="en-US" w:eastAsia="zh-CN"/>
        </w:rPr>
        <w:t>A</w:t>
      </w:r>
      <w:r w:rsidR="001F37D5" w:rsidRPr="00376FA3">
        <w:rPr>
          <w:rFonts w:ascii="Abadi" w:eastAsia="SimSun" w:hAnsi="Abadi" w:cs="Arial"/>
          <w:sz w:val="24"/>
          <w:szCs w:val="24"/>
          <w:lang w:val="en-US" w:eastAsia="zh-CN"/>
        </w:rPr>
        <w:t>greement and the breach is not remedied within thirty (30) days of the other party receiving written notice specifying the breach and requiring its remedy.</w:t>
      </w:r>
    </w:p>
    <w:p w14:paraId="3F5ED31B" w14:textId="77777777" w:rsidR="0027792F" w:rsidRPr="00376FA3" w:rsidRDefault="0027792F" w:rsidP="000C59C9">
      <w:pPr>
        <w:ind w:left="720" w:hanging="720"/>
        <w:rPr>
          <w:rFonts w:ascii="Abadi" w:eastAsia="SimSun" w:hAnsi="Abadi" w:cs="Arial"/>
          <w:sz w:val="24"/>
          <w:szCs w:val="24"/>
          <w:lang w:val="en-US" w:eastAsia="zh-CN"/>
        </w:rPr>
      </w:pPr>
    </w:p>
    <w:p w14:paraId="33D59557" w14:textId="77777777" w:rsidR="00A12434" w:rsidRPr="00376FA3" w:rsidRDefault="00E0778B"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lastRenderedPageBreak/>
        <w:t>4</w:t>
      </w:r>
      <w:r w:rsidR="001F37D5" w:rsidRPr="00376FA3">
        <w:rPr>
          <w:rFonts w:ascii="Abadi" w:eastAsia="SimSun" w:hAnsi="Abadi" w:cs="Arial"/>
          <w:sz w:val="24"/>
          <w:szCs w:val="24"/>
          <w:lang w:val="en-US" w:eastAsia="zh-CN"/>
        </w:rPr>
        <w:t>.</w:t>
      </w:r>
      <w:r w:rsidR="002459FE" w:rsidRPr="00376FA3">
        <w:rPr>
          <w:rFonts w:ascii="Abadi" w:eastAsia="SimSun" w:hAnsi="Abadi" w:cs="Arial"/>
          <w:sz w:val="24"/>
          <w:szCs w:val="24"/>
          <w:lang w:val="en-US" w:eastAsia="zh-CN"/>
        </w:rPr>
        <w:t xml:space="preserve"> </w:t>
      </w:r>
      <w:r w:rsidR="001F37D5" w:rsidRPr="00376FA3">
        <w:rPr>
          <w:rFonts w:ascii="Abadi" w:eastAsia="SimSun" w:hAnsi="Abadi" w:cs="Arial"/>
          <w:sz w:val="24"/>
          <w:szCs w:val="24"/>
          <w:lang w:val="en-US" w:eastAsia="zh-CN"/>
        </w:rPr>
        <w:tab/>
        <w:t xml:space="preserve"> STW and the Participant have the right to terminate this </w:t>
      </w:r>
      <w:r w:rsidRPr="00376FA3">
        <w:rPr>
          <w:rFonts w:ascii="Abadi" w:eastAsia="SimSun" w:hAnsi="Abadi" w:cs="Arial"/>
          <w:sz w:val="24"/>
          <w:szCs w:val="24"/>
          <w:lang w:val="en-US" w:eastAsia="zh-CN"/>
        </w:rPr>
        <w:t>A</w:t>
      </w:r>
      <w:r w:rsidR="001F37D5" w:rsidRPr="00376FA3">
        <w:rPr>
          <w:rFonts w:ascii="Abadi" w:eastAsia="SimSun" w:hAnsi="Abadi" w:cs="Arial"/>
          <w:sz w:val="24"/>
          <w:szCs w:val="24"/>
          <w:lang w:val="en-US" w:eastAsia="zh-CN"/>
        </w:rPr>
        <w:t>greement prematurely by registered mail if Philips becomes insolvent or if an order is made or a resolution is passed for the winding up of Philips or if Philips is granted suspension of payment.</w:t>
      </w:r>
    </w:p>
    <w:p w14:paraId="23CEFEFA" w14:textId="77777777" w:rsidR="00E0778B" w:rsidRPr="00376FA3" w:rsidRDefault="00E0778B" w:rsidP="000C59C9">
      <w:pPr>
        <w:ind w:left="720" w:hanging="720"/>
        <w:rPr>
          <w:rFonts w:ascii="Abadi" w:eastAsia="SimSun" w:hAnsi="Abadi" w:cs="Arial"/>
          <w:sz w:val="24"/>
          <w:szCs w:val="24"/>
          <w:lang w:val="en-US" w:eastAsia="zh-CN"/>
        </w:rPr>
      </w:pPr>
    </w:p>
    <w:p w14:paraId="57188487" w14:textId="77777777" w:rsidR="00E0778B" w:rsidRPr="00376FA3" w:rsidRDefault="00E0778B" w:rsidP="00E0778B">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5.</w:t>
      </w:r>
      <w:r w:rsidRPr="00376FA3">
        <w:rPr>
          <w:rFonts w:ascii="Abadi" w:eastAsia="SimSun" w:hAnsi="Abadi" w:cs="Arial"/>
          <w:sz w:val="24"/>
          <w:szCs w:val="24"/>
          <w:lang w:val="en-US" w:eastAsia="zh-CN"/>
        </w:rPr>
        <w:tab/>
        <w:t>When the participation to the Project of a Party has been terminated as meant in paragraph 3 above,</w:t>
      </w:r>
      <w:r w:rsidR="002459FE" w:rsidRPr="00376FA3">
        <w:rPr>
          <w:rFonts w:ascii="Abadi" w:eastAsia="SimSun" w:hAnsi="Abadi" w:cs="Arial"/>
          <w:sz w:val="24"/>
          <w:szCs w:val="24"/>
          <w:lang w:val="en-US" w:eastAsia="zh-CN"/>
        </w:rPr>
        <w:t xml:space="preserve"> </w:t>
      </w:r>
      <w:r w:rsidRPr="00376FA3">
        <w:rPr>
          <w:rFonts w:ascii="Abadi" w:eastAsia="SimSun" w:hAnsi="Abadi" w:cs="Arial"/>
          <w:sz w:val="24"/>
          <w:szCs w:val="24"/>
          <w:lang w:val="en-US" w:eastAsia="zh-CN"/>
        </w:rPr>
        <w:t xml:space="preserve">said Party shall not acquire any rights with regard to the Results, generated after the termination of its participation to the Project. </w:t>
      </w:r>
    </w:p>
    <w:p w14:paraId="62A1025D" w14:textId="77777777" w:rsidR="00E0778B" w:rsidRPr="00376FA3" w:rsidRDefault="00E0778B" w:rsidP="000C59C9">
      <w:pPr>
        <w:ind w:left="720" w:hanging="720"/>
        <w:rPr>
          <w:rFonts w:ascii="Abadi" w:eastAsia="SimSun" w:hAnsi="Abadi" w:cs="Arial"/>
          <w:sz w:val="24"/>
          <w:szCs w:val="24"/>
          <w:lang w:val="en-US" w:eastAsia="zh-CN"/>
        </w:rPr>
      </w:pPr>
    </w:p>
    <w:p w14:paraId="55E48306" w14:textId="77777777" w:rsidR="00E126EA" w:rsidRPr="00376FA3" w:rsidRDefault="00E126EA" w:rsidP="00CB0F2C">
      <w:pPr>
        <w:ind w:left="720" w:hanging="720"/>
        <w:rPr>
          <w:rFonts w:ascii="Abadi" w:eastAsia="SimSun" w:hAnsi="Abadi" w:cs="Arial"/>
          <w:sz w:val="24"/>
          <w:szCs w:val="24"/>
          <w:lang w:val="en-US" w:eastAsia="zh-CN"/>
        </w:rPr>
      </w:pPr>
    </w:p>
    <w:p w14:paraId="3A8363D5" w14:textId="77777777" w:rsidR="00B81CFA" w:rsidRPr="00376FA3" w:rsidRDefault="00B81CFA" w:rsidP="00CB0F2C">
      <w:pPr>
        <w:ind w:left="720" w:hanging="720"/>
        <w:rPr>
          <w:rFonts w:ascii="Abadi" w:eastAsia="SimSun" w:hAnsi="Abadi" w:cs="Arial"/>
          <w:sz w:val="24"/>
          <w:szCs w:val="24"/>
          <w:lang w:val="en-US" w:eastAsia="zh-CN"/>
        </w:rPr>
      </w:pPr>
    </w:p>
    <w:p w14:paraId="5D99B65F" w14:textId="77777777" w:rsidR="00CB0F2C"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8 - Governing law and jurisdiction</w:t>
      </w:r>
    </w:p>
    <w:p w14:paraId="6CF64C1A" w14:textId="77777777" w:rsidR="00CB0F2C" w:rsidRPr="00376FA3" w:rsidRDefault="00CB0F2C" w:rsidP="00CB0F2C">
      <w:pPr>
        <w:ind w:left="720" w:hanging="720"/>
        <w:rPr>
          <w:rFonts w:ascii="Abadi" w:eastAsia="SimSun" w:hAnsi="Abadi" w:cs="Arial"/>
          <w:sz w:val="24"/>
          <w:szCs w:val="24"/>
          <w:lang w:val="en-US" w:eastAsia="zh-CN"/>
        </w:rPr>
      </w:pPr>
    </w:p>
    <w:p w14:paraId="3FD2695F" w14:textId="77777777" w:rsidR="00C110FA"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This Agreement shall be governed by the laws of The Netherlands.</w:t>
      </w:r>
    </w:p>
    <w:p w14:paraId="062138F5" w14:textId="77777777" w:rsidR="00C110FA" w:rsidRPr="00376FA3" w:rsidRDefault="00C110FA" w:rsidP="00CB0F2C">
      <w:pPr>
        <w:ind w:left="720" w:hanging="720"/>
        <w:rPr>
          <w:rFonts w:ascii="Abadi" w:eastAsia="SimSun" w:hAnsi="Abadi" w:cs="Arial"/>
          <w:sz w:val="24"/>
          <w:szCs w:val="24"/>
          <w:lang w:val="en-US" w:eastAsia="zh-CN"/>
        </w:rPr>
      </w:pPr>
    </w:p>
    <w:p w14:paraId="4392C181" w14:textId="77777777" w:rsidR="00C110FA" w:rsidRPr="00376FA3" w:rsidRDefault="001F37D5" w:rsidP="00C110FA">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If any dispute should arise between any of the Parties, such Parties shall use reasonable effort to settle such dispute before pursuing any remedy they may have at law.</w:t>
      </w:r>
    </w:p>
    <w:p w14:paraId="70165C09" w14:textId="77777777" w:rsidR="00C110FA" w:rsidRPr="00376FA3" w:rsidRDefault="00C110FA" w:rsidP="00C110FA">
      <w:pPr>
        <w:ind w:left="720" w:hanging="720"/>
        <w:rPr>
          <w:rFonts w:ascii="Abadi" w:eastAsia="SimSun" w:hAnsi="Abadi" w:cs="Arial"/>
          <w:sz w:val="24"/>
          <w:szCs w:val="24"/>
          <w:lang w:val="en-US" w:eastAsia="zh-CN"/>
        </w:rPr>
      </w:pPr>
    </w:p>
    <w:p w14:paraId="24D5ADDF" w14:textId="77777777" w:rsidR="0027792F" w:rsidRPr="00376FA3" w:rsidRDefault="001F37D5" w:rsidP="00CB0F2C">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ab/>
        <w:t>Any dispute, resulting from this Agreement, or further agreements resulting there from which do not stipulate otherwise, which has not been solved by the Parties in accordance with the previous provision, shall be submitted to the competent court in Utrecht, The Netherlands.</w:t>
      </w:r>
    </w:p>
    <w:p w14:paraId="347C0D5E" w14:textId="77777777" w:rsidR="007C54CD" w:rsidRPr="00376FA3" w:rsidRDefault="007C54CD" w:rsidP="00CB0F2C">
      <w:pPr>
        <w:ind w:left="720" w:hanging="720"/>
        <w:rPr>
          <w:rFonts w:ascii="Abadi" w:eastAsia="SimSun" w:hAnsi="Abadi" w:cs="Arial"/>
          <w:sz w:val="24"/>
          <w:szCs w:val="24"/>
          <w:lang w:val="en-US" w:eastAsia="zh-CN"/>
        </w:rPr>
      </w:pPr>
    </w:p>
    <w:p w14:paraId="1619A252" w14:textId="77777777" w:rsidR="00B81CFA" w:rsidRPr="00376FA3" w:rsidRDefault="00B81CFA" w:rsidP="00CB0F2C">
      <w:pPr>
        <w:ind w:left="720" w:hanging="720"/>
        <w:rPr>
          <w:rFonts w:ascii="Abadi" w:eastAsia="SimSun" w:hAnsi="Abadi" w:cs="Arial"/>
          <w:sz w:val="24"/>
          <w:szCs w:val="24"/>
          <w:lang w:val="en-US" w:eastAsia="zh-CN"/>
        </w:rPr>
      </w:pPr>
    </w:p>
    <w:p w14:paraId="7074EF17" w14:textId="77777777" w:rsidR="00CB0F2C" w:rsidRPr="00376FA3" w:rsidRDefault="001F37D5" w:rsidP="00CB0F2C">
      <w:pPr>
        <w:ind w:left="720" w:hanging="720"/>
        <w:rPr>
          <w:rFonts w:ascii="Abadi" w:eastAsia="SimSun" w:hAnsi="Abadi" w:cs="Arial"/>
          <w:b/>
          <w:sz w:val="24"/>
          <w:szCs w:val="24"/>
          <w:lang w:val="en-US" w:eastAsia="zh-CN"/>
        </w:rPr>
      </w:pPr>
      <w:r w:rsidRPr="00376FA3">
        <w:rPr>
          <w:rFonts w:ascii="Abadi" w:eastAsia="SimSun" w:hAnsi="Abadi" w:cs="Arial"/>
          <w:b/>
          <w:sz w:val="24"/>
          <w:szCs w:val="24"/>
          <w:lang w:val="en-US" w:eastAsia="zh-CN"/>
        </w:rPr>
        <w:t>Article 9 - Miscellaneous</w:t>
      </w:r>
    </w:p>
    <w:p w14:paraId="51053440" w14:textId="77777777" w:rsidR="00CB0F2C" w:rsidRPr="00376FA3" w:rsidRDefault="00CB0F2C" w:rsidP="00F82B30">
      <w:pPr>
        <w:ind w:left="720" w:hanging="720"/>
        <w:rPr>
          <w:rFonts w:ascii="Abadi" w:eastAsia="SimSun" w:hAnsi="Abadi" w:cs="Arial"/>
          <w:sz w:val="24"/>
          <w:szCs w:val="24"/>
          <w:lang w:val="en-US" w:eastAsia="zh-CN"/>
        </w:rPr>
      </w:pPr>
    </w:p>
    <w:p w14:paraId="4FB24E7F" w14:textId="77777777" w:rsidR="000F575D" w:rsidRPr="00376FA3" w:rsidRDefault="001F37D5" w:rsidP="000F575D">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1.</w:t>
      </w:r>
      <w:r w:rsidRPr="00376FA3">
        <w:rPr>
          <w:rFonts w:ascii="Abadi" w:eastAsia="SimSun" w:hAnsi="Abadi" w:cs="Arial"/>
          <w:sz w:val="24"/>
          <w:szCs w:val="24"/>
          <w:lang w:val="en-US" w:eastAsia="zh-CN"/>
        </w:rPr>
        <w:tab/>
        <w:t xml:space="preserve">None of the Parties shall be entitled to transfer, by means of assignment, sale or otherwise, or to encumber any and all of the rights granted under and obligations deriving from this Agreement, either in whole or in part, to a third party without the prior written consent of the other Parties. </w:t>
      </w:r>
    </w:p>
    <w:p w14:paraId="067A3069" w14:textId="77777777" w:rsidR="007F2C9F" w:rsidRPr="00376FA3" w:rsidRDefault="007F2C9F" w:rsidP="000F575D">
      <w:pPr>
        <w:ind w:left="720" w:hanging="720"/>
        <w:rPr>
          <w:rFonts w:ascii="Abadi" w:eastAsia="SimSun" w:hAnsi="Abadi" w:cs="Arial"/>
          <w:sz w:val="24"/>
          <w:szCs w:val="24"/>
          <w:lang w:val="en-US" w:eastAsia="zh-CN"/>
        </w:rPr>
      </w:pPr>
    </w:p>
    <w:p w14:paraId="189FF08F" w14:textId="77777777" w:rsidR="007F2C9F" w:rsidRPr="00376FA3" w:rsidRDefault="001F37D5" w:rsidP="000F575D">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2.</w:t>
      </w:r>
      <w:r w:rsidRPr="00376FA3">
        <w:rPr>
          <w:rFonts w:ascii="Abadi" w:eastAsia="SimSun" w:hAnsi="Abadi" w:cs="Arial"/>
          <w:sz w:val="24"/>
          <w:szCs w:val="24"/>
          <w:lang w:val="en-US" w:eastAsia="zh-CN"/>
        </w:rPr>
        <w:tab/>
        <w:t xml:space="preserve">Unless explicitly agreed otherwise in writing, none of the Parties is entitled to act or make legally binding declarations on behalf of any of the other Parties. Nothing in this Agreement shall be deemed to constitute a joint venture, agency or any other kind of formal business grouping or entity between the Parties. </w:t>
      </w:r>
    </w:p>
    <w:p w14:paraId="4ADC4B35" w14:textId="77777777" w:rsidR="006D1656" w:rsidRPr="00376FA3" w:rsidRDefault="006D1656" w:rsidP="000F575D">
      <w:pPr>
        <w:ind w:left="720" w:hanging="720"/>
        <w:rPr>
          <w:rFonts w:ascii="Abadi" w:eastAsia="SimSun" w:hAnsi="Abadi" w:cs="Arial"/>
          <w:sz w:val="24"/>
          <w:szCs w:val="24"/>
          <w:lang w:val="en-US" w:eastAsia="zh-CN"/>
        </w:rPr>
      </w:pPr>
    </w:p>
    <w:p w14:paraId="003DFF02" w14:textId="77777777" w:rsidR="009A4EA2" w:rsidRPr="00376FA3" w:rsidRDefault="001F37D5" w:rsidP="009A4EA2">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3.</w:t>
      </w:r>
      <w:r w:rsidRPr="00376FA3">
        <w:rPr>
          <w:rFonts w:ascii="Abadi" w:eastAsia="SimSun" w:hAnsi="Abadi" w:cs="Arial"/>
          <w:sz w:val="24"/>
          <w:szCs w:val="24"/>
          <w:lang w:val="en-US" w:eastAsia="zh-CN"/>
        </w:rPr>
        <w:tab/>
        <w:t>Any amendments or additions made to the Agreement shall only be valid and binding between the Parties if made in writing and executed by all Parties.</w:t>
      </w:r>
    </w:p>
    <w:p w14:paraId="656C9F87" w14:textId="77777777" w:rsidR="009A4EA2" w:rsidRPr="00376FA3" w:rsidRDefault="009A4EA2" w:rsidP="009A4EA2">
      <w:pPr>
        <w:ind w:left="720" w:hanging="720"/>
        <w:rPr>
          <w:rFonts w:ascii="Abadi" w:eastAsia="SimSun" w:hAnsi="Abadi" w:cs="Arial"/>
          <w:sz w:val="24"/>
          <w:szCs w:val="24"/>
          <w:lang w:val="en-US" w:eastAsia="zh-CN"/>
        </w:rPr>
      </w:pPr>
    </w:p>
    <w:p w14:paraId="1330F9E7" w14:textId="77777777" w:rsidR="009A4EA2" w:rsidRPr="00376FA3" w:rsidRDefault="001F37D5" w:rsidP="009A4EA2">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4.</w:t>
      </w:r>
      <w:r w:rsidRPr="00376FA3">
        <w:rPr>
          <w:rFonts w:ascii="Abadi" w:eastAsia="SimSun" w:hAnsi="Abadi" w:cs="Arial"/>
          <w:sz w:val="24"/>
          <w:szCs w:val="24"/>
          <w:lang w:val="en-US" w:eastAsia="zh-CN"/>
        </w:rPr>
        <w:tab/>
        <w:t xml:space="preserve">This Agreement contains </w:t>
      </w:r>
      <w:r w:rsidR="00486C7E" w:rsidRPr="00376FA3">
        <w:rPr>
          <w:rFonts w:ascii="Abadi" w:eastAsia="SimSun" w:hAnsi="Abadi" w:cs="Arial"/>
          <w:sz w:val="24"/>
          <w:szCs w:val="24"/>
          <w:lang w:val="en-US" w:eastAsia="zh-CN"/>
        </w:rPr>
        <w:t xml:space="preserve">four </w:t>
      </w:r>
      <w:r w:rsidR="00E0778B" w:rsidRPr="00376FA3">
        <w:rPr>
          <w:rFonts w:ascii="Abadi" w:eastAsia="SimSun" w:hAnsi="Abadi" w:cs="Arial"/>
          <w:sz w:val="24"/>
          <w:szCs w:val="24"/>
          <w:lang w:val="en-US" w:eastAsia="zh-CN"/>
        </w:rPr>
        <w:t>(</w:t>
      </w:r>
      <w:r w:rsidR="00486C7E" w:rsidRPr="00376FA3">
        <w:rPr>
          <w:rFonts w:ascii="Abadi" w:eastAsia="SimSun" w:hAnsi="Abadi" w:cs="Arial"/>
          <w:sz w:val="24"/>
          <w:szCs w:val="24"/>
          <w:lang w:val="en-US" w:eastAsia="zh-CN"/>
        </w:rPr>
        <w:t>4</w:t>
      </w:r>
      <w:r w:rsidRPr="00376FA3">
        <w:rPr>
          <w:rFonts w:ascii="Abadi" w:eastAsia="SimSun" w:hAnsi="Abadi" w:cs="Arial"/>
          <w:sz w:val="24"/>
          <w:szCs w:val="24"/>
          <w:lang w:val="en-US" w:eastAsia="zh-CN"/>
        </w:rPr>
        <w:t>) annexes which form an integral part of this Agreement:</w:t>
      </w:r>
    </w:p>
    <w:p w14:paraId="58EFDE72" w14:textId="77777777" w:rsidR="00E126EA" w:rsidRPr="00376FA3" w:rsidRDefault="001F37D5" w:rsidP="009A4EA2">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Annex 1</w:t>
      </w:r>
      <w:r w:rsidRPr="00376FA3">
        <w:rPr>
          <w:rFonts w:ascii="Abadi" w:eastAsia="SimSun" w:hAnsi="Abadi" w:cs="Arial"/>
          <w:sz w:val="24"/>
          <w:szCs w:val="24"/>
          <w:lang w:val="en-US" w:eastAsia="zh-CN"/>
        </w:rPr>
        <w:tab/>
        <w:t xml:space="preserve">Project Proposal ‘[_title_]’ </w:t>
      </w:r>
    </w:p>
    <w:p w14:paraId="053598DB" w14:textId="77777777" w:rsidR="00E126EA" w:rsidRPr="00376FA3" w:rsidRDefault="001F37D5" w:rsidP="009A4EA2">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Annex 2</w:t>
      </w:r>
      <w:r w:rsidRPr="00376FA3">
        <w:rPr>
          <w:rFonts w:ascii="Abadi" w:eastAsia="SimSun" w:hAnsi="Abadi" w:cs="Arial"/>
          <w:sz w:val="24"/>
          <w:szCs w:val="24"/>
          <w:lang w:val="en-US" w:eastAsia="zh-CN"/>
        </w:rPr>
        <w:tab/>
        <w:t>General Funding Conditions</w:t>
      </w:r>
    </w:p>
    <w:p w14:paraId="7435AA13" w14:textId="77777777" w:rsidR="005001C3" w:rsidRPr="00376FA3" w:rsidRDefault="001F37D5" w:rsidP="009A4EA2">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Annex 3</w:t>
      </w:r>
      <w:r w:rsidRPr="00376FA3">
        <w:rPr>
          <w:rFonts w:ascii="Abadi" w:eastAsia="SimSun" w:hAnsi="Abadi" w:cs="Arial"/>
          <w:sz w:val="24"/>
          <w:szCs w:val="24"/>
          <w:lang w:val="en-US" w:eastAsia="zh-CN"/>
        </w:rPr>
        <w:tab/>
        <w:t>Task and Method of Working STW User Committees</w:t>
      </w:r>
    </w:p>
    <w:p w14:paraId="49CA94A9" w14:textId="77777777" w:rsidR="00A8022C" w:rsidRPr="00376FA3" w:rsidRDefault="00612DB2" w:rsidP="009A4EA2">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ab/>
        <w:t xml:space="preserve">Annex 4 </w:t>
      </w:r>
      <w:r w:rsidRPr="00376FA3">
        <w:rPr>
          <w:rFonts w:ascii="Abadi" w:eastAsia="SimSun" w:hAnsi="Abadi" w:cs="Arial"/>
          <w:sz w:val="24"/>
          <w:szCs w:val="24"/>
          <w:lang w:val="en-US" w:eastAsia="zh-CN"/>
        </w:rPr>
        <w:tab/>
        <w:t>Partnership Agree</w:t>
      </w:r>
      <w:r w:rsidR="00A8022C" w:rsidRPr="00376FA3">
        <w:rPr>
          <w:rFonts w:ascii="Abadi" w:eastAsia="SimSun" w:hAnsi="Abadi" w:cs="Arial"/>
          <w:sz w:val="24"/>
          <w:szCs w:val="24"/>
          <w:lang w:val="en-US" w:eastAsia="zh-CN"/>
        </w:rPr>
        <w:t>ment</w:t>
      </w:r>
    </w:p>
    <w:p w14:paraId="7BB5F7AD" w14:textId="77777777" w:rsidR="00843E6D" w:rsidRPr="00376FA3" w:rsidRDefault="00843E6D" w:rsidP="000F575D">
      <w:pPr>
        <w:ind w:left="720" w:hanging="720"/>
        <w:rPr>
          <w:rFonts w:ascii="Abadi" w:eastAsia="SimSun" w:hAnsi="Abadi" w:cs="Arial"/>
          <w:sz w:val="24"/>
          <w:szCs w:val="24"/>
          <w:lang w:val="en-US" w:eastAsia="zh-CN"/>
        </w:rPr>
      </w:pPr>
    </w:p>
    <w:p w14:paraId="0EEB915A" w14:textId="77777777" w:rsidR="003C2D3B" w:rsidRPr="00376FA3" w:rsidRDefault="001F37D5" w:rsidP="003C2D3B">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lastRenderedPageBreak/>
        <w:t>5.</w:t>
      </w:r>
      <w:r w:rsidRPr="00376FA3">
        <w:rPr>
          <w:rFonts w:ascii="Abadi" w:eastAsia="SimSun" w:hAnsi="Abadi" w:cs="Arial"/>
          <w:sz w:val="24"/>
          <w:szCs w:val="24"/>
          <w:lang w:val="en-US" w:eastAsia="zh-CN"/>
        </w:rPr>
        <w:tab/>
        <w:t xml:space="preserve">None of the Parties grants any rights and/or licenses to the other Parties, either explicit or implicit, nor waives any of its existing rights, unless explicitly mentioned in this Agreement. </w:t>
      </w:r>
    </w:p>
    <w:p w14:paraId="7E33D394" w14:textId="77777777" w:rsidR="000B346C" w:rsidRPr="00376FA3" w:rsidRDefault="000B346C" w:rsidP="000F575D">
      <w:pPr>
        <w:ind w:left="720" w:hanging="720"/>
        <w:rPr>
          <w:rFonts w:ascii="Abadi" w:eastAsia="SimSun" w:hAnsi="Abadi" w:cs="Arial"/>
          <w:sz w:val="24"/>
          <w:szCs w:val="24"/>
          <w:lang w:val="en-US" w:eastAsia="zh-CN"/>
        </w:rPr>
      </w:pPr>
    </w:p>
    <w:p w14:paraId="2548C336" w14:textId="77777777" w:rsidR="00010B98"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br w:type="page"/>
      </w:r>
    </w:p>
    <w:p w14:paraId="7375BE90" w14:textId="77777777" w:rsidR="00E03C3E"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lastRenderedPageBreak/>
        <w:t xml:space="preserve"> Signed in twofold,</w:t>
      </w:r>
    </w:p>
    <w:p w14:paraId="071C9340" w14:textId="77777777" w:rsidR="00E03C3E" w:rsidRPr="00376FA3" w:rsidRDefault="00E03C3E" w:rsidP="000C59C9">
      <w:pPr>
        <w:ind w:left="720" w:hanging="720"/>
        <w:rPr>
          <w:rFonts w:ascii="Abadi" w:eastAsia="SimSun" w:hAnsi="Abadi" w:cs="Arial"/>
          <w:sz w:val="24"/>
          <w:szCs w:val="24"/>
          <w:lang w:val="en-US" w:eastAsia="zh-CN"/>
        </w:rPr>
      </w:pPr>
    </w:p>
    <w:p w14:paraId="6E49B851" w14:textId="77777777" w:rsidR="00E03C3E" w:rsidRPr="00376FA3" w:rsidRDefault="00E03C3E" w:rsidP="000C59C9">
      <w:pPr>
        <w:ind w:left="720" w:hanging="720"/>
        <w:rPr>
          <w:rFonts w:ascii="Abadi" w:eastAsia="SimSun" w:hAnsi="Abadi" w:cs="Arial"/>
          <w:sz w:val="24"/>
          <w:szCs w:val="24"/>
          <w:lang w:val="en-US" w:eastAsia="zh-CN"/>
        </w:rPr>
      </w:pPr>
    </w:p>
    <w:p w14:paraId="1D30F2DD" w14:textId="77777777" w:rsidR="00E03C3E" w:rsidRPr="00376FA3" w:rsidRDefault="00E03C3E" w:rsidP="000C59C9">
      <w:pPr>
        <w:ind w:left="720" w:hanging="720"/>
        <w:rPr>
          <w:rFonts w:ascii="Abadi" w:eastAsia="SimSun" w:hAnsi="Abadi" w:cs="Arial"/>
          <w:sz w:val="24"/>
          <w:szCs w:val="24"/>
          <w:lang w:val="en-US" w:eastAsia="zh-CN"/>
        </w:rPr>
      </w:pPr>
    </w:p>
    <w:p w14:paraId="79E1D070" w14:textId="77777777" w:rsidR="00E03C3E"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 xml:space="preserve">____________________ </w:t>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t>_______</w:t>
      </w:r>
    </w:p>
    <w:p w14:paraId="670655D1" w14:textId="77777777" w:rsidR="009932A6"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Technology Foundation STW</w:t>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p>
    <w:p w14:paraId="791719F3" w14:textId="77777777" w:rsidR="009932A6"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By: E.E.W. Bruins</w:t>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t>By:</w:t>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p>
    <w:p w14:paraId="064B761E" w14:textId="77777777" w:rsidR="009932A6"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Place:</w:t>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t>Place:</w:t>
      </w:r>
    </w:p>
    <w:p w14:paraId="17FF13AC" w14:textId="77777777" w:rsidR="00E03C3E" w:rsidRPr="00376FA3" w:rsidRDefault="001F37D5" w:rsidP="000C59C9">
      <w:pPr>
        <w:ind w:left="720" w:hanging="720"/>
        <w:rPr>
          <w:rFonts w:ascii="Abadi" w:eastAsia="SimSun" w:hAnsi="Abadi" w:cs="Arial"/>
          <w:sz w:val="24"/>
          <w:szCs w:val="24"/>
          <w:lang w:val="en-US" w:eastAsia="zh-CN"/>
        </w:rPr>
      </w:pPr>
      <w:r w:rsidRPr="00376FA3">
        <w:rPr>
          <w:rFonts w:ascii="Abadi" w:eastAsia="SimSun" w:hAnsi="Abadi" w:cs="Arial"/>
          <w:sz w:val="24"/>
          <w:szCs w:val="24"/>
          <w:lang w:val="en-US" w:eastAsia="zh-CN"/>
        </w:rPr>
        <w:t>Date:</w:t>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r>
      <w:r w:rsidRPr="00376FA3">
        <w:rPr>
          <w:rFonts w:ascii="Abadi" w:eastAsia="SimSun" w:hAnsi="Abadi" w:cs="Arial"/>
          <w:sz w:val="24"/>
          <w:szCs w:val="24"/>
          <w:lang w:val="en-US" w:eastAsia="zh-CN"/>
        </w:rPr>
        <w:tab/>
        <w:t>Date:</w:t>
      </w:r>
    </w:p>
    <w:p w14:paraId="2FA27EDC" w14:textId="77777777" w:rsidR="009932A6" w:rsidRPr="00376FA3" w:rsidRDefault="009932A6" w:rsidP="000C59C9">
      <w:pPr>
        <w:ind w:left="720" w:hanging="720"/>
        <w:rPr>
          <w:rFonts w:ascii="Abadi" w:eastAsia="SimSun" w:hAnsi="Abadi" w:cs="Arial"/>
          <w:sz w:val="24"/>
          <w:szCs w:val="24"/>
          <w:lang w:val="en-US" w:eastAsia="zh-CN"/>
        </w:rPr>
      </w:pPr>
    </w:p>
    <w:p w14:paraId="07E97B71" w14:textId="77777777" w:rsidR="009932A6" w:rsidRPr="00376FA3" w:rsidRDefault="009932A6" w:rsidP="000C59C9">
      <w:pPr>
        <w:ind w:left="720" w:hanging="720"/>
        <w:rPr>
          <w:rFonts w:ascii="Abadi" w:eastAsia="SimSun" w:hAnsi="Abadi" w:cs="Arial"/>
          <w:sz w:val="24"/>
          <w:szCs w:val="24"/>
          <w:lang w:val="en-US" w:eastAsia="zh-CN"/>
        </w:rPr>
      </w:pPr>
    </w:p>
    <w:p w14:paraId="23315666" w14:textId="77777777" w:rsidR="009932A6" w:rsidRPr="00376FA3" w:rsidRDefault="009932A6" w:rsidP="000C59C9">
      <w:pPr>
        <w:ind w:left="720" w:hanging="720"/>
        <w:rPr>
          <w:rFonts w:ascii="Abadi" w:eastAsia="SimSun" w:hAnsi="Abadi" w:cs="Arial"/>
          <w:sz w:val="24"/>
          <w:szCs w:val="24"/>
          <w:lang w:val="en-US" w:eastAsia="zh-CN"/>
        </w:rPr>
      </w:pPr>
    </w:p>
    <w:p w14:paraId="36CC514F" w14:textId="77777777" w:rsidR="005001C3" w:rsidRPr="00376FA3" w:rsidRDefault="005001C3" w:rsidP="000C59C9">
      <w:pPr>
        <w:ind w:left="720" w:hanging="720"/>
        <w:rPr>
          <w:rFonts w:ascii="Abadi" w:eastAsia="SimSun" w:hAnsi="Abadi" w:cs="Arial"/>
          <w:sz w:val="24"/>
          <w:szCs w:val="24"/>
          <w:lang w:val="en-US" w:eastAsia="zh-CN"/>
        </w:rPr>
      </w:pPr>
    </w:p>
    <w:p w14:paraId="57581DC3" w14:textId="77777777" w:rsidR="005001C3" w:rsidRPr="00376FA3" w:rsidRDefault="005001C3" w:rsidP="000C59C9">
      <w:pPr>
        <w:ind w:left="720" w:hanging="720"/>
        <w:rPr>
          <w:rFonts w:ascii="Abadi" w:eastAsia="SimSun" w:hAnsi="Abadi" w:cs="Arial"/>
          <w:sz w:val="24"/>
          <w:szCs w:val="24"/>
          <w:lang w:val="en-US" w:eastAsia="zh-CN"/>
        </w:rPr>
      </w:pPr>
    </w:p>
    <w:p w14:paraId="6A7AA86A" w14:textId="77777777" w:rsidR="009932A6" w:rsidRPr="00376FA3" w:rsidRDefault="009932A6" w:rsidP="000C59C9">
      <w:pPr>
        <w:ind w:left="720" w:hanging="720"/>
        <w:rPr>
          <w:rFonts w:ascii="Abadi" w:eastAsia="SimSun" w:hAnsi="Abadi" w:cs="Arial"/>
          <w:sz w:val="24"/>
          <w:szCs w:val="24"/>
          <w:lang w:val="en-US" w:eastAsia="zh-CN"/>
        </w:rPr>
      </w:pPr>
    </w:p>
    <w:p w14:paraId="7E9BDDE5" w14:textId="77777777" w:rsidR="00685B8F" w:rsidRPr="00376FA3" w:rsidRDefault="00685B8F" w:rsidP="00F82B30">
      <w:pPr>
        <w:ind w:left="720" w:hanging="720"/>
        <w:rPr>
          <w:rFonts w:ascii="Abadi" w:eastAsia="SimSun" w:hAnsi="Abadi" w:cs="Arial"/>
          <w:sz w:val="24"/>
          <w:szCs w:val="24"/>
          <w:lang w:val="en-US" w:eastAsia="zh-CN"/>
        </w:rPr>
      </w:pPr>
    </w:p>
    <w:sectPr w:rsidR="00685B8F" w:rsidRPr="00376FA3" w:rsidSect="0027792F">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42761" w14:textId="77777777" w:rsidR="003C4DD4" w:rsidRDefault="003C4DD4" w:rsidP="005C59CB">
      <w:r>
        <w:separator/>
      </w:r>
    </w:p>
  </w:endnote>
  <w:endnote w:type="continuationSeparator" w:id="0">
    <w:p w14:paraId="79812C09" w14:textId="77777777" w:rsidR="003C4DD4" w:rsidRDefault="003C4DD4" w:rsidP="005C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LT Std">
    <w:altName w:val="Arial"/>
    <w:panose1 w:val="00000000000000000000"/>
    <w:charset w:val="00"/>
    <w:family w:val="swiss"/>
    <w:notTrueType/>
    <w:pitch w:val="variable"/>
    <w:sig w:usb0="00000203" w:usb1="00000000" w:usb2="00000000" w:usb3="00000000" w:csb0="00000005"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2E75" w14:textId="77777777" w:rsidR="003C4DD4" w:rsidRDefault="003C4DD4" w:rsidP="005C59CB">
      <w:r>
        <w:separator/>
      </w:r>
    </w:p>
  </w:footnote>
  <w:footnote w:type="continuationSeparator" w:id="0">
    <w:p w14:paraId="6143942B" w14:textId="77777777" w:rsidR="003C4DD4" w:rsidRDefault="003C4DD4" w:rsidP="005C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AAEC" w14:textId="1BC39260" w:rsidR="00AC6E16" w:rsidRDefault="00E76796">
    <w:pPr>
      <w:pStyle w:val="Header"/>
      <w:ind w:left="4703"/>
      <w:jc w:val="right"/>
      <w:rPr>
        <w:rFonts w:ascii="Arial" w:hAnsi="Arial" w:cs="Arial"/>
        <w:color w:val="808080"/>
        <w:sz w:val="16"/>
        <w:szCs w:val="16"/>
      </w:rPr>
    </w:pPr>
    <w:r w:rsidRPr="00532330">
      <w:rPr>
        <w:rFonts w:ascii="Arial" w:hAnsi="Arial" w:cs="Arial"/>
        <w:color w:val="80808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124"/>
    <w:multiLevelType w:val="hybridMultilevel"/>
    <w:tmpl w:val="A9B61698"/>
    <w:lvl w:ilvl="0" w:tplc="97D2C900">
      <w:start w:val="1"/>
      <w:numFmt w:val="bullet"/>
      <w:lvlText w:val="-"/>
      <w:lvlJc w:val="left"/>
      <w:pPr>
        <w:tabs>
          <w:tab w:val="num" w:pos="720"/>
        </w:tabs>
        <w:ind w:left="720" w:hanging="360"/>
      </w:pPr>
      <w:rPr>
        <w:rFonts w:ascii="Helvetica LT Std" w:eastAsia="Times New Roman" w:hAnsi="Helvetica LT Std"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7298"/>
    <w:multiLevelType w:val="hybridMultilevel"/>
    <w:tmpl w:val="1BBC7040"/>
    <w:lvl w:ilvl="0" w:tplc="41304C34">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A51570A"/>
    <w:multiLevelType w:val="hybridMultilevel"/>
    <w:tmpl w:val="ADA87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CB3579"/>
    <w:multiLevelType w:val="hybridMultilevel"/>
    <w:tmpl w:val="273EBEC2"/>
    <w:lvl w:ilvl="0" w:tplc="EA72ACD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F156A13"/>
    <w:multiLevelType w:val="hybridMultilevel"/>
    <w:tmpl w:val="7F2A09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6202F4"/>
    <w:multiLevelType w:val="hybridMultilevel"/>
    <w:tmpl w:val="4D60E9AA"/>
    <w:lvl w:ilvl="0" w:tplc="0CB4AB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DF026C"/>
    <w:multiLevelType w:val="hybridMultilevel"/>
    <w:tmpl w:val="ABBE201A"/>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AD54C95"/>
    <w:multiLevelType w:val="hybridMultilevel"/>
    <w:tmpl w:val="523AD92C"/>
    <w:lvl w:ilvl="0" w:tplc="9E4C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42269"/>
    <w:multiLevelType w:val="hybridMultilevel"/>
    <w:tmpl w:val="620CD32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AB"/>
    <w:rsid w:val="00000405"/>
    <w:rsid w:val="00002EC8"/>
    <w:rsid w:val="00003E80"/>
    <w:rsid w:val="00004103"/>
    <w:rsid w:val="00004D35"/>
    <w:rsid w:val="00010B98"/>
    <w:rsid w:val="00012C4F"/>
    <w:rsid w:val="0001424F"/>
    <w:rsid w:val="0001599B"/>
    <w:rsid w:val="00015F39"/>
    <w:rsid w:val="000162BE"/>
    <w:rsid w:val="00016A81"/>
    <w:rsid w:val="000260F0"/>
    <w:rsid w:val="00026790"/>
    <w:rsid w:val="00026830"/>
    <w:rsid w:val="00030016"/>
    <w:rsid w:val="000320C2"/>
    <w:rsid w:val="0003363B"/>
    <w:rsid w:val="00035FA9"/>
    <w:rsid w:val="00036355"/>
    <w:rsid w:val="000364CC"/>
    <w:rsid w:val="0004245D"/>
    <w:rsid w:val="00047BB7"/>
    <w:rsid w:val="00047C12"/>
    <w:rsid w:val="000507E2"/>
    <w:rsid w:val="00054309"/>
    <w:rsid w:val="00061574"/>
    <w:rsid w:val="0006205D"/>
    <w:rsid w:val="00065944"/>
    <w:rsid w:val="00071D1E"/>
    <w:rsid w:val="00073A9E"/>
    <w:rsid w:val="00075A34"/>
    <w:rsid w:val="00075F23"/>
    <w:rsid w:val="00077C28"/>
    <w:rsid w:val="0008067E"/>
    <w:rsid w:val="000808D0"/>
    <w:rsid w:val="0008213A"/>
    <w:rsid w:val="00082E97"/>
    <w:rsid w:val="00083800"/>
    <w:rsid w:val="00083B5E"/>
    <w:rsid w:val="00094776"/>
    <w:rsid w:val="00095994"/>
    <w:rsid w:val="00096105"/>
    <w:rsid w:val="00097558"/>
    <w:rsid w:val="000A1AB0"/>
    <w:rsid w:val="000A3AB5"/>
    <w:rsid w:val="000A3ADC"/>
    <w:rsid w:val="000B0702"/>
    <w:rsid w:val="000B20A4"/>
    <w:rsid w:val="000B346C"/>
    <w:rsid w:val="000B367F"/>
    <w:rsid w:val="000B3B5D"/>
    <w:rsid w:val="000B4C87"/>
    <w:rsid w:val="000B5E7E"/>
    <w:rsid w:val="000B64AD"/>
    <w:rsid w:val="000B704C"/>
    <w:rsid w:val="000C15EA"/>
    <w:rsid w:val="000C4668"/>
    <w:rsid w:val="000C53CC"/>
    <w:rsid w:val="000C59C9"/>
    <w:rsid w:val="000C5CE7"/>
    <w:rsid w:val="000C75E9"/>
    <w:rsid w:val="000C7C00"/>
    <w:rsid w:val="000D03E6"/>
    <w:rsid w:val="000D180E"/>
    <w:rsid w:val="000D1FD9"/>
    <w:rsid w:val="000D2B35"/>
    <w:rsid w:val="000D5BB9"/>
    <w:rsid w:val="000D72AB"/>
    <w:rsid w:val="000E74AB"/>
    <w:rsid w:val="000F0857"/>
    <w:rsid w:val="000F14EF"/>
    <w:rsid w:val="000F575D"/>
    <w:rsid w:val="000F5E59"/>
    <w:rsid w:val="000F7A0D"/>
    <w:rsid w:val="00100F05"/>
    <w:rsid w:val="001013BB"/>
    <w:rsid w:val="00102CD6"/>
    <w:rsid w:val="001100CF"/>
    <w:rsid w:val="00112D7A"/>
    <w:rsid w:val="00121156"/>
    <w:rsid w:val="00131D75"/>
    <w:rsid w:val="001366FD"/>
    <w:rsid w:val="0013765B"/>
    <w:rsid w:val="0014033C"/>
    <w:rsid w:val="00140A01"/>
    <w:rsid w:val="001421DE"/>
    <w:rsid w:val="0015225B"/>
    <w:rsid w:val="00153391"/>
    <w:rsid w:val="00153C69"/>
    <w:rsid w:val="00154C10"/>
    <w:rsid w:val="0015545A"/>
    <w:rsid w:val="0015621A"/>
    <w:rsid w:val="00156392"/>
    <w:rsid w:val="001604DA"/>
    <w:rsid w:val="00160A62"/>
    <w:rsid w:val="001630E8"/>
    <w:rsid w:val="00165944"/>
    <w:rsid w:val="00170A9F"/>
    <w:rsid w:val="00172741"/>
    <w:rsid w:val="00174EB9"/>
    <w:rsid w:val="0017597A"/>
    <w:rsid w:val="00176B09"/>
    <w:rsid w:val="0017729E"/>
    <w:rsid w:val="0018154C"/>
    <w:rsid w:val="00181BAF"/>
    <w:rsid w:val="0018284C"/>
    <w:rsid w:val="00184A2E"/>
    <w:rsid w:val="0018537E"/>
    <w:rsid w:val="00185825"/>
    <w:rsid w:val="00186C1D"/>
    <w:rsid w:val="0019112F"/>
    <w:rsid w:val="001966E6"/>
    <w:rsid w:val="00196759"/>
    <w:rsid w:val="00197580"/>
    <w:rsid w:val="001A2602"/>
    <w:rsid w:val="001B094A"/>
    <w:rsid w:val="001B6514"/>
    <w:rsid w:val="001C09A2"/>
    <w:rsid w:val="001C28BD"/>
    <w:rsid w:val="001C44E2"/>
    <w:rsid w:val="001C4745"/>
    <w:rsid w:val="001C7192"/>
    <w:rsid w:val="001D144D"/>
    <w:rsid w:val="001D2B95"/>
    <w:rsid w:val="001D36EC"/>
    <w:rsid w:val="001D3E8E"/>
    <w:rsid w:val="001D5F56"/>
    <w:rsid w:val="001D7F02"/>
    <w:rsid w:val="001E41F3"/>
    <w:rsid w:val="001F141E"/>
    <w:rsid w:val="001F24E9"/>
    <w:rsid w:val="001F37D5"/>
    <w:rsid w:val="002000C0"/>
    <w:rsid w:val="0020015E"/>
    <w:rsid w:val="0020034D"/>
    <w:rsid w:val="00210D73"/>
    <w:rsid w:val="002111A4"/>
    <w:rsid w:val="00212732"/>
    <w:rsid w:val="0021340A"/>
    <w:rsid w:val="00216656"/>
    <w:rsid w:val="00224141"/>
    <w:rsid w:val="0022494B"/>
    <w:rsid w:val="002249AE"/>
    <w:rsid w:val="00225FD8"/>
    <w:rsid w:val="002327CD"/>
    <w:rsid w:val="00233288"/>
    <w:rsid w:val="0023394B"/>
    <w:rsid w:val="002353AD"/>
    <w:rsid w:val="00236B27"/>
    <w:rsid w:val="00237405"/>
    <w:rsid w:val="00240CFC"/>
    <w:rsid w:val="00241300"/>
    <w:rsid w:val="00241465"/>
    <w:rsid w:val="002450FA"/>
    <w:rsid w:val="002459FE"/>
    <w:rsid w:val="00245C26"/>
    <w:rsid w:val="00251466"/>
    <w:rsid w:val="002515B5"/>
    <w:rsid w:val="00252E48"/>
    <w:rsid w:val="002541A0"/>
    <w:rsid w:val="00254FD4"/>
    <w:rsid w:val="002720A7"/>
    <w:rsid w:val="00273BAC"/>
    <w:rsid w:val="0027792F"/>
    <w:rsid w:val="002803EB"/>
    <w:rsid w:val="00282C4A"/>
    <w:rsid w:val="00282F3A"/>
    <w:rsid w:val="002836FB"/>
    <w:rsid w:val="00284FCD"/>
    <w:rsid w:val="00293EAC"/>
    <w:rsid w:val="00294B81"/>
    <w:rsid w:val="00296E33"/>
    <w:rsid w:val="002A1148"/>
    <w:rsid w:val="002B2DC6"/>
    <w:rsid w:val="002B4EC8"/>
    <w:rsid w:val="002B51CE"/>
    <w:rsid w:val="002B5A19"/>
    <w:rsid w:val="002B6EBD"/>
    <w:rsid w:val="002B706D"/>
    <w:rsid w:val="002C4A13"/>
    <w:rsid w:val="002C5A77"/>
    <w:rsid w:val="002C5C22"/>
    <w:rsid w:val="002C66E3"/>
    <w:rsid w:val="002C7505"/>
    <w:rsid w:val="002D27DA"/>
    <w:rsid w:val="002D2A5A"/>
    <w:rsid w:val="002D4A01"/>
    <w:rsid w:val="002E01A4"/>
    <w:rsid w:val="002E0614"/>
    <w:rsid w:val="002E15B5"/>
    <w:rsid w:val="002E22D7"/>
    <w:rsid w:val="002E42E2"/>
    <w:rsid w:val="002E5893"/>
    <w:rsid w:val="002E7B93"/>
    <w:rsid w:val="002E7CC7"/>
    <w:rsid w:val="002F02F7"/>
    <w:rsid w:val="002F0C79"/>
    <w:rsid w:val="002F6156"/>
    <w:rsid w:val="002F619D"/>
    <w:rsid w:val="002F7C01"/>
    <w:rsid w:val="002F7E70"/>
    <w:rsid w:val="00301D1D"/>
    <w:rsid w:val="003026B6"/>
    <w:rsid w:val="00303BCF"/>
    <w:rsid w:val="0030575B"/>
    <w:rsid w:val="003079B7"/>
    <w:rsid w:val="00310EE1"/>
    <w:rsid w:val="0031257C"/>
    <w:rsid w:val="0031473A"/>
    <w:rsid w:val="00314AD9"/>
    <w:rsid w:val="00316440"/>
    <w:rsid w:val="003175CD"/>
    <w:rsid w:val="00320FEA"/>
    <w:rsid w:val="0032300F"/>
    <w:rsid w:val="00326052"/>
    <w:rsid w:val="003266BD"/>
    <w:rsid w:val="00327CC8"/>
    <w:rsid w:val="00330CD5"/>
    <w:rsid w:val="00332F42"/>
    <w:rsid w:val="003333D7"/>
    <w:rsid w:val="003341A4"/>
    <w:rsid w:val="003353AA"/>
    <w:rsid w:val="003404BF"/>
    <w:rsid w:val="0034079E"/>
    <w:rsid w:val="0034092B"/>
    <w:rsid w:val="00342F08"/>
    <w:rsid w:val="00353996"/>
    <w:rsid w:val="00356DAE"/>
    <w:rsid w:val="003623C7"/>
    <w:rsid w:val="0036398C"/>
    <w:rsid w:val="00363C6B"/>
    <w:rsid w:val="00364E38"/>
    <w:rsid w:val="00365627"/>
    <w:rsid w:val="00365C6F"/>
    <w:rsid w:val="003672A4"/>
    <w:rsid w:val="003672A7"/>
    <w:rsid w:val="003672FE"/>
    <w:rsid w:val="00367B11"/>
    <w:rsid w:val="00371E83"/>
    <w:rsid w:val="00372C78"/>
    <w:rsid w:val="00374C3F"/>
    <w:rsid w:val="00376FA3"/>
    <w:rsid w:val="0038057B"/>
    <w:rsid w:val="00380A7C"/>
    <w:rsid w:val="00381D88"/>
    <w:rsid w:val="00381F30"/>
    <w:rsid w:val="00386402"/>
    <w:rsid w:val="003876FC"/>
    <w:rsid w:val="00390D9D"/>
    <w:rsid w:val="00392797"/>
    <w:rsid w:val="00394BE6"/>
    <w:rsid w:val="00394FC0"/>
    <w:rsid w:val="0039518E"/>
    <w:rsid w:val="003A41AB"/>
    <w:rsid w:val="003A442D"/>
    <w:rsid w:val="003A67FF"/>
    <w:rsid w:val="003B1759"/>
    <w:rsid w:val="003B656F"/>
    <w:rsid w:val="003B76AB"/>
    <w:rsid w:val="003C2400"/>
    <w:rsid w:val="003C2D3B"/>
    <w:rsid w:val="003C4154"/>
    <w:rsid w:val="003C4C73"/>
    <w:rsid w:val="003C4DD4"/>
    <w:rsid w:val="003C5486"/>
    <w:rsid w:val="003C5CBB"/>
    <w:rsid w:val="003C6BD3"/>
    <w:rsid w:val="003D0DFA"/>
    <w:rsid w:val="003D15E4"/>
    <w:rsid w:val="003D7E13"/>
    <w:rsid w:val="003E0A45"/>
    <w:rsid w:val="003E0E7E"/>
    <w:rsid w:val="003E19F6"/>
    <w:rsid w:val="003E296A"/>
    <w:rsid w:val="003E3227"/>
    <w:rsid w:val="003E40D9"/>
    <w:rsid w:val="003E4F90"/>
    <w:rsid w:val="003E77E5"/>
    <w:rsid w:val="003F1A0B"/>
    <w:rsid w:val="003F2DC3"/>
    <w:rsid w:val="003F61DB"/>
    <w:rsid w:val="00402D80"/>
    <w:rsid w:val="00407818"/>
    <w:rsid w:val="00407E96"/>
    <w:rsid w:val="00421B0E"/>
    <w:rsid w:val="00422179"/>
    <w:rsid w:val="00424502"/>
    <w:rsid w:val="00425255"/>
    <w:rsid w:val="004260EE"/>
    <w:rsid w:val="004342F1"/>
    <w:rsid w:val="00436C9C"/>
    <w:rsid w:val="004405E6"/>
    <w:rsid w:val="004443BC"/>
    <w:rsid w:val="004516B0"/>
    <w:rsid w:val="00451F31"/>
    <w:rsid w:val="00453CC1"/>
    <w:rsid w:val="00456F0D"/>
    <w:rsid w:val="004571E6"/>
    <w:rsid w:val="004574E8"/>
    <w:rsid w:val="00465151"/>
    <w:rsid w:val="00465DDB"/>
    <w:rsid w:val="00465E69"/>
    <w:rsid w:val="0047287F"/>
    <w:rsid w:val="00472C52"/>
    <w:rsid w:val="0047394A"/>
    <w:rsid w:val="00473C9A"/>
    <w:rsid w:val="004842E0"/>
    <w:rsid w:val="00486C7E"/>
    <w:rsid w:val="00487A64"/>
    <w:rsid w:val="00491C36"/>
    <w:rsid w:val="00495C4C"/>
    <w:rsid w:val="004A0D65"/>
    <w:rsid w:val="004A1EBB"/>
    <w:rsid w:val="004A709D"/>
    <w:rsid w:val="004B2C59"/>
    <w:rsid w:val="004B7792"/>
    <w:rsid w:val="004C02C1"/>
    <w:rsid w:val="004C1263"/>
    <w:rsid w:val="004C1DB4"/>
    <w:rsid w:val="004C2685"/>
    <w:rsid w:val="004C28BD"/>
    <w:rsid w:val="004C6E5D"/>
    <w:rsid w:val="004C71D8"/>
    <w:rsid w:val="004D5582"/>
    <w:rsid w:val="004E2DB0"/>
    <w:rsid w:val="004E578D"/>
    <w:rsid w:val="004F1A10"/>
    <w:rsid w:val="004F34EF"/>
    <w:rsid w:val="004F3B66"/>
    <w:rsid w:val="004F41DA"/>
    <w:rsid w:val="004F649F"/>
    <w:rsid w:val="005001C3"/>
    <w:rsid w:val="005005D6"/>
    <w:rsid w:val="00503160"/>
    <w:rsid w:val="005073DD"/>
    <w:rsid w:val="0051113F"/>
    <w:rsid w:val="005114BC"/>
    <w:rsid w:val="00511FC6"/>
    <w:rsid w:val="005162A6"/>
    <w:rsid w:val="0052521B"/>
    <w:rsid w:val="00532330"/>
    <w:rsid w:val="00536BBD"/>
    <w:rsid w:val="00544338"/>
    <w:rsid w:val="0054435E"/>
    <w:rsid w:val="00544EAD"/>
    <w:rsid w:val="00545EE7"/>
    <w:rsid w:val="00551E1C"/>
    <w:rsid w:val="00552EA6"/>
    <w:rsid w:val="005546A4"/>
    <w:rsid w:val="00560067"/>
    <w:rsid w:val="00563475"/>
    <w:rsid w:val="0056745F"/>
    <w:rsid w:val="00571861"/>
    <w:rsid w:val="00571BDC"/>
    <w:rsid w:val="00574B43"/>
    <w:rsid w:val="00575C60"/>
    <w:rsid w:val="005828EF"/>
    <w:rsid w:val="005830D1"/>
    <w:rsid w:val="005845B6"/>
    <w:rsid w:val="00592652"/>
    <w:rsid w:val="005928E3"/>
    <w:rsid w:val="005969B6"/>
    <w:rsid w:val="00596DF2"/>
    <w:rsid w:val="00597839"/>
    <w:rsid w:val="00597F89"/>
    <w:rsid w:val="005A16E0"/>
    <w:rsid w:val="005A1FAF"/>
    <w:rsid w:val="005A33EB"/>
    <w:rsid w:val="005B064E"/>
    <w:rsid w:val="005B2E4F"/>
    <w:rsid w:val="005B736F"/>
    <w:rsid w:val="005C10C4"/>
    <w:rsid w:val="005C146A"/>
    <w:rsid w:val="005C3842"/>
    <w:rsid w:val="005C3A13"/>
    <w:rsid w:val="005C3E81"/>
    <w:rsid w:val="005C4F9D"/>
    <w:rsid w:val="005C59CB"/>
    <w:rsid w:val="005C627E"/>
    <w:rsid w:val="005C6EC9"/>
    <w:rsid w:val="005D0616"/>
    <w:rsid w:val="005D25A7"/>
    <w:rsid w:val="005D2C0D"/>
    <w:rsid w:val="005D490F"/>
    <w:rsid w:val="005D5D0D"/>
    <w:rsid w:val="005D6E69"/>
    <w:rsid w:val="005E0E0A"/>
    <w:rsid w:val="005E0E29"/>
    <w:rsid w:val="005E196F"/>
    <w:rsid w:val="005E19A7"/>
    <w:rsid w:val="005E20B4"/>
    <w:rsid w:val="005E2B90"/>
    <w:rsid w:val="005E63AB"/>
    <w:rsid w:val="00600620"/>
    <w:rsid w:val="00602D87"/>
    <w:rsid w:val="0060411B"/>
    <w:rsid w:val="006061EF"/>
    <w:rsid w:val="00611771"/>
    <w:rsid w:val="00611E8A"/>
    <w:rsid w:val="0061214D"/>
    <w:rsid w:val="00612DB2"/>
    <w:rsid w:val="0062003E"/>
    <w:rsid w:val="00622B39"/>
    <w:rsid w:val="0062522A"/>
    <w:rsid w:val="006257F8"/>
    <w:rsid w:val="00626DBF"/>
    <w:rsid w:val="0062779D"/>
    <w:rsid w:val="00631EA8"/>
    <w:rsid w:val="00632BA2"/>
    <w:rsid w:val="006345CD"/>
    <w:rsid w:val="006371C9"/>
    <w:rsid w:val="00643820"/>
    <w:rsid w:val="00645239"/>
    <w:rsid w:val="00647E03"/>
    <w:rsid w:val="006556CF"/>
    <w:rsid w:val="00655DCB"/>
    <w:rsid w:val="0065653C"/>
    <w:rsid w:val="00660121"/>
    <w:rsid w:val="006613A8"/>
    <w:rsid w:val="00661846"/>
    <w:rsid w:val="006623F6"/>
    <w:rsid w:val="00663DBB"/>
    <w:rsid w:val="00666B2E"/>
    <w:rsid w:val="006670FC"/>
    <w:rsid w:val="00672303"/>
    <w:rsid w:val="006746EB"/>
    <w:rsid w:val="00675461"/>
    <w:rsid w:val="00676FA6"/>
    <w:rsid w:val="0067773A"/>
    <w:rsid w:val="00682048"/>
    <w:rsid w:val="0068546C"/>
    <w:rsid w:val="00685B8F"/>
    <w:rsid w:val="00686C86"/>
    <w:rsid w:val="00695DAF"/>
    <w:rsid w:val="00697A57"/>
    <w:rsid w:val="006A0AE3"/>
    <w:rsid w:val="006A2510"/>
    <w:rsid w:val="006A2C28"/>
    <w:rsid w:val="006A39D5"/>
    <w:rsid w:val="006A497D"/>
    <w:rsid w:val="006A5436"/>
    <w:rsid w:val="006A63C4"/>
    <w:rsid w:val="006B0E6B"/>
    <w:rsid w:val="006B2360"/>
    <w:rsid w:val="006B2D45"/>
    <w:rsid w:val="006B2D48"/>
    <w:rsid w:val="006B4BF9"/>
    <w:rsid w:val="006C1FDB"/>
    <w:rsid w:val="006C3223"/>
    <w:rsid w:val="006C322A"/>
    <w:rsid w:val="006C3767"/>
    <w:rsid w:val="006C45F5"/>
    <w:rsid w:val="006C4B69"/>
    <w:rsid w:val="006C5A8D"/>
    <w:rsid w:val="006C6F15"/>
    <w:rsid w:val="006C74F2"/>
    <w:rsid w:val="006D0EC6"/>
    <w:rsid w:val="006D1656"/>
    <w:rsid w:val="006D2406"/>
    <w:rsid w:val="006D34A9"/>
    <w:rsid w:val="006D4EBD"/>
    <w:rsid w:val="006D50D7"/>
    <w:rsid w:val="006D5EEC"/>
    <w:rsid w:val="006E1D37"/>
    <w:rsid w:val="006E2D94"/>
    <w:rsid w:val="006E4251"/>
    <w:rsid w:val="006E6E38"/>
    <w:rsid w:val="006F0C08"/>
    <w:rsid w:val="006F10CE"/>
    <w:rsid w:val="006F67E6"/>
    <w:rsid w:val="00703A8F"/>
    <w:rsid w:val="00703D3A"/>
    <w:rsid w:val="007065A0"/>
    <w:rsid w:val="007114CC"/>
    <w:rsid w:val="00711782"/>
    <w:rsid w:val="00712E18"/>
    <w:rsid w:val="00714792"/>
    <w:rsid w:val="00715479"/>
    <w:rsid w:val="0072067A"/>
    <w:rsid w:val="007241CA"/>
    <w:rsid w:val="007276FE"/>
    <w:rsid w:val="00730627"/>
    <w:rsid w:val="007312A6"/>
    <w:rsid w:val="00731C6F"/>
    <w:rsid w:val="007321E8"/>
    <w:rsid w:val="00735A36"/>
    <w:rsid w:val="00735E7B"/>
    <w:rsid w:val="0074035A"/>
    <w:rsid w:val="00741835"/>
    <w:rsid w:val="007420BA"/>
    <w:rsid w:val="00742D62"/>
    <w:rsid w:val="00750D8E"/>
    <w:rsid w:val="00750FC0"/>
    <w:rsid w:val="00751376"/>
    <w:rsid w:val="0075695F"/>
    <w:rsid w:val="00760CCC"/>
    <w:rsid w:val="00764B11"/>
    <w:rsid w:val="00765C26"/>
    <w:rsid w:val="007665CE"/>
    <w:rsid w:val="00770073"/>
    <w:rsid w:val="00771924"/>
    <w:rsid w:val="00772252"/>
    <w:rsid w:val="007722E6"/>
    <w:rsid w:val="007730F1"/>
    <w:rsid w:val="0077363B"/>
    <w:rsid w:val="00780B74"/>
    <w:rsid w:val="007824CE"/>
    <w:rsid w:val="00783D27"/>
    <w:rsid w:val="00785B89"/>
    <w:rsid w:val="0078640F"/>
    <w:rsid w:val="0078733A"/>
    <w:rsid w:val="00795621"/>
    <w:rsid w:val="00796209"/>
    <w:rsid w:val="00797E9D"/>
    <w:rsid w:val="007A04DE"/>
    <w:rsid w:val="007A0A29"/>
    <w:rsid w:val="007A0AE5"/>
    <w:rsid w:val="007A1822"/>
    <w:rsid w:val="007A39CB"/>
    <w:rsid w:val="007A7793"/>
    <w:rsid w:val="007A7EAA"/>
    <w:rsid w:val="007B302E"/>
    <w:rsid w:val="007B650D"/>
    <w:rsid w:val="007B794F"/>
    <w:rsid w:val="007C2BF1"/>
    <w:rsid w:val="007C3D49"/>
    <w:rsid w:val="007C54CD"/>
    <w:rsid w:val="007D1ADB"/>
    <w:rsid w:val="007D6569"/>
    <w:rsid w:val="007E0666"/>
    <w:rsid w:val="007E10CE"/>
    <w:rsid w:val="007E1C5F"/>
    <w:rsid w:val="007E4638"/>
    <w:rsid w:val="007E4982"/>
    <w:rsid w:val="007E67FD"/>
    <w:rsid w:val="007F0670"/>
    <w:rsid w:val="007F0F13"/>
    <w:rsid w:val="007F2C9F"/>
    <w:rsid w:val="007F5FAF"/>
    <w:rsid w:val="007F7314"/>
    <w:rsid w:val="008011D2"/>
    <w:rsid w:val="00801A9C"/>
    <w:rsid w:val="00803085"/>
    <w:rsid w:val="0080376D"/>
    <w:rsid w:val="00803E33"/>
    <w:rsid w:val="00803EEC"/>
    <w:rsid w:val="008063F5"/>
    <w:rsid w:val="00806C09"/>
    <w:rsid w:val="00807041"/>
    <w:rsid w:val="00807081"/>
    <w:rsid w:val="00812A21"/>
    <w:rsid w:val="00812A64"/>
    <w:rsid w:val="008143D0"/>
    <w:rsid w:val="00815136"/>
    <w:rsid w:val="00821CE3"/>
    <w:rsid w:val="00823245"/>
    <w:rsid w:val="0082385A"/>
    <w:rsid w:val="008250B5"/>
    <w:rsid w:val="008260D8"/>
    <w:rsid w:val="008314AE"/>
    <w:rsid w:val="008348E2"/>
    <w:rsid w:val="008355CE"/>
    <w:rsid w:val="00836C6F"/>
    <w:rsid w:val="00840FF0"/>
    <w:rsid w:val="00841521"/>
    <w:rsid w:val="00843E6D"/>
    <w:rsid w:val="00844AFF"/>
    <w:rsid w:val="00847088"/>
    <w:rsid w:val="00851111"/>
    <w:rsid w:val="00854E4D"/>
    <w:rsid w:val="00856618"/>
    <w:rsid w:val="0086149D"/>
    <w:rsid w:val="008628A4"/>
    <w:rsid w:val="008651F7"/>
    <w:rsid w:val="0086547B"/>
    <w:rsid w:val="00865EAB"/>
    <w:rsid w:val="008722A4"/>
    <w:rsid w:val="00876493"/>
    <w:rsid w:val="008810AC"/>
    <w:rsid w:val="008814CF"/>
    <w:rsid w:val="0088459B"/>
    <w:rsid w:val="0088586C"/>
    <w:rsid w:val="00892008"/>
    <w:rsid w:val="0089389F"/>
    <w:rsid w:val="008962F0"/>
    <w:rsid w:val="00896823"/>
    <w:rsid w:val="008A3D66"/>
    <w:rsid w:val="008A5680"/>
    <w:rsid w:val="008B07CF"/>
    <w:rsid w:val="008B1DB3"/>
    <w:rsid w:val="008B27CA"/>
    <w:rsid w:val="008B3900"/>
    <w:rsid w:val="008B4135"/>
    <w:rsid w:val="008C1E9B"/>
    <w:rsid w:val="008C2441"/>
    <w:rsid w:val="008C4B5E"/>
    <w:rsid w:val="008C70A5"/>
    <w:rsid w:val="008D1BE6"/>
    <w:rsid w:val="008D1EB4"/>
    <w:rsid w:val="008D291E"/>
    <w:rsid w:val="008D4057"/>
    <w:rsid w:val="008D4998"/>
    <w:rsid w:val="008D4A19"/>
    <w:rsid w:val="008D6645"/>
    <w:rsid w:val="008E1629"/>
    <w:rsid w:val="008E3CD4"/>
    <w:rsid w:val="008E770D"/>
    <w:rsid w:val="008E7790"/>
    <w:rsid w:val="008E7E3E"/>
    <w:rsid w:val="008F0E2C"/>
    <w:rsid w:val="008F28A4"/>
    <w:rsid w:val="008F2EE1"/>
    <w:rsid w:val="008F6961"/>
    <w:rsid w:val="008F7221"/>
    <w:rsid w:val="00904554"/>
    <w:rsid w:val="00916EE2"/>
    <w:rsid w:val="00917DDA"/>
    <w:rsid w:val="00921EDD"/>
    <w:rsid w:val="00922672"/>
    <w:rsid w:val="009249F9"/>
    <w:rsid w:val="009305E5"/>
    <w:rsid w:val="00932152"/>
    <w:rsid w:val="00940966"/>
    <w:rsid w:val="00941900"/>
    <w:rsid w:val="00941F51"/>
    <w:rsid w:val="009444E4"/>
    <w:rsid w:val="009459C5"/>
    <w:rsid w:val="00945FCC"/>
    <w:rsid w:val="009473C7"/>
    <w:rsid w:val="00950EDE"/>
    <w:rsid w:val="00951F87"/>
    <w:rsid w:val="009525BD"/>
    <w:rsid w:val="0095599C"/>
    <w:rsid w:val="009643DA"/>
    <w:rsid w:val="00965CF6"/>
    <w:rsid w:val="00967AC6"/>
    <w:rsid w:val="00972071"/>
    <w:rsid w:val="00973952"/>
    <w:rsid w:val="00973C95"/>
    <w:rsid w:val="009750DD"/>
    <w:rsid w:val="00976248"/>
    <w:rsid w:val="00977D71"/>
    <w:rsid w:val="0098141D"/>
    <w:rsid w:val="00984A54"/>
    <w:rsid w:val="00984DF5"/>
    <w:rsid w:val="009856F0"/>
    <w:rsid w:val="00992468"/>
    <w:rsid w:val="009928F2"/>
    <w:rsid w:val="009932A6"/>
    <w:rsid w:val="00997EBC"/>
    <w:rsid w:val="009A0B0D"/>
    <w:rsid w:val="009A0DAB"/>
    <w:rsid w:val="009A21FB"/>
    <w:rsid w:val="009A318C"/>
    <w:rsid w:val="009A3DEC"/>
    <w:rsid w:val="009A4AF5"/>
    <w:rsid w:val="009A4EA2"/>
    <w:rsid w:val="009A5C03"/>
    <w:rsid w:val="009A6C98"/>
    <w:rsid w:val="009A74B6"/>
    <w:rsid w:val="009B10DF"/>
    <w:rsid w:val="009B1E32"/>
    <w:rsid w:val="009B4EE4"/>
    <w:rsid w:val="009B7093"/>
    <w:rsid w:val="009C1F72"/>
    <w:rsid w:val="009C2D59"/>
    <w:rsid w:val="009C3F58"/>
    <w:rsid w:val="009C7A4C"/>
    <w:rsid w:val="009D6ED4"/>
    <w:rsid w:val="009E2098"/>
    <w:rsid w:val="009E2281"/>
    <w:rsid w:val="009E3633"/>
    <w:rsid w:val="009E3CB8"/>
    <w:rsid w:val="009E3D9A"/>
    <w:rsid w:val="009E513F"/>
    <w:rsid w:val="009E6045"/>
    <w:rsid w:val="009F4E33"/>
    <w:rsid w:val="009F6925"/>
    <w:rsid w:val="009F7685"/>
    <w:rsid w:val="00A0093C"/>
    <w:rsid w:val="00A02E2A"/>
    <w:rsid w:val="00A03371"/>
    <w:rsid w:val="00A03670"/>
    <w:rsid w:val="00A03D6C"/>
    <w:rsid w:val="00A04E0F"/>
    <w:rsid w:val="00A05D2E"/>
    <w:rsid w:val="00A06222"/>
    <w:rsid w:val="00A06690"/>
    <w:rsid w:val="00A07CE2"/>
    <w:rsid w:val="00A10409"/>
    <w:rsid w:val="00A12434"/>
    <w:rsid w:val="00A14C19"/>
    <w:rsid w:val="00A176A5"/>
    <w:rsid w:val="00A204DF"/>
    <w:rsid w:val="00A21A7B"/>
    <w:rsid w:val="00A223E7"/>
    <w:rsid w:val="00A22D08"/>
    <w:rsid w:val="00A233D3"/>
    <w:rsid w:val="00A2386B"/>
    <w:rsid w:val="00A24BCE"/>
    <w:rsid w:val="00A30B2A"/>
    <w:rsid w:val="00A31669"/>
    <w:rsid w:val="00A322DC"/>
    <w:rsid w:val="00A3264A"/>
    <w:rsid w:val="00A3379E"/>
    <w:rsid w:val="00A361C7"/>
    <w:rsid w:val="00A41EFD"/>
    <w:rsid w:val="00A42A2B"/>
    <w:rsid w:val="00A42F9E"/>
    <w:rsid w:val="00A42FB4"/>
    <w:rsid w:val="00A450C5"/>
    <w:rsid w:val="00A45E23"/>
    <w:rsid w:val="00A536A1"/>
    <w:rsid w:val="00A53840"/>
    <w:rsid w:val="00A54C5D"/>
    <w:rsid w:val="00A5695D"/>
    <w:rsid w:val="00A608D3"/>
    <w:rsid w:val="00A626B5"/>
    <w:rsid w:val="00A62859"/>
    <w:rsid w:val="00A63311"/>
    <w:rsid w:val="00A65754"/>
    <w:rsid w:val="00A664D9"/>
    <w:rsid w:val="00A70A67"/>
    <w:rsid w:val="00A71521"/>
    <w:rsid w:val="00A72F17"/>
    <w:rsid w:val="00A731D4"/>
    <w:rsid w:val="00A743EC"/>
    <w:rsid w:val="00A74614"/>
    <w:rsid w:val="00A764AA"/>
    <w:rsid w:val="00A8022C"/>
    <w:rsid w:val="00A81371"/>
    <w:rsid w:val="00A8195E"/>
    <w:rsid w:val="00A83ACA"/>
    <w:rsid w:val="00A84FCF"/>
    <w:rsid w:val="00A86CA2"/>
    <w:rsid w:val="00A86E40"/>
    <w:rsid w:val="00A90A4E"/>
    <w:rsid w:val="00A90D7A"/>
    <w:rsid w:val="00AA0E0E"/>
    <w:rsid w:val="00AA1CFE"/>
    <w:rsid w:val="00AA7ACA"/>
    <w:rsid w:val="00AB351F"/>
    <w:rsid w:val="00AB41BC"/>
    <w:rsid w:val="00AB60CB"/>
    <w:rsid w:val="00AB632F"/>
    <w:rsid w:val="00AB6E6E"/>
    <w:rsid w:val="00AC31AC"/>
    <w:rsid w:val="00AC4A1D"/>
    <w:rsid w:val="00AC6E16"/>
    <w:rsid w:val="00AD0308"/>
    <w:rsid w:val="00AD0F5A"/>
    <w:rsid w:val="00AD307A"/>
    <w:rsid w:val="00AD4509"/>
    <w:rsid w:val="00AD7DC9"/>
    <w:rsid w:val="00AE2F6A"/>
    <w:rsid w:val="00AE67C6"/>
    <w:rsid w:val="00AE75F4"/>
    <w:rsid w:val="00AE78F9"/>
    <w:rsid w:val="00AE7FE1"/>
    <w:rsid w:val="00AF0B21"/>
    <w:rsid w:val="00AF529D"/>
    <w:rsid w:val="00AF547A"/>
    <w:rsid w:val="00AF5BC6"/>
    <w:rsid w:val="00AF634A"/>
    <w:rsid w:val="00AF6572"/>
    <w:rsid w:val="00B01F6C"/>
    <w:rsid w:val="00B02554"/>
    <w:rsid w:val="00B02809"/>
    <w:rsid w:val="00B03038"/>
    <w:rsid w:val="00B05A85"/>
    <w:rsid w:val="00B05ED3"/>
    <w:rsid w:val="00B1115C"/>
    <w:rsid w:val="00B11297"/>
    <w:rsid w:val="00B11BB0"/>
    <w:rsid w:val="00B11C95"/>
    <w:rsid w:val="00B12934"/>
    <w:rsid w:val="00B13FF6"/>
    <w:rsid w:val="00B1660B"/>
    <w:rsid w:val="00B16979"/>
    <w:rsid w:val="00B1783A"/>
    <w:rsid w:val="00B21B60"/>
    <w:rsid w:val="00B231AB"/>
    <w:rsid w:val="00B27F18"/>
    <w:rsid w:val="00B30C5D"/>
    <w:rsid w:val="00B31B26"/>
    <w:rsid w:val="00B32FED"/>
    <w:rsid w:val="00B416D9"/>
    <w:rsid w:val="00B42D06"/>
    <w:rsid w:val="00B43765"/>
    <w:rsid w:val="00B43A9B"/>
    <w:rsid w:val="00B441A4"/>
    <w:rsid w:val="00B51C5E"/>
    <w:rsid w:val="00B5333F"/>
    <w:rsid w:val="00B557F0"/>
    <w:rsid w:val="00B57D2B"/>
    <w:rsid w:val="00B60F13"/>
    <w:rsid w:val="00B63788"/>
    <w:rsid w:val="00B638CE"/>
    <w:rsid w:val="00B664D0"/>
    <w:rsid w:val="00B67F06"/>
    <w:rsid w:val="00B7197B"/>
    <w:rsid w:val="00B72B97"/>
    <w:rsid w:val="00B73905"/>
    <w:rsid w:val="00B77F1C"/>
    <w:rsid w:val="00B81CFA"/>
    <w:rsid w:val="00B81DF3"/>
    <w:rsid w:val="00B86B14"/>
    <w:rsid w:val="00B87FAD"/>
    <w:rsid w:val="00B90E22"/>
    <w:rsid w:val="00B92279"/>
    <w:rsid w:val="00B92484"/>
    <w:rsid w:val="00B95006"/>
    <w:rsid w:val="00B9559E"/>
    <w:rsid w:val="00B95D7B"/>
    <w:rsid w:val="00BA10AC"/>
    <w:rsid w:val="00BA1FC0"/>
    <w:rsid w:val="00BA380C"/>
    <w:rsid w:val="00BA73A5"/>
    <w:rsid w:val="00BB0D11"/>
    <w:rsid w:val="00BB2E16"/>
    <w:rsid w:val="00BB32A7"/>
    <w:rsid w:val="00BB4BF0"/>
    <w:rsid w:val="00BB4E27"/>
    <w:rsid w:val="00BB5800"/>
    <w:rsid w:val="00BB7FF9"/>
    <w:rsid w:val="00BC17D0"/>
    <w:rsid w:val="00BC217B"/>
    <w:rsid w:val="00BD04E4"/>
    <w:rsid w:val="00BD2B58"/>
    <w:rsid w:val="00BD4432"/>
    <w:rsid w:val="00BE3080"/>
    <w:rsid w:val="00BE4256"/>
    <w:rsid w:val="00BF4B46"/>
    <w:rsid w:val="00BF5454"/>
    <w:rsid w:val="00BF7921"/>
    <w:rsid w:val="00C00A88"/>
    <w:rsid w:val="00C0160D"/>
    <w:rsid w:val="00C04A4A"/>
    <w:rsid w:val="00C056BE"/>
    <w:rsid w:val="00C0662A"/>
    <w:rsid w:val="00C07AF3"/>
    <w:rsid w:val="00C110FA"/>
    <w:rsid w:val="00C13551"/>
    <w:rsid w:val="00C1452F"/>
    <w:rsid w:val="00C15637"/>
    <w:rsid w:val="00C17252"/>
    <w:rsid w:val="00C20D72"/>
    <w:rsid w:val="00C26676"/>
    <w:rsid w:val="00C304CC"/>
    <w:rsid w:val="00C31D49"/>
    <w:rsid w:val="00C361BA"/>
    <w:rsid w:val="00C36445"/>
    <w:rsid w:val="00C40D88"/>
    <w:rsid w:val="00C4315F"/>
    <w:rsid w:val="00C43A58"/>
    <w:rsid w:val="00C4526F"/>
    <w:rsid w:val="00C47271"/>
    <w:rsid w:val="00C51C47"/>
    <w:rsid w:val="00C5664A"/>
    <w:rsid w:val="00C63C22"/>
    <w:rsid w:val="00C64C6E"/>
    <w:rsid w:val="00C673C9"/>
    <w:rsid w:val="00C709EC"/>
    <w:rsid w:val="00C72E19"/>
    <w:rsid w:val="00C730DD"/>
    <w:rsid w:val="00C7467A"/>
    <w:rsid w:val="00C7577F"/>
    <w:rsid w:val="00C84AF7"/>
    <w:rsid w:val="00C87BA9"/>
    <w:rsid w:val="00C9090F"/>
    <w:rsid w:val="00C922AC"/>
    <w:rsid w:val="00C94B5F"/>
    <w:rsid w:val="00C94C83"/>
    <w:rsid w:val="00C95569"/>
    <w:rsid w:val="00C971CA"/>
    <w:rsid w:val="00C9763A"/>
    <w:rsid w:val="00CA1F7A"/>
    <w:rsid w:val="00CA5F3C"/>
    <w:rsid w:val="00CA6329"/>
    <w:rsid w:val="00CA6867"/>
    <w:rsid w:val="00CA6D73"/>
    <w:rsid w:val="00CB00C8"/>
    <w:rsid w:val="00CB0A29"/>
    <w:rsid w:val="00CB0F2C"/>
    <w:rsid w:val="00CB0F73"/>
    <w:rsid w:val="00CB437E"/>
    <w:rsid w:val="00CC04C0"/>
    <w:rsid w:val="00CC48AD"/>
    <w:rsid w:val="00CC696D"/>
    <w:rsid w:val="00CD07BD"/>
    <w:rsid w:val="00CD14F2"/>
    <w:rsid w:val="00CE3798"/>
    <w:rsid w:val="00CE77BA"/>
    <w:rsid w:val="00CF1537"/>
    <w:rsid w:val="00CF3110"/>
    <w:rsid w:val="00CF35E5"/>
    <w:rsid w:val="00CF3E13"/>
    <w:rsid w:val="00CF63F9"/>
    <w:rsid w:val="00D02F12"/>
    <w:rsid w:val="00D079CD"/>
    <w:rsid w:val="00D07A97"/>
    <w:rsid w:val="00D10646"/>
    <w:rsid w:val="00D106E3"/>
    <w:rsid w:val="00D124F6"/>
    <w:rsid w:val="00D226DB"/>
    <w:rsid w:val="00D23924"/>
    <w:rsid w:val="00D23CC8"/>
    <w:rsid w:val="00D24F3F"/>
    <w:rsid w:val="00D24F71"/>
    <w:rsid w:val="00D26A4D"/>
    <w:rsid w:val="00D2752E"/>
    <w:rsid w:val="00D3122B"/>
    <w:rsid w:val="00D31C8F"/>
    <w:rsid w:val="00D32A9C"/>
    <w:rsid w:val="00D343B8"/>
    <w:rsid w:val="00D35C48"/>
    <w:rsid w:val="00D4164D"/>
    <w:rsid w:val="00D4368B"/>
    <w:rsid w:val="00D45D1D"/>
    <w:rsid w:val="00D50A3D"/>
    <w:rsid w:val="00D5309D"/>
    <w:rsid w:val="00D5458A"/>
    <w:rsid w:val="00D54AF0"/>
    <w:rsid w:val="00D56869"/>
    <w:rsid w:val="00D57C73"/>
    <w:rsid w:val="00D60F4F"/>
    <w:rsid w:val="00D6148E"/>
    <w:rsid w:val="00D63E7B"/>
    <w:rsid w:val="00D641AD"/>
    <w:rsid w:val="00D64ADA"/>
    <w:rsid w:val="00D715CE"/>
    <w:rsid w:val="00D73DC3"/>
    <w:rsid w:val="00D75146"/>
    <w:rsid w:val="00D83D87"/>
    <w:rsid w:val="00D8413B"/>
    <w:rsid w:val="00D8430A"/>
    <w:rsid w:val="00D849E0"/>
    <w:rsid w:val="00D87032"/>
    <w:rsid w:val="00D90D05"/>
    <w:rsid w:val="00D922FA"/>
    <w:rsid w:val="00D92D71"/>
    <w:rsid w:val="00D93EEC"/>
    <w:rsid w:val="00D958CA"/>
    <w:rsid w:val="00D96DA4"/>
    <w:rsid w:val="00D97352"/>
    <w:rsid w:val="00D97937"/>
    <w:rsid w:val="00D97AC2"/>
    <w:rsid w:val="00DA15E1"/>
    <w:rsid w:val="00DA1F08"/>
    <w:rsid w:val="00DA2F6A"/>
    <w:rsid w:val="00DA3264"/>
    <w:rsid w:val="00DA4C35"/>
    <w:rsid w:val="00DA7A60"/>
    <w:rsid w:val="00DB0558"/>
    <w:rsid w:val="00DB0F8D"/>
    <w:rsid w:val="00DB523D"/>
    <w:rsid w:val="00DB68F5"/>
    <w:rsid w:val="00DB7A48"/>
    <w:rsid w:val="00DB7D7E"/>
    <w:rsid w:val="00DC0B81"/>
    <w:rsid w:val="00DC17E1"/>
    <w:rsid w:val="00DC5112"/>
    <w:rsid w:val="00DC53AA"/>
    <w:rsid w:val="00DC6ECE"/>
    <w:rsid w:val="00DD338D"/>
    <w:rsid w:val="00DD4BCD"/>
    <w:rsid w:val="00DD589F"/>
    <w:rsid w:val="00DD7BEB"/>
    <w:rsid w:val="00DD7F3F"/>
    <w:rsid w:val="00DE15D6"/>
    <w:rsid w:val="00DE6A77"/>
    <w:rsid w:val="00DE6DF0"/>
    <w:rsid w:val="00DE7DEA"/>
    <w:rsid w:val="00DF5E9A"/>
    <w:rsid w:val="00DF7A89"/>
    <w:rsid w:val="00E007FD"/>
    <w:rsid w:val="00E02979"/>
    <w:rsid w:val="00E03C3E"/>
    <w:rsid w:val="00E05C19"/>
    <w:rsid w:val="00E0778B"/>
    <w:rsid w:val="00E079AC"/>
    <w:rsid w:val="00E126EA"/>
    <w:rsid w:val="00E1383D"/>
    <w:rsid w:val="00E15696"/>
    <w:rsid w:val="00E16284"/>
    <w:rsid w:val="00E170B4"/>
    <w:rsid w:val="00E21E6C"/>
    <w:rsid w:val="00E220ED"/>
    <w:rsid w:val="00E24D29"/>
    <w:rsid w:val="00E30992"/>
    <w:rsid w:val="00E31FE0"/>
    <w:rsid w:val="00E35E0B"/>
    <w:rsid w:val="00E42C58"/>
    <w:rsid w:val="00E4445E"/>
    <w:rsid w:val="00E45380"/>
    <w:rsid w:val="00E45CEF"/>
    <w:rsid w:val="00E464C3"/>
    <w:rsid w:val="00E51089"/>
    <w:rsid w:val="00E5151B"/>
    <w:rsid w:val="00E52DF8"/>
    <w:rsid w:val="00E64664"/>
    <w:rsid w:val="00E70C76"/>
    <w:rsid w:val="00E72C7A"/>
    <w:rsid w:val="00E76796"/>
    <w:rsid w:val="00E8025D"/>
    <w:rsid w:val="00E80889"/>
    <w:rsid w:val="00E8247D"/>
    <w:rsid w:val="00E84BDC"/>
    <w:rsid w:val="00E860AD"/>
    <w:rsid w:val="00E922F3"/>
    <w:rsid w:val="00E970CB"/>
    <w:rsid w:val="00E97551"/>
    <w:rsid w:val="00EA3144"/>
    <w:rsid w:val="00EA4B8A"/>
    <w:rsid w:val="00EA5DD6"/>
    <w:rsid w:val="00EB1FD4"/>
    <w:rsid w:val="00EB2B4C"/>
    <w:rsid w:val="00EB690D"/>
    <w:rsid w:val="00EC10BE"/>
    <w:rsid w:val="00EC5EE0"/>
    <w:rsid w:val="00EC6F3F"/>
    <w:rsid w:val="00ED1051"/>
    <w:rsid w:val="00ED1992"/>
    <w:rsid w:val="00ED3610"/>
    <w:rsid w:val="00ED7DA4"/>
    <w:rsid w:val="00EE0485"/>
    <w:rsid w:val="00EE0FC2"/>
    <w:rsid w:val="00EE2FA0"/>
    <w:rsid w:val="00EE7E2D"/>
    <w:rsid w:val="00EF1B6A"/>
    <w:rsid w:val="00F06A26"/>
    <w:rsid w:val="00F15284"/>
    <w:rsid w:val="00F164A0"/>
    <w:rsid w:val="00F177CE"/>
    <w:rsid w:val="00F30B97"/>
    <w:rsid w:val="00F33552"/>
    <w:rsid w:val="00F345F0"/>
    <w:rsid w:val="00F34FB4"/>
    <w:rsid w:val="00F36B98"/>
    <w:rsid w:val="00F3779E"/>
    <w:rsid w:val="00F37F66"/>
    <w:rsid w:val="00F41F11"/>
    <w:rsid w:val="00F452E9"/>
    <w:rsid w:val="00F46D15"/>
    <w:rsid w:val="00F51A1C"/>
    <w:rsid w:val="00F53B0E"/>
    <w:rsid w:val="00F53FC4"/>
    <w:rsid w:val="00F54D03"/>
    <w:rsid w:val="00F56C0B"/>
    <w:rsid w:val="00F57024"/>
    <w:rsid w:val="00F63CA4"/>
    <w:rsid w:val="00F6417E"/>
    <w:rsid w:val="00F6578B"/>
    <w:rsid w:val="00F678DE"/>
    <w:rsid w:val="00F71EB5"/>
    <w:rsid w:val="00F720D2"/>
    <w:rsid w:val="00F73A7A"/>
    <w:rsid w:val="00F77036"/>
    <w:rsid w:val="00F770F7"/>
    <w:rsid w:val="00F779BF"/>
    <w:rsid w:val="00F814F0"/>
    <w:rsid w:val="00F82B30"/>
    <w:rsid w:val="00F8365B"/>
    <w:rsid w:val="00F83D68"/>
    <w:rsid w:val="00F83FDA"/>
    <w:rsid w:val="00F873BB"/>
    <w:rsid w:val="00F91725"/>
    <w:rsid w:val="00F933BA"/>
    <w:rsid w:val="00F945EF"/>
    <w:rsid w:val="00FA01F8"/>
    <w:rsid w:val="00FA3458"/>
    <w:rsid w:val="00FA35AA"/>
    <w:rsid w:val="00FB0B9B"/>
    <w:rsid w:val="00FB1812"/>
    <w:rsid w:val="00FB2909"/>
    <w:rsid w:val="00FB3ED5"/>
    <w:rsid w:val="00FB6643"/>
    <w:rsid w:val="00FB7F92"/>
    <w:rsid w:val="00FC36DC"/>
    <w:rsid w:val="00FC4D9F"/>
    <w:rsid w:val="00FC5179"/>
    <w:rsid w:val="00FC5BEB"/>
    <w:rsid w:val="00FD28D7"/>
    <w:rsid w:val="00FD6C0E"/>
    <w:rsid w:val="00FD7C94"/>
    <w:rsid w:val="00FE1134"/>
    <w:rsid w:val="00FE2066"/>
    <w:rsid w:val="00FE7C0B"/>
    <w:rsid w:val="00FE7DD3"/>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1702"/>
  <w15:docId w15:val="{207EC313-464D-4D0A-9733-A6EE7DB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8A"/>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7DC9"/>
    <w:rPr>
      <w:sz w:val="16"/>
      <w:szCs w:val="16"/>
    </w:rPr>
  </w:style>
  <w:style w:type="paragraph" w:styleId="CommentText">
    <w:name w:val="annotation text"/>
    <w:basedOn w:val="Normal"/>
    <w:link w:val="CommentTextChar"/>
    <w:uiPriority w:val="99"/>
    <w:semiHidden/>
    <w:unhideWhenUsed/>
    <w:rsid w:val="00AD7DC9"/>
    <w:rPr>
      <w:sz w:val="20"/>
      <w:szCs w:val="20"/>
    </w:rPr>
  </w:style>
  <w:style w:type="character" w:customStyle="1" w:styleId="CommentTextChar">
    <w:name w:val="Comment Text Char"/>
    <w:link w:val="CommentText"/>
    <w:uiPriority w:val="99"/>
    <w:semiHidden/>
    <w:rsid w:val="00AD7DC9"/>
    <w:rPr>
      <w:sz w:val="20"/>
      <w:szCs w:val="20"/>
    </w:rPr>
  </w:style>
  <w:style w:type="paragraph" w:styleId="CommentSubject">
    <w:name w:val="annotation subject"/>
    <w:basedOn w:val="CommentText"/>
    <w:next w:val="CommentText"/>
    <w:link w:val="CommentSubjectChar"/>
    <w:uiPriority w:val="99"/>
    <w:semiHidden/>
    <w:unhideWhenUsed/>
    <w:rsid w:val="00AD7DC9"/>
    <w:rPr>
      <w:b/>
      <w:bCs/>
    </w:rPr>
  </w:style>
  <w:style w:type="character" w:customStyle="1" w:styleId="CommentSubjectChar">
    <w:name w:val="Comment Subject Char"/>
    <w:link w:val="CommentSubject"/>
    <w:uiPriority w:val="99"/>
    <w:semiHidden/>
    <w:rsid w:val="00AD7DC9"/>
    <w:rPr>
      <w:b/>
      <w:bCs/>
      <w:sz w:val="20"/>
      <w:szCs w:val="20"/>
    </w:rPr>
  </w:style>
  <w:style w:type="paragraph" w:styleId="BalloonText">
    <w:name w:val="Balloon Text"/>
    <w:basedOn w:val="Normal"/>
    <w:link w:val="BalloonTextChar"/>
    <w:uiPriority w:val="99"/>
    <w:semiHidden/>
    <w:unhideWhenUsed/>
    <w:rsid w:val="00AD7DC9"/>
    <w:rPr>
      <w:rFonts w:ascii="Tahoma" w:hAnsi="Tahoma"/>
      <w:sz w:val="16"/>
      <w:szCs w:val="16"/>
    </w:rPr>
  </w:style>
  <w:style w:type="character" w:customStyle="1" w:styleId="BalloonTextChar">
    <w:name w:val="Balloon Text Char"/>
    <w:link w:val="BalloonText"/>
    <w:uiPriority w:val="99"/>
    <w:semiHidden/>
    <w:rsid w:val="00AD7DC9"/>
    <w:rPr>
      <w:rFonts w:ascii="Tahoma" w:hAnsi="Tahoma" w:cs="Tahoma"/>
      <w:sz w:val="16"/>
      <w:szCs w:val="16"/>
    </w:rPr>
  </w:style>
  <w:style w:type="paragraph" w:styleId="Header">
    <w:name w:val="header"/>
    <w:basedOn w:val="Normal"/>
    <w:link w:val="HeaderChar"/>
    <w:uiPriority w:val="99"/>
    <w:unhideWhenUsed/>
    <w:rsid w:val="005C59CB"/>
    <w:pPr>
      <w:tabs>
        <w:tab w:val="center" w:pos="4703"/>
        <w:tab w:val="right" w:pos="9406"/>
      </w:tabs>
    </w:pPr>
  </w:style>
  <w:style w:type="character" w:customStyle="1" w:styleId="HeaderChar">
    <w:name w:val="Header Char"/>
    <w:basedOn w:val="DefaultParagraphFont"/>
    <w:link w:val="Header"/>
    <w:uiPriority w:val="99"/>
    <w:rsid w:val="005C59CB"/>
  </w:style>
  <w:style w:type="paragraph" w:styleId="Footer">
    <w:name w:val="footer"/>
    <w:basedOn w:val="Normal"/>
    <w:link w:val="FooterChar"/>
    <w:uiPriority w:val="99"/>
    <w:unhideWhenUsed/>
    <w:rsid w:val="005C59CB"/>
    <w:pPr>
      <w:tabs>
        <w:tab w:val="center" w:pos="4703"/>
        <w:tab w:val="right" w:pos="9406"/>
      </w:tabs>
    </w:pPr>
  </w:style>
  <w:style w:type="character" w:customStyle="1" w:styleId="FooterChar">
    <w:name w:val="Footer Char"/>
    <w:basedOn w:val="DefaultParagraphFont"/>
    <w:link w:val="Footer"/>
    <w:uiPriority w:val="99"/>
    <w:rsid w:val="005C59CB"/>
  </w:style>
  <w:style w:type="paragraph" w:styleId="ListParagraph">
    <w:name w:val="List Paragraph"/>
    <w:basedOn w:val="Normal"/>
    <w:uiPriority w:val="34"/>
    <w:qFormat/>
    <w:rsid w:val="00A12434"/>
    <w:pPr>
      <w:ind w:left="708"/>
    </w:pPr>
  </w:style>
  <w:style w:type="paragraph" w:styleId="Revision">
    <w:name w:val="Revision"/>
    <w:hidden/>
    <w:uiPriority w:val="99"/>
    <w:semiHidden/>
    <w:rsid w:val="00F53FC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283446">
      <w:bodyDiv w:val="1"/>
      <w:marLeft w:val="0"/>
      <w:marRight w:val="0"/>
      <w:marTop w:val="0"/>
      <w:marBottom w:val="0"/>
      <w:divBdr>
        <w:top w:val="none" w:sz="0" w:space="0" w:color="auto"/>
        <w:left w:val="none" w:sz="0" w:space="0" w:color="auto"/>
        <w:bottom w:val="none" w:sz="0" w:space="0" w:color="auto"/>
        <w:right w:val="none" w:sz="0" w:space="0" w:color="auto"/>
      </w:divBdr>
      <w:divsChild>
        <w:div w:id="1007291856">
          <w:marLeft w:val="0"/>
          <w:marRight w:val="0"/>
          <w:marTop w:val="0"/>
          <w:marBottom w:val="0"/>
          <w:divBdr>
            <w:top w:val="none" w:sz="0" w:space="0" w:color="auto"/>
            <w:left w:val="none" w:sz="0" w:space="0" w:color="auto"/>
            <w:bottom w:val="none" w:sz="0" w:space="0" w:color="auto"/>
            <w:right w:val="none" w:sz="0" w:space="0" w:color="auto"/>
          </w:divBdr>
          <w:divsChild>
            <w:div w:id="2133864289">
              <w:marLeft w:val="0"/>
              <w:marRight w:val="0"/>
              <w:marTop w:val="0"/>
              <w:marBottom w:val="0"/>
              <w:divBdr>
                <w:top w:val="none" w:sz="0" w:space="0" w:color="auto"/>
                <w:left w:val="none" w:sz="0" w:space="0" w:color="auto"/>
                <w:bottom w:val="none" w:sz="0" w:space="0" w:color="auto"/>
                <w:right w:val="none" w:sz="0" w:space="0" w:color="auto"/>
              </w:divBdr>
              <w:divsChild>
                <w:div w:id="573441014">
                  <w:marLeft w:val="0"/>
                  <w:marRight w:val="0"/>
                  <w:marTop w:val="0"/>
                  <w:marBottom w:val="0"/>
                  <w:divBdr>
                    <w:top w:val="none" w:sz="0" w:space="0" w:color="auto"/>
                    <w:left w:val="none" w:sz="0" w:space="0" w:color="auto"/>
                    <w:bottom w:val="none" w:sz="0" w:space="0" w:color="auto"/>
                    <w:right w:val="none" w:sz="0" w:space="0" w:color="auto"/>
                  </w:divBdr>
                  <w:divsChild>
                    <w:div w:id="902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CBA-AA76-4391-8D55-8A8251D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2527</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PARTNERSHIP PROJECT AGREEMENT</vt:lpstr>
      <vt:lpstr>PARTNERSHIP PROJECT AGREEMENT</vt:lpstr>
    </vt:vector>
  </TitlesOfParts>
  <Company>Rijk Zwaan</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PROJECT AGREEMENT</dc:title>
  <dc:creator>Lisanne Boon</dc:creator>
  <cp:lastModifiedBy>Jseph121</cp:lastModifiedBy>
  <cp:revision>4</cp:revision>
  <cp:lastPrinted>2012-04-12T14:05:00Z</cp:lastPrinted>
  <dcterms:created xsi:type="dcterms:W3CDTF">2016-07-31T10:09:00Z</dcterms:created>
  <dcterms:modified xsi:type="dcterms:W3CDTF">2021-03-22T08:16:00Z</dcterms:modified>
</cp:coreProperties>
</file>