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142CE636" w:rsidR="00792C58" w:rsidRPr="00943EFA" w:rsidRDefault="00C95AA9" w:rsidP="00C2739A">
      <w:pPr>
        <w:pStyle w:val="Heading2"/>
        <w:jc w:val="center"/>
        <w:rPr>
          <w:rFonts w:ascii="Abadi MT Std" w:hAnsi="Abadi MT Std" w:cs="Arial"/>
          <w:sz w:val="28"/>
          <w:szCs w:val="28"/>
        </w:rPr>
      </w:pPr>
      <w:r>
        <w:rPr>
          <w:rFonts w:ascii="Abadi MT Std" w:hAnsi="Abadi MT Std" w:cs="Arial"/>
          <w:sz w:val="28"/>
          <w:szCs w:val="28"/>
        </w:rPr>
        <w:t>Rhode Island</w:t>
      </w:r>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bookmarkStart w:id="0" w:name="_GoBack"/>
      <w:bookmarkEnd w:id="0"/>
      <w:r w:rsidRPr="00943EFA">
        <w:rPr>
          <w:rFonts w:ascii="Abadi MT Std" w:hAnsi="Abadi MT Std" w:cs="Arial"/>
          <w:sz w:val="28"/>
          <w:szCs w:val="28"/>
        </w:rPr>
        <w:t>___________________________________</w:t>
      </w:r>
    </w:p>
    <w:p w14:paraId="7CD69530" w14:textId="77777777" w:rsidR="00C95AA9" w:rsidRPr="001242F3" w:rsidRDefault="00C95AA9" w:rsidP="00C95AA9">
      <w:pPr>
        <w:pStyle w:val="NormalWeb"/>
        <w:jc w:val="center"/>
        <w:rPr>
          <w:rFonts w:ascii="Abadi MT Std" w:hAnsi="Abadi MT Std" w:cs="Arial"/>
          <w:b/>
          <w:bCs/>
          <w:color w:val="5B9BD5" w:themeColor="accent1"/>
          <w:sz w:val="28"/>
          <w:szCs w:val="28"/>
        </w:rPr>
      </w:pPr>
      <w:r w:rsidRPr="001242F3">
        <w:rPr>
          <w:rFonts w:ascii="Abadi MT Std" w:hAnsi="Abadi MT Std" w:cs="Arial"/>
          <w:sz w:val="28"/>
          <w:szCs w:val="28"/>
        </w:rPr>
        <w:t xml:space="preserve">Pursuant to Title 33 </w:t>
      </w:r>
      <w:r w:rsidRPr="001242F3">
        <w:rPr>
          <w:rFonts w:ascii="Abadi MT Std" w:hAnsi="Abadi MT Std" w:cs="Arial"/>
          <w:b/>
          <w:bCs/>
          <w:color w:val="5B9BD5" w:themeColor="accent1"/>
          <w:sz w:val="28"/>
          <w:szCs w:val="28"/>
        </w:rPr>
        <w:t>(Probate Practice and Procedure)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4628" w14:textId="77777777" w:rsidR="000E0756" w:rsidRDefault="000E0756" w:rsidP="00A46240">
      <w:r>
        <w:separator/>
      </w:r>
    </w:p>
  </w:endnote>
  <w:endnote w:type="continuationSeparator" w:id="0">
    <w:p w14:paraId="5C262641" w14:textId="77777777" w:rsidR="000E0756" w:rsidRDefault="000E0756"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D48DC" w14:textId="77777777" w:rsidR="000E0756" w:rsidRDefault="000E0756" w:rsidP="00A46240">
      <w:r>
        <w:separator/>
      </w:r>
    </w:p>
  </w:footnote>
  <w:footnote w:type="continuationSeparator" w:id="0">
    <w:p w14:paraId="4B980737" w14:textId="77777777" w:rsidR="000E0756" w:rsidRDefault="000E0756"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0E0756"/>
    <w:rsid w:val="00122BED"/>
    <w:rsid w:val="001242F3"/>
    <w:rsid w:val="00231A74"/>
    <w:rsid w:val="002765E4"/>
    <w:rsid w:val="00317C98"/>
    <w:rsid w:val="003440B8"/>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9206BD"/>
    <w:rsid w:val="0092190A"/>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3</cp:revision>
  <cp:lastPrinted>2019-09-26T14:49:00Z</cp:lastPrinted>
  <dcterms:created xsi:type="dcterms:W3CDTF">2019-09-26T14:50:00Z</dcterms:created>
  <dcterms:modified xsi:type="dcterms:W3CDTF">2019-09-26T14:51:00Z</dcterms:modified>
  <cp:category/>
</cp:coreProperties>
</file>