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7968"/>
      </w:tblGrid>
      <w:tr w:rsidR="0011455F" w14:paraId="2A9ED5F3" w14:textId="77777777" w:rsidTr="001911DD">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286183BC" w14:textId="74B6E719" w:rsidR="0011455F" w:rsidRDefault="000C25EC" w:rsidP="00C1526B">
                  <w:pPr>
                    <w:spacing w:line="276" w:lineRule="auto"/>
                    <w:ind w:right="21"/>
                    <w:jc w:val="right"/>
                    <w:rPr>
                      <w:sz w:val="24"/>
                      <w:szCs w:val="24"/>
                    </w:rPr>
                  </w:pPr>
                  <w:r w:rsidRPr="000C25EC">
                    <w:rPr>
                      <w:rFonts w:cs="Avenir Regular"/>
                      <w:b/>
                      <w:bCs/>
                      <w:sz w:val="32"/>
                      <w:szCs w:val="36"/>
                    </w:rPr>
                    <w:t xml:space="preserve">Authority Letter </w:t>
                  </w:r>
                  <w:r w:rsidR="002816D5" w:rsidRPr="002816D5">
                    <w:t xml:space="preserve"> </w:t>
                  </w:r>
                  <w:r w:rsidR="00982055">
                    <w:t xml:space="preserve"> </w:t>
                  </w:r>
                  <w:r w:rsidR="00982055" w:rsidRPr="00982055">
                    <w:rPr>
                      <w:sz w:val="20"/>
                      <w:szCs w:val="20"/>
                    </w:rPr>
                    <w:t>Operate a Bank Account</w:t>
                  </w: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8544" w:type="dxa"/>
          </w:tcPr>
          <w:tbl>
            <w:tblPr>
              <w:tblStyle w:val="TableGrid"/>
              <w:tblW w:w="7738" w:type="dxa"/>
              <w:tblLook w:val="04A0" w:firstRow="1" w:lastRow="0" w:firstColumn="1" w:lastColumn="0" w:noHBand="0" w:noVBand="1"/>
            </w:tblPr>
            <w:tblGrid>
              <w:gridCol w:w="7738"/>
            </w:tblGrid>
            <w:tr w:rsidR="008C1715" w:rsidRPr="00052990" w14:paraId="49502D2C" w14:textId="77777777" w:rsidTr="00052990">
              <w:trPr>
                <w:trHeight w:val="266"/>
              </w:trPr>
              <w:tc>
                <w:tcPr>
                  <w:tcW w:w="7738" w:type="dxa"/>
                  <w:tcBorders>
                    <w:top w:val="nil"/>
                    <w:left w:val="nil"/>
                    <w:bottom w:val="nil"/>
                    <w:right w:val="nil"/>
                  </w:tcBorders>
                </w:tcPr>
                <w:p w14:paraId="146D89E7" w14:textId="79F41361" w:rsidR="008C1715" w:rsidRPr="00052990" w:rsidRDefault="008C1715" w:rsidP="00052990">
                  <w:pPr>
                    <w:framePr w:hSpace="180" w:wrap="around" w:hAnchor="margin" w:x="-275" w:y="-420"/>
                    <w:spacing w:line="276" w:lineRule="auto"/>
                    <w:ind w:right="21"/>
                    <w:rPr>
                      <w:sz w:val="20"/>
                      <w:szCs w:val="20"/>
                    </w:rPr>
                  </w:pPr>
                </w:p>
              </w:tc>
            </w:tr>
            <w:tr w:rsidR="00565408" w:rsidRPr="00052990" w14:paraId="3F511680" w14:textId="77777777" w:rsidTr="00052990">
              <w:trPr>
                <w:trHeight w:val="266"/>
              </w:trPr>
              <w:tc>
                <w:tcPr>
                  <w:tcW w:w="7738" w:type="dxa"/>
                  <w:tcBorders>
                    <w:top w:val="nil"/>
                    <w:left w:val="nil"/>
                    <w:bottom w:val="nil"/>
                    <w:right w:val="nil"/>
                  </w:tcBorders>
                </w:tcPr>
                <w:p w14:paraId="433E124E" w14:textId="77777777" w:rsidR="00565408" w:rsidRPr="00052990" w:rsidRDefault="00565408" w:rsidP="00052990">
                  <w:pPr>
                    <w:framePr w:hSpace="180" w:wrap="around" w:hAnchor="margin" w:x="-275" w:y="-420"/>
                    <w:spacing w:line="276" w:lineRule="auto"/>
                    <w:ind w:right="21"/>
                    <w:rPr>
                      <w:sz w:val="20"/>
                      <w:szCs w:val="20"/>
                    </w:rPr>
                  </w:pPr>
                </w:p>
              </w:tc>
            </w:tr>
            <w:tr w:rsidR="00052990" w:rsidRPr="00052990" w14:paraId="456240E6" w14:textId="77777777" w:rsidTr="00052990">
              <w:trPr>
                <w:trHeight w:val="11933"/>
              </w:trPr>
              <w:tc>
                <w:tcPr>
                  <w:tcW w:w="7738" w:type="dxa"/>
                  <w:tcBorders>
                    <w:top w:val="nil"/>
                    <w:left w:val="nil"/>
                    <w:bottom w:val="nil"/>
                    <w:right w:val="nil"/>
                  </w:tcBorders>
                </w:tcPr>
                <w:p w14:paraId="57DDC3A0" w14:textId="5F47E6C7" w:rsidR="00052990" w:rsidRPr="00052990" w:rsidRDefault="00052990" w:rsidP="00052990">
                  <w:pPr>
                    <w:framePr w:hSpace="180" w:wrap="around" w:hAnchor="margin" w:x="-275" w:y="-420"/>
                    <w:spacing w:after="160" w:line="276" w:lineRule="auto"/>
                    <w:rPr>
                      <w:rFonts w:eastAsia="Calibri" w:cs="Times New Roman"/>
                      <w:sz w:val="20"/>
                      <w:szCs w:val="20"/>
                    </w:rPr>
                  </w:pPr>
                  <w:r w:rsidRPr="00052990">
                    <w:rPr>
                      <w:rFonts w:eastAsia="Calibri" w:cs="Times New Roman"/>
                      <w:sz w:val="20"/>
                      <w:szCs w:val="20"/>
                    </w:rPr>
                    <w:t>To Whom It May Concern,</w:t>
                  </w:r>
                </w:p>
                <w:p w14:paraId="255510BC" w14:textId="646D4A51" w:rsidR="00052990" w:rsidRPr="00052990" w:rsidRDefault="00052990" w:rsidP="00052990">
                  <w:pPr>
                    <w:framePr w:hSpace="180" w:wrap="around" w:hAnchor="margin" w:x="-275" w:y="-420"/>
                    <w:spacing w:after="160" w:line="276" w:lineRule="auto"/>
                    <w:rPr>
                      <w:rFonts w:eastAsia="Calibri" w:cs="Times New Roman"/>
                      <w:sz w:val="20"/>
                      <w:szCs w:val="20"/>
                    </w:rPr>
                  </w:pPr>
                  <w:r w:rsidRPr="00052990">
                    <w:rPr>
                      <w:rFonts w:eastAsia="Calibri" w:cs="Times New Roman"/>
                      <w:sz w:val="20"/>
                      <w:szCs w:val="20"/>
                    </w:rPr>
                    <w:t>I, John Smith, am writing this letter to formally authorize Jane Johnson, my designated caregiver, to operate and manage my bank account with account number 78901234 at Greenfield Bank.</w:t>
                  </w:r>
                </w:p>
                <w:p w14:paraId="1BB916ED" w14:textId="4FC8E017" w:rsidR="00052990" w:rsidRPr="00052990" w:rsidRDefault="00052990" w:rsidP="00052990">
                  <w:pPr>
                    <w:framePr w:hSpace="180" w:wrap="around" w:hAnchor="margin" w:x="-275" w:y="-420"/>
                    <w:spacing w:after="160" w:line="276" w:lineRule="auto"/>
                    <w:rPr>
                      <w:rFonts w:eastAsia="Calibri" w:cs="Times New Roman"/>
                      <w:sz w:val="20"/>
                      <w:szCs w:val="20"/>
                    </w:rPr>
                  </w:pPr>
                  <w:r w:rsidRPr="00052990">
                    <w:rPr>
                      <w:rFonts w:eastAsia="Calibri" w:cs="Times New Roman"/>
                      <w:sz w:val="20"/>
                      <w:szCs w:val="20"/>
                    </w:rPr>
                    <w:t>Due to my advanced age and health considerations, I have decided to seek assistance in managing my financial affairs and ensuring that my bills are paid on time. Jane Johnson has been providing me with dedicated care and support, and I trust her completely to handle my financial matters responsibly.</w:t>
                  </w:r>
                </w:p>
                <w:p w14:paraId="77D414E6" w14:textId="6849A3F3" w:rsidR="00052990" w:rsidRPr="00052990" w:rsidRDefault="00052990" w:rsidP="00052990">
                  <w:pPr>
                    <w:framePr w:hSpace="180" w:wrap="around" w:hAnchor="margin" w:x="-275" w:y="-420"/>
                    <w:spacing w:after="160" w:line="276" w:lineRule="auto"/>
                    <w:rPr>
                      <w:rFonts w:eastAsia="Calibri" w:cs="Times New Roman"/>
                      <w:b/>
                      <w:bCs/>
                      <w:sz w:val="20"/>
                      <w:szCs w:val="20"/>
                    </w:rPr>
                  </w:pPr>
                  <w:r w:rsidRPr="00052990">
                    <w:rPr>
                      <w:rFonts w:eastAsia="Calibri" w:cs="Times New Roman"/>
                      <w:b/>
                      <w:bCs/>
                      <w:sz w:val="20"/>
                      <w:szCs w:val="20"/>
                    </w:rPr>
                    <w:t>This authorization includes, but is not limited to:</w:t>
                  </w:r>
                </w:p>
                <w:p w14:paraId="1E32AFEC" w14:textId="155D3156" w:rsidR="00052990" w:rsidRPr="00052990" w:rsidRDefault="00052990" w:rsidP="00052990">
                  <w:pPr>
                    <w:pStyle w:val="ListParagraph"/>
                    <w:framePr w:hSpace="180" w:wrap="around" w:hAnchor="margin" w:x="-275" w:y="-420"/>
                    <w:numPr>
                      <w:ilvl w:val="0"/>
                      <w:numId w:val="3"/>
                    </w:numPr>
                    <w:tabs>
                      <w:tab w:val="left" w:pos="502"/>
                    </w:tabs>
                    <w:spacing w:after="160" w:line="276" w:lineRule="auto"/>
                    <w:ind w:left="247" w:hanging="180"/>
                    <w:rPr>
                      <w:rFonts w:eastAsia="Calibri" w:cs="Times New Roman"/>
                      <w:sz w:val="20"/>
                      <w:szCs w:val="20"/>
                    </w:rPr>
                  </w:pPr>
                  <w:r w:rsidRPr="00052990">
                    <w:rPr>
                      <w:rFonts w:eastAsia="Calibri" w:cs="Times New Roman"/>
                      <w:sz w:val="20"/>
                      <w:szCs w:val="20"/>
                    </w:rPr>
                    <w:t>Depositing funds into my account on my behalf.</w:t>
                  </w:r>
                </w:p>
                <w:p w14:paraId="1993A7A9" w14:textId="6B46B974" w:rsidR="00052990" w:rsidRPr="00052990" w:rsidRDefault="00052990" w:rsidP="00052990">
                  <w:pPr>
                    <w:pStyle w:val="ListParagraph"/>
                    <w:framePr w:hSpace="180" w:wrap="around" w:hAnchor="margin" w:x="-275" w:y="-420"/>
                    <w:numPr>
                      <w:ilvl w:val="0"/>
                      <w:numId w:val="3"/>
                    </w:numPr>
                    <w:tabs>
                      <w:tab w:val="left" w:pos="502"/>
                    </w:tabs>
                    <w:spacing w:after="160" w:line="276" w:lineRule="auto"/>
                    <w:ind w:left="247" w:hanging="180"/>
                    <w:rPr>
                      <w:rFonts w:eastAsia="Calibri" w:cs="Times New Roman"/>
                      <w:sz w:val="20"/>
                      <w:szCs w:val="20"/>
                    </w:rPr>
                  </w:pPr>
                  <w:r w:rsidRPr="00052990">
                    <w:rPr>
                      <w:rFonts w:eastAsia="Calibri" w:cs="Times New Roman"/>
                      <w:sz w:val="20"/>
                      <w:szCs w:val="20"/>
                    </w:rPr>
                    <w:t>Withdrawing funds from my account as needed for necessary expenses.</w:t>
                  </w:r>
                </w:p>
                <w:p w14:paraId="5093B757" w14:textId="2794DFE2" w:rsidR="00052990" w:rsidRPr="00052990" w:rsidRDefault="00052990" w:rsidP="00052990">
                  <w:pPr>
                    <w:pStyle w:val="ListParagraph"/>
                    <w:framePr w:hSpace="180" w:wrap="around" w:hAnchor="margin" w:x="-275" w:y="-420"/>
                    <w:numPr>
                      <w:ilvl w:val="0"/>
                      <w:numId w:val="3"/>
                    </w:numPr>
                    <w:tabs>
                      <w:tab w:val="left" w:pos="502"/>
                    </w:tabs>
                    <w:spacing w:after="160" w:line="276" w:lineRule="auto"/>
                    <w:ind w:left="247" w:hanging="180"/>
                    <w:rPr>
                      <w:rFonts w:eastAsia="Calibri" w:cs="Times New Roman"/>
                      <w:sz w:val="20"/>
                      <w:szCs w:val="20"/>
                    </w:rPr>
                  </w:pPr>
                  <w:r w:rsidRPr="00052990">
                    <w:rPr>
                      <w:rFonts w:eastAsia="Calibri" w:cs="Times New Roman"/>
                      <w:sz w:val="20"/>
                      <w:szCs w:val="20"/>
                    </w:rPr>
                    <w:t>Transferring funds between accounts, if required.</w:t>
                  </w:r>
                </w:p>
                <w:p w14:paraId="4DED603E" w14:textId="00AFBAAF" w:rsidR="00052990" w:rsidRPr="00052990" w:rsidRDefault="00052990" w:rsidP="00052990">
                  <w:pPr>
                    <w:pStyle w:val="ListParagraph"/>
                    <w:framePr w:hSpace="180" w:wrap="around" w:hAnchor="margin" w:x="-275" w:y="-420"/>
                    <w:numPr>
                      <w:ilvl w:val="0"/>
                      <w:numId w:val="3"/>
                    </w:numPr>
                    <w:tabs>
                      <w:tab w:val="left" w:pos="502"/>
                    </w:tabs>
                    <w:spacing w:after="160" w:line="276" w:lineRule="auto"/>
                    <w:ind w:left="247" w:hanging="180"/>
                    <w:rPr>
                      <w:rFonts w:eastAsia="Calibri" w:cs="Times New Roman"/>
                      <w:sz w:val="20"/>
                      <w:szCs w:val="20"/>
                    </w:rPr>
                  </w:pPr>
                  <w:r w:rsidRPr="00052990">
                    <w:rPr>
                      <w:rFonts w:eastAsia="Calibri" w:cs="Times New Roman"/>
                      <w:sz w:val="20"/>
                      <w:szCs w:val="20"/>
                    </w:rPr>
                    <w:t>Managing online banking services and bill payments.</w:t>
                  </w:r>
                </w:p>
                <w:p w14:paraId="4B95CBC2" w14:textId="067EC92E" w:rsidR="00052990" w:rsidRPr="00052990" w:rsidRDefault="00052990" w:rsidP="00052990">
                  <w:pPr>
                    <w:pStyle w:val="ListParagraph"/>
                    <w:framePr w:hSpace="180" w:wrap="around" w:hAnchor="margin" w:x="-275" w:y="-420"/>
                    <w:numPr>
                      <w:ilvl w:val="0"/>
                      <w:numId w:val="3"/>
                    </w:numPr>
                    <w:tabs>
                      <w:tab w:val="left" w:pos="502"/>
                    </w:tabs>
                    <w:spacing w:after="160" w:line="276" w:lineRule="auto"/>
                    <w:ind w:left="247" w:hanging="180"/>
                    <w:rPr>
                      <w:rFonts w:eastAsia="Calibri" w:cs="Times New Roman"/>
                      <w:sz w:val="20"/>
                      <w:szCs w:val="20"/>
                    </w:rPr>
                  </w:pPr>
                  <w:r w:rsidRPr="00052990">
                    <w:rPr>
                      <w:rFonts w:eastAsia="Calibri" w:cs="Times New Roman"/>
                      <w:sz w:val="20"/>
                      <w:szCs w:val="20"/>
                    </w:rPr>
                    <w:t>Accessing account statements and related financial information.</w:t>
                  </w:r>
                </w:p>
                <w:p w14:paraId="167278A0" w14:textId="2CDA2A29" w:rsidR="00052990" w:rsidRPr="00052990" w:rsidRDefault="00052990" w:rsidP="00052990">
                  <w:pPr>
                    <w:framePr w:hSpace="180" w:wrap="around" w:hAnchor="margin" w:x="-275" w:y="-420"/>
                    <w:spacing w:after="160" w:line="276" w:lineRule="auto"/>
                    <w:rPr>
                      <w:rFonts w:eastAsia="Calibri" w:cs="Times New Roman"/>
                      <w:sz w:val="20"/>
                      <w:szCs w:val="20"/>
                    </w:rPr>
                  </w:pPr>
                  <w:r w:rsidRPr="00052990">
                    <w:rPr>
                      <w:rFonts w:eastAsia="Calibri" w:cs="Times New Roman"/>
                      <w:sz w:val="20"/>
                      <w:szCs w:val="20"/>
                    </w:rPr>
                    <w:t>I understand that by granting this authorization, I am providing Jane Johnson with the necessary rights to act on my behalf regarding matters related to my bank account. I will hold Jane Johnson responsible for her actions in managing my account and trust that she will act in my best interest.</w:t>
                  </w:r>
                </w:p>
                <w:p w14:paraId="17E9E517" w14:textId="31EBB562" w:rsidR="00052990" w:rsidRPr="00052990" w:rsidRDefault="00052990" w:rsidP="00052990">
                  <w:pPr>
                    <w:framePr w:hSpace="180" w:wrap="around" w:hAnchor="margin" w:x="-275" w:y="-420"/>
                    <w:spacing w:after="160" w:line="276" w:lineRule="auto"/>
                    <w:rPr>
                      <w:rFonts w:eastAsia="Calibri" w:cs="Times New Roman"/>
                      <w:sz w:val="20"/>
                      <w:szCs w:val="20"/>
                    </w:rPr>
                  </w:pPr>
                  <w:r w:rsidRPr="00052990">
                    <w:rPr>
                      <w:rFonts w:eastAsia="Calibri" w:cs="Times New Roman"/>
                      <w:sz w:val="20"/>
                      <w:szCs w:val="20"/>
                    </w:rPr>
                    <w:t>This authorization is effective from August 10, 20</w:t>
                  </w:r>
                  <w:r w:rsidR="00A904D5">
                    <w:rPr>
                      <w:rFonts w:eastAsia="Calibri" w:cs="Times New Roman"/>
                      <w:sz w:val="20"/>
                      <w:szCs w:val="20"/>
                    </w:rPr>
                    <w:t>XX</w:t>
                  </w:r>
                  <w:r w:rsidRPr="00052990">
                    <w:rPr>
                      <w:rFonts w:eastAsia="Calibri" w:cs="Times New Roman"/>
                      <w:sz w:val="20"/>
                      <w:szCs w:val="20"/>
                    </w:rPr>
                    <w:t xml:space="preserve">, and will remain in effect until further notice or until I </w:t>
                  </w:r>
                  <w:r w:rsidRPr="00052990">
                    <w:rPr>
                      <w:rFonts w:eastAsia="Calibri" w:cs="Times New Roman"/>
                      <w:sz w:val="20"/>
                      <w:szCs w:val="20"/>
                    </w:rPr>
                    <w:t>can manage</w:t>
                  </w:r>
                  <w:r w:rsidRPr="00052990">
                    <w:rPr>
                      <w:rFonts w:eastAsia="Calibri" w:cs="Times New Roman"/>
                      <w:sz w:val="20"/>
                      <w:szCs w:val="20"/>
                    </w:rPr>
                    <w:t xml:space="preserve"> my account independently.</w:t>
                  </w:r>
                </w:p>
                <w:p w14:paraId="245AE545" w14:textId="101B5CD5" w:rsidR="00052990" w:rsidRPr="00052990" w:rsidRDefault="00052990" w:rsidP="00052990">
                  <w:pPr>
                    <w:framePr w:hSpace="180" w:wrap="around" w:hAnchor="margin" w:x="-275" w:y="-420"/>
                    <w:spacing w:after="160" w:line="276" w:lineRule="auto"/>
                    <w:rPr>
                      <w:rFonts w:eastAsia="Calibri" w:cs="Times New Roman"/>
                      <w:sz w:val="20"/>
                      <w:szCs w:val="20"/>
                    </w:rPr>
                  </w:pPr>
                  <w:r w:rsidRPr="00052990">
                    <w:rPr>
                      <w:rFonts w:eastAsia="Calibri" w:cs="Times New Roman"/>
                      <w:sz w:val="20"/>
                      <w:szCs w:val="20"/>
                    </w:rPr>
                    <w:t>I kindly request your cooperation and support in facilitating this arrangement. Please provide Jane Johnson with any necessary information or access she may require to perform her duties effectively.</w:t>
                  </w:r>
                </w:p>
                <w:p w14:paraId="6225ACBE" w14:textId="04C50743" w:rsidR="00052990" w:rsidRPr="00052990" w:rsidRDefault="00052990" w:rsidP="00052990">
                  <w:pPr>
                    <w:framePr w:hSpace="180" w:wrap="around" w:hAnchor="margin" w:x="-275" w:y="-420"/>
                    <w:spacing w:after="160" w:line="276" w:lineRule="auto"/>
                    <w:rPr>
                      <w:rFonts w:eastAsia="Calibri" w:cs="Times New Roman"/>
                      <w:sz w:val="20"/>
                      <w:szCs w:val="20"/>
                    </w:rPr>
                  </w:pPr>
                  <w:r w:rsidRPr="00052990">
                    <w:rPr>
                      <w:rFonts w:eastAsia="Calibri" w:cs="Times New Roman"/>
                      <w:sz w:val="20"/>
                      <w:szCs w:val="20"/>
                    </w:rPr>
                    <w:t>I appreciate your understanding and assistance in this matter. If you have any questions or require additional information, please feel free to contact me at (555) 123-4567 or john.smith@email.com.</w:t>
                  </w:r>
                </w:p>
                <w:p w14:paraId="52A71B05" w14:textId="15B44B71" w:rsidR="00052990" w:rsidRPr="00052990" w:rsidRDefault="00052990" w:rsidP="00052990">
                  <w:pPr>
                    <w:framePr w:hSpace="180" w:wrap="around" w:hAnchor="margin" w:x="-275" w:y="-420"/>
                    <w:spacing w:after="160" w:line="276" w:lineRule="auto"/>
                    <w:rPr>
                      <w:rFonts w:eastAsia="Calibri" w:cs="Times New Roman"/>
                      <w:sz w:val="20"/>
                      <w:szCs w:val="20"/>
                    </w:rPr>
                  </w:pPr>
                  <w:r w:rsidRPr="00052990">
                    <w:rPr>
                      <w:rFonts w:eastAsia="Calibri" w:cs="Times New Roman"/>
                      <w:sz w:val="20"/>
                      <w:szCs w:val="20"/>
                    </w:rPr>
                    <w:t>Thank you for your prompt attention to this request.</w:t>
                  </w:r>
                </w:p>
                <w:p w14:paraId="5ECCF13C" w14:textId="40BEE712" w:rsidR="00052990" w:rsidRPr="00052990" w:rsidRDefault="00052990" w:rsidP="00052990">
                  <w:pPr>
                    <w:framePr w:hSpace="180" w:wrap="around" w:hAnchor="margin" w:x="-275" w:y="-420"/>
                    <w:spacing w:after="160" w:line="276" w:lineRule="auto"/>
                    <w:rPr>
                      <w:rFonts w:eastAsia="Calibri" w:cs="Times New Roman"/>
                      <w:sz w:val="20"/>
                      <w:szCs w:val="20"/>
                    </w:rPr>
                  </w:pPr>
                  <w:r w:rsidRPr="00052990">
                    <w:rPr>
                      <w:rFonts w:eastAsia="Calibri" w:cs="Times New Roman"/>
                      <w:sz w:val="20"/>
                      <w:szCs w:val="20"/>
                    </w:rPr>
                    <w:t>Sincerely,</w:t>
                  </w:r>
                </w:p>
                <w:p w14:paraId="3CBA888B" w14:textId="76B38024" w:rsidR="00052990" w:rsidRPr="00052990" w:rsidRDefault="00052990" w:rsidP="00052990">
                  <w:pPr>
                    <w:framePr w:hSpace="180" w:wrap="around" w:hAnchor="margin" w:x="-275" w:y="-420"/>
                    <w:spacing w:after="160" w:line="276" w:lineRule="auto"/>
                    <w:rPr>
                      <w:rFonts w:eastAsia="Calibri" w:cs="Times New Roman"/>
                      <w:sz w:val="20"/>
                      <w:szCs w:val="20"/>
                    </w:rPr>
                  </w:pPr>
                  <w:r w:rsidRPr="00052990">
                    <w:rPr>
                      <w:rFonts w:eastAsia="Calibri" w:cs="Times New Roman"/>
                      <w:sz w:val="20"/>
                      <w:szCs w:val="20"/>
                    </w:rPr>
                    <w:t>John Smith</w:t>
                  </w:r>
                </w:p>
                <w:p w14:paraId="5B14FF42" w14:textId="77777777" w:rsidR="00052990" w:rsidRPr="00052990" w:rsidRDefault="00052990" w:rsidP="00052990">
                  <w:pPr>
                    <w:framePr w:hSpace="180" w:wrap="around" w:hAnchor="margin" w:x="-275" w:y="-420"/>
                    <w:spacing w:after="160" w:line="276" w:lineRule="auto"/>
                    <w:rPr>
                      <w:rFonts w:eastAsia="Calibri" w:cs="Times New Roman"/>
                      <w:sz w:val="20"/>
                      <w:szCs w:val="20"/>
                    </w:rPr>
                  </w:pPr>
                  <w:r w:rsidRPr="00052990">
                    <w:rPr>
                      <w:rFonts w:eastAsia="Calibri" w:cs="Times New Roman"/>
                      <w:b/>
                      <w:bCs/>
                      <w:sz w:val="20"/>
                      <w:szCs w:val="20"/>
                    </w:rPr>
                    <w:t>Enclosures</w:t>
                  </w:r>
                  <w:r w:rsidRPr="00052990">
                    <w:rPr>
                      <w:rFonts w:eastAsia="Calibri" w:cs="Times New Roman"/>
                      <w:sz w:val="20"/>
                      <w:szCs w:val="20"/>
                    </w:rPr>
                    <w:t>:</w:t>
                  </w:r>
                </w:p>
                <w:p w14:paraId="4F915ABF" w14:textId="77777777" w:rsidR="00052990" w:rsidRPr="00052990" w:rsidRDefault="00052990" w:rsidP="00052990">
                  <w:pPr>
                    <w:framePr w:hSpace="180" w:wrap="around" w:hAnchor="margin" w:x="-275" w:y="-420"/>
                    <w:spacing w:after="160" w:line="276" w:lineRule="auto"/>
                    <w:rPr>
                      <w:rFonts w:eastAsia="Calibri" w:cs="Times New Roman"/>
                      <w:sz w:val="20"/>
                      <w:szCs w:val="20"/>
                    </w:rPr>
                  </w:pPr>
                  <w:r w:rsidRPr="00052990">
                    <w:rPr>
                      <w:rFonts w:eastAsia="Calibri" w:cs="Times New Roman"/>
                      <w:sz w:val="20"/>
                      <w:szCs w:val="20"/>
                    </w:rPr>
                    <w:t>1. Copy of Jane Johnson's identification (Driver's License and Passport)</w:t>
                  </w:r>
                </w:p>
                <w:p w14:paraId="2947DFD2" w14:textId="16532E13" w:rsidR="00052990" w:rsidRPr="00052990" w:rsidRDefault="00052990" w:rsidP="00052990">
                  <w:pPr>
                    <w:framePr w:hSpace="180" w:wrap="around" w:hAnchor="margin" w:x="-275" w:y="-420"/>
                    <w:spacing w:after="160" w:line="276" w:lineRule="auto"/>
                    <w:rPr>
                      <w:rFonts w:eastAsia="Calibri" w:cs="Times New Roman"/>
                      <w:sz w:val="20"/>
                      <w:szCs w:val="20"/>
                    </w:rPr>
                  </w:pPr>
                  <w:r w:rsidRPr="00052990">
                    <w:rPr>
                      <w:rFonts w:eastAsia="Calibri" w:cs="Times New Roman"/>
                      <w:sz w:val="20"/>
                      <w:szCs w:val="20"/>
                    </w:rPr>
                    <w:t>2. Copy of my identification (Driver's License and Passport)</w:t>
                  </w:r>
                </w:p>
              </w:tc>
            </w:tr>
            <w:tr w:rsidR="00590831" w:rsidRPr="00052990" w14:paraId="01BB8895" w14:textId="77777777" w:rsidTr="00052990">
              <w:trPr>
                <w:trHeight w:val="85"/>
              </w:trPr>
              <w:tc>
                <w:tcPr>
                  <w:tcW w:w="7738" w:type="dxa"/>
                  <w:tcBorders>
                    <w:top w:val="nil"/>
                    <w:left w:val="nil"/>
                    <w:bottom w:val="nil"/>
                    <w:right w:val="nil"/>
                  </w:tcBorders>
                </w:tcPr>
                <w:p w14:paraId="79B3CC8F" w14:textId="2A783D64" w:rsidR="00590831" w:rsidRPr="00052990" w:rsidRDefault="00590831" w:rsidP="00052990">
                  <w:pPr>
                    <w:framePr w:hSpace="180" w:wrap="around" w:hAnchor="margin" w:x="-275" w:y="-420"/>
                    <w:spacing w:line="276" w:lineRule="auto"/>
                    <w:rPr>
                      <w:sz w:val="20"/>
                      <w:szCs w:val="20"/>
                    </w:rPr>
                  </w:pPr>
                </w:p>
              </w:tc>
            </w:tr>
          </w:tbl>
          <w:p w14:paraId="12142A13" w14:textId="77777777" w:rsidR="0011455F" w:rsidRPr="00052990" w:rsidRDefault="0011455F" w:rsidP="00C1526B">
            <w:pPr>
              <w:spacing w:line="276" w:lineRule="auto"/>
              <w:ind w:right="21"/>
              <w:rPr>
                <w:sz w:val="4"/>
                <w:szCs w:val="4"/>
              </w:rPr>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9E64A" w14:textId="77777777" w:rsidR="006A4503" w:rsidRDefault="006A4503" w:rsidP="00C9646D">
      <w:r>
        <w:separator/>
      </w:r>
    </w:p>
  </w:endnote>
  <w:endnote w:type="continuationSeparator" w:id="0">
    <w:p w14:paraId="0F90DFE2" w14:textId="77777777" w:rsidR="006A4503" w:rsidRDefault="006A4503"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589FAFDE" w:rsidR="00565408" w:rsidRDefault="006230F4">
    <w:pPr>
      <w:pStyle w:val="Footer"/>
    </w:pPr>
    <w:r w:rsidRPr="006230F4">
      <w:rPr>
        <w:rFonts w:ascii="Arial" w:eastAsia="Arial" w:hAnsi="Arial" w:cs="Arial"/>
        <w:noProof/>
        <w:kern w:val="0"/>
        <w14:ligatures w14:val="none"/>
      </w:rPr>
      <w:drawing>
        <wp:anchor distT="0" distB="0" distL="114300" distR="114300" simplePos="0" relativeHeight="251662336" behindDoc="0" locked="0" layoutInCell="1" allowOverlap="1" wp14:anchorId="2A092B4B" wp14:editId="3942D1E2">
          <wp:simplePos x="0" y="0"/>
          <wp:positionH relativeFrom="column">
            <wp:posOffset>0</wp:posOffset>
          </wp:positionH>
          <wp:positionV relativeFrom="paragraph">
            <wp:posOffset>240087</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1ACD" w14:textId="77777777" w:rsidR="006A4503" w:rsidRDefault="006A4503" w:rsidP="00C9646D">
      <w:r>
        <w:separator/>
      </w:r>
    </w:p>
  </w:footnote>
  <w:footnote w:type="continuationSeparator" w:id="0">
    <w:p w14:paraId="7ED609B7" w14:textId="77777777" w:rsidR="006A4503" w:rsidRDefault="006A4503"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FBB75BB" w:rsidR="00C9646D" w:rsidRDefault="00000000">
    <w:pPr>
      <w:pStyle w:val="Header"/>
    </w:pPr>
    <w:r>
      <w:rPr>
        <w:noProof/>
      </w:rPr>
      <w:pict w14:anchorId="65A05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2" o:spid="_x0000_s1106" type="#_x0000_t75" style="position:absolute;margin-left:0;margin-top:0;width:612pt;height:11in;z-index:-251657216;mso-position-horizontal:center;mso-position-horizontal-relative:margin;mso-position-vertical:center;mso-position-vertical-relative:margin" o:allowincell="f">
          <v:imagedata r:id="rId1" o:title="8-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629DBE70" w:rsidR="00565408" w:rsidRDefault="00000000">
    <w:pPr>
      <w:pStyle w:val="Header"/>
    </w:pPr>
    <w:r>
      <w:rPr>
        <w:noProof/>
      </w:rPr>
      <w:pict w14:anchorId="029D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3" o:spid="_x0000_s1107" type="#_x0000_t75" style="position:absolute;margin-left:0;margin-top:0;width:612pt;height:11in;z-index:-251656192;mso-position-horizontal:center;mso-position-horizontal-relative:margin;mso-position-vertical:center;mso-position-vertical-relative:margin" o:allowincell="f">
          <v:imagedata r:id="rId1" o:title="8-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020CE9DF" w:rsidR="00C9646D" w:rsidRDefault="00000000">
    <w:pPr>
      <w:pStyle w:val="Header"/>
    </w:pPr>
    <w:r>
      <w:rPr>
        <w:noProof/>
      </w:rPr>
      <w:pict w14:anchorId="4474C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1" o:spid="_x0000_s1105" type="#_x0000_t75" style="position:absolute;margin-left:0;margin-top:0;width:612pt;height:11in;z-index:-251658240;mso-position-horizontal:center;mso-position-horizontal-relative:margin;mso-position-vertical:center;mso-position-vertical-relative:margin" o:allowincell="f">
          <v:imagedata r:id="rId1" o:title="8-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2547E"/>
    <w:multiLevelType w:val="hybridMultilevel"/>
    <w:tmpl w:val="5D6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867F7"/>
    <w:multiLevelType w:val="hybridMultilevel"/>
    <w:tmpl w:val="D3F05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851730"/>
    <w:multiLevelType w:val="hybridMultilevel"/>
    <w:tmpl w:val="977E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FC4711"/>
    <w:multiLevelType w:val="hybridMultilevel"/>
    <w:tmpl w:val="1E70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524961">
    <w:abstractNumId w:val="0"/>
  </w:num>
  <w:num w:numId="2" w16cid:durableId="2127963871">
    <w:abstractNumId w:val="2"/>
  </w:num>
  <w:num w:numId="3" w16cid:durableId="1770395805">
    <w:abstractNumId w:val="3"/>
  </w:num>
  <w:num w:numId="4" w16cid:durableId="966593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52990"/>
    <w:rsid w:val="000A55FF"/>
    <w:rsid w:val="000C25EC"/>
    <w:rsid w:val="000E0A88"/>
    <w:rsid w:val="000E1143"/>
    <w:rsid w:val="0011455F"/>
    <w:rsid w:val="0018218B"/>
    <w:rsid w:val="001911DD"/>
    <w:rsid w:val="001B6585"/>
    <w:rsid w:val="002312C7"/>
    <w:rsid w:val="00251C0F"/>
    <w:rsid w:val="002816D5"/>
    <w:rsid w:val="00290CFC"/>
    <w:rsid w:val="0031640F"/>
    <w:rsid w:val="003D5257"/>
    <w:rsid w:val="0040352E"/>
    <w:rsid w:val="00480A6B"/>
    <w:rsid w:val="00505640"/>
    <w:rsid w:val="00506A15"/>
    <w:rsid w:val="0053469E"/>
    <w:rsid w:val="00534828"/>
    <w:rsid w:val="00565408"/>
    <w:rsid w:val="00590831"/>
    <w:rsid w:val="006230F4"/>
    <w:rsid w:val="00696E87"/>
    <w:rsid w:val="006A4503"/>
    <w:rsid w:val="006A795E"/>
    <w:rsid w:val="006F2577"/>
    <w:rsid w:val="0071462C"/>
    <w:rsid w:val="00721C5C"/>
    <w:rsid w:val="007267A3"/>
    <w:rsid w:val="00726D0D"/>
    <w:rsid w:val="00744221"/>
    <w:rsid w:val="007B6A60"/>
    <w:rsid w:val="007E01BE"/>
    <w:rsid w:val="008037EA"/>
    <w:rsid w:val="008C1715"/>
    <w:rsid w:val="00910EA0"/>
    <w:rsid w:val="00982055"/>
    <w:rsid w:val="00A05292"/>
    <w:rsid w:val="00A079B1"/>
    <w:rsid w:val="00A9029F"/>
    <w:rsid w:val="00A904D5"/>
    <w:rsid w:val="00AB2FB1"/>
    <w:rsid w:val="00AC329E"/>
    <w:rsid w:val="00B122C1"/>
    <w:rsid w:val="00B40257"/>
    <w:rsid w:val="00B63C77"/>
    <w:rsid w:val="00BD356D"/>
    <w:rsid w:val="00C0420E"/>
    <w:rsid w:val="00C1526B"/>
    <w:rsid w:val="00C267EF"/>
    <w:rsid w:val="00C643B8"/>
    <w:rsid w:val="00C90B1D"/>
    <w:rsid w:val="00C9646D"/>
    <w:rsid w:val="00CB2A06"/>
    <w:rsid w:val="00CB6883"/>
    <w:rsid w:val="00D13619"/>
    <w:rsid w:val="00D46258"/>
    <w:rsid w:val="00D856C4"/>
    <w:rsid w:val="00DB35D8"/>
    <w:rsid w:val="00DD5E7D"/>
    <w:rsid w:val="00E30F9D"/>
    <w:rsid w:val="00E667CA"/>
    <w:rsid w:val="00E935E6"/>
    <w:rsid w:val="00EA1AAC"/>
    <w:rsid w:val="00EE790D"/>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4221"/>
    <w:rPr>
      <w:color w:val="808080"/>
    </w:rPr>
  </w:style>
  <w:style w:type="paragraph" w:styleId="ListParagraph">
    <w:name w:val="List Paragraph"/>
    <w:basedOn w:val="Normal"/>
    <w:uiPriority w:val="34"/>
    <w:qFormat/>
    <w:rsid w:val="0069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17</cp:revision>
  <cp:lastPrinted>2023-06-02T06:17:00Z</cp:lastPrinted>
  <dcterms:created xsi:type="dcterms:W3CDTF">2023-06-06T07:00:00Z</dcterms:created>
  <dcterms:modified xsi:type="dcterms:W3CDTF">2023-08-21T07:27:00Z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2023-08-07T19:17:35Z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9d54f2b8-cb56-4baa-9403-c3c8929c0018</vt:lpwstr>
  </property>
  <property fmtid="{D5CDD505-2E9C-101B-9397-08002B2CF9AE}" pid="9" name="MSIP_Label_defa4170-0d19-0005-0004-bc88714345d2_ContentBits">
    <vt:lpwstr>0</vt:lpwstr>
  </property>
</Properties>
</file>