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4062"/>
        <w:gridCol w:w="5468"/>
      </w:tblGrid>
      <w:tr w:rsidR="00F71BC8" w:rsidRPr="00893FB5" w14:paraId="41B19487" w14:textId="77777777" w:rsidTr="00F71BC8">
        <w:trPr>
          <w:trHeight w:hRule="exact" w:val="245"/>
          <w:jc w:val="center"/>
        </w:trPr>
        <w:tc>
          <w:tcPr>
            <w:tcW w:w="2131" w:type="pct"/>
            <w:shd w:val="clear" w:color="auto" w:fill="auto"/>
            <w:vAlign w:val="bottom"/>
          </w:tcPr>
          <w:p w14:paraId="68D1E2B4" w14:textId="77777777" w:rsidR="00F71BC8" w:rsidRPr="00893FB5" w:rsidRDefault="00F71BC8" w:rsidP="00F81B1F">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69" w:type="pct"/>
            <w:shd w:val="clear" w:color="auto" w:fill="auto"/>
            <w:vAlign w:val="center"/>
          </w:tcPr>
          <w:p w14:paraId="56F2F519" w14:textId="77777777" w:rsidR="00F71BC8" w:rsidRPr="00893FB5" w:rsidRDefault="00F71BC8" w:rsidP="00F81B1F">
            <w:pPr>
              <w:spacing w:before="20" w:line="276" w:lineRule="auto"/>
              <w:ind w:right="-108"/>
              <w:jc w:val="right"/>
              <w:rPr>
                <w:rFonts w:ascii="Arial" w:hAnsi="Arial" w:cs="Arial"/>
                <w:bCs/>
                <w:sz w:val="11"/>
                <w:szCs w:val="16"/>
              </w:rPr>
            </w:pPr>
          </w:p>
        </w:tc>
      </w:tr>
      <w:tr w:rsidR="00F71BC8" w:rsidRPr="00893FB5" w14:paraId="782FDB0A" w14:textId="77777777" w:rsidTr="00F71BC8">
        <w:trPr>
          <w:trHeight w:hRule="exact" w:val="657"/>
          <w:jc w:val="center"/>
        </w:trPr>
        <w:tc>
          <w:tcPr>
            <w:tcW w:w="5000" w:type="pct"/>
            <w:gridSpan w:val="2"/>
            <w:shd w:val="clear" w:color="auto" w:fill="auto"/>
            <w:vAlign w:val="bottom"/>
          </w:tcPr>
          <w:p w14:paraId="549BCDB7" w14:textId="4D00C52C" w:rsidR="00F71BC8" w:rsidRPr="00893FB5" w:rsidRDefault="00F71BC8" w:rsidP="00F81B1F">
            <w:pPr>
              <w:spacing w:before="20" w:line="276" w:lineRule="auto"/>
              <w:ind w:right="-108"/>
              <w:jc w:val="center"/>
              <w:rPr>
                <w:rFonts w:ascii="Arial" w:hAnsi="Arial" w:cs="Arial"/>
                <w:sz w:val="32"/>
                <w:szCs w:val="32"/>
              </w:rPr>
            </w:pPr>
            <w:r w:rsidRPr="00843E83">
              <w:rPr>
                <w:rFonts w:ascii="Arial" w:eastAsia="Arial" w:hAnsi="Arial" w:cs="Arial"/>
                <w:b/>
                <w:bCs/>
                <w:sz w:val="52"/>
                <w:szCs w:val="52"/>
              </w:rPr>
              <w:t>SHAREHOLDER AGREEMENT</w:t>
            </w:r>
          </w:p>
        </w:tc>
      </w:tr>
    </w:tbl>
    <w:p w14:paraId="3141BF1B" w14:textId="77777777" w:rsidR="00E44BB2" w:rsidRDefault="00E44BB2" w:rsidP="00E44BB2"/>
    <w:p w14:paraId="424D32FE" w14:textId="2F23E258" w:rsidR="00E44BB2" w:rsidRDefault="00E44BB2" w:rsidP="00843E83">
      <w:pPr>
        <w:spacing w:line="288" w:lineRule="atLeast"/>
      </w:pPr>
      <w:r>
        <w:rPr>
          <w:rFonts w:ascii="Arial" w:eastAsia="Arial" w:hAnsi="Arial" w:cs="Arial"/>
          <w:sz w:val="20"/>
          <w:szCs w:val="20"/>
        </w:rPr>
        <w:t xml:space="preserve">This Shareholder Agreement (this "Agreement") is made as of this </w:t>
      </w:r>
      <w:r w:rsidR="00843E83" w:rsidRPr="002D1905">
        <w:rPr>
          <w:rFonts w:ascii="Arial" w:eastAsia="Arial" w:hAnsi="Arial" w:cs="Arial"/>
          <w:bCs/>
          <w:sz w:val="20"/>
          <w:szCs w:val="20"/>
        </w:rPr>
        <w:t>__</w:t>
      </w:r>
      <w:r w:rsidR="00843E83">
        <w:rPr>
          <w:rFonts w:ascii="Arial" w:eastAsia="Arial" w:hAnsi="Arial" w:cs="Arial"/>
          <w:bCs/>
          <w:sz w:val="20"/>
          <w:szCs w:val="20"/>
        </w:rPr>
        <w:t>___</w:t>
      </w:r>
      <w:r w:rsidR="00843E83" w:rsidRPr="002D1905">
        <w:rPr>
          <w:rFonts w:ascii="Arial" w:eastAsia="Arial" w:hAnsi="Arial" w:cs="Arial"/>
          <w:bCs/>
          <w:sz w:val="20"/>
          <w:szCs w:val="20"/>
        </w:rPr>
        <w:t>_</w:t>
      </w:r>
      <w:r w:rsidR="00843E83">
        <w:rPr>
          <w:rFonts w:ascii="Arial" w:eastAsia="Arial" w:hAnsi="Arial" w:cs="Arial"/>
          <w:sz w:val="20"/>
          <w:szCs w:val="20"/>
        </w:rPr>
        <w:t xml:space="preserve"> day of </w:t>
      </w:r>
      <w:r w:rsidR="00843E83" w:rsidRPr="002D1905">
        <w:rPr>
          <w:rFonts w:ascii="Arial" w:eastAsia="Arial" w:hAnsi="Arial" w:cs="Arial"/>
          <w:bCs/>
          <w:sz w:val="20"/>
          <w:szCs w:val="20"/>
        </w:rPr>
        <w:t>_______</w:t>
      </w:r>
      <w:r w:rsidR="00843E83">
        <w:rPr>
          <w:rFonts w:ascii="Arial" w:eastAsia="Arial" w:hAnsi="Arial" w:cs="Arial"/>
          <w:bCs/>
          <w:sz w:val="20"/>
          <w:szCs w:val="20"/>
        </w:rPr>
        <w:t>____</w:t>
      </w:r>
      <w:r w:rsidR="00843E83" w:rsidRPr="002D1905">
        <w:rPr>
          <w:rFonts w:ascii="Arial" w:eastAsia="Arial" w:hAnsi="Arial" w:cs="Arial"/>
          <w:bCs/>
          <w:sz w:val="20"/>
          <w:szCs w:val="20"/>
        </w:rPr>
        <w:t>____, 20</w:t>
      </w:r>
      <w:r w:rsidR="00843E83">
        <w:rPr>
          <w:rFonts w:ascii="Arial" w:eastAsia="Arial" w:hAnsi="Arial" w:cs="Arial"/>
          <w:bCs/>
          <w:sz w:val="20"/>
          <w:szCs w:val="20"/>
        </w:rPr>
        <w:t>__</w:t>
      </w:r>
      <w:r w:rsidR="00843E83" w:rsidRPr="002D1905">
        <w:rPr>
          <w:rFonts w:ascii="Arial" w:eastAsia="Arial" w:hAnsi="Arial" w:cs="Arial"/>
          <w:bCs/>
          <w:sz w:val="20"/>
          <w:szCs w:val="20"/>
        </w:rPr>
        <w:t>___</w:t>
      </w:r>
      <w:r w:rsidR="00843E83">
        <w:rPr>
          <w:rFonts w:ascii="Arial" w:eastAsia="Arial" w:hAnsi="Arial" w:cs="Arial"/>
          <w:bCs/>
          <w:sz w:val="20"/>
          <w:szCs w:val="20"/>
        </w:rPr>
        <w:t>_</w:t>
      </w:r>
      <w:r w:rsidR="00843E83">
        <w:rPr>
          <w:rFonts w:ascii="Arial" w:eastAsia="Arial" w:hAnsi="Arial" w:cs="Arial"/>
          <w:sz w:val="20"/>
          <w:szCs w:val="20"/>
        </w:rPr>
        <w:t xml:space="preserve"> </w:t>
      </w:r>
      <w:r>
        <w:rPr>
          <w:rFonts w:ascii="Arial" w:eastAsia="Arial" w:hAnsi="Arial" w:cs="Arial"/>
          <w:sz w:val="20"/>
          <w:szCs w:val="20"/>
        </w:rPr>
        <w:t xml:space="preserve">(the "Effective Date"), by and among </w:t>
      </w:r>
      <w:r w:rsidR="00843E83">
        <w:rPr>
          <w:rFonts w:ascii="Arial" w:eastAsia="Arial" w:hAnsi="Arial" w:cs="Arial"/>
          <w:sz w:val="20"/>
          <w:szCs w:val="20"/>
        </w:rPr>
        <w:t>_________________________________ [Company]</w:t>
      </w:r>
      <w:r>
        <w:rPr>
          <w:rFonts w:ascii="Arial" w:eastAsia="Arial" w:hAnsi="Arial" w:cs="Arial"/>
          <w:sz w:val="20"/>
          <w:szCs w:val="20"/>
        </w:rPr>
        <w:t xml:space="preserve">, a </w:t>
      </w:r>
      <w:r w:rsidR="00843E83">
        <w:rPr>
          <w:rFonts w:ascii="Arial" w:eastAsia="Arial" w:hAnsi="Arial" w:cs="Arial"/>
          <w:sz w:val="20"/>
          <w:szCs w:val="20"/>
        </w:rPr>
        <w:t xml:space="preserve">_________________ [State] </w:t>
      </w:r>
      <w:r>
        <w:rPr>
          <w:rFonts w:ascii="Arial" w:eastAsia="Arial" w:hAnsi="Arial" w:cs="Arial"/>
          <w:sz w:val="20"/>
          <w:szCs w:val="20"/>
        </w:rPr>
        <w:t xml:space="preserve">corporation located at </w:t>
      </w:r>
      <w:r w:rsidR="00843E83">
        <w:rPr>
          <w:rFonts w:ascii="Arial" w:hAnsi="Arial" w:cs="Arial"/>
          <w:color w:val="000000"/>
          <w:sz w:val="20"/>
          <w:szCs w:val="20"/>
        </w:rPr>
        <w:t>________________________________________</w:t>
      </w:r>
      <w:r w:rsidR="00843E83">
        <w:rPr>
          <w:rFonts w:ascii="Arial" w:eastAsia="Arial" w:hAnsi="Arial" w:cs="Arial"/>
          <w:sz w:val="20"/>
          <w:szCs w:val="20"/>
        </w:rPr>
        <w:t xml:space="preserve"> </w:t>
      </w:r>
      <w:r>
        <w:rPr>
          <w:rFonts w:ascii="Arial" w:eastAsia="Arial" w:hAnsi="Arial" w:cs="Arial"/>
          <w:sz w:val="20"/>
          <w:szCs w:val="20"/>
        </w:rPr>
        <w:t>(the "Company") and each of the individual listed on Schedule A attached hereto (each a "Shareholder" and collectively, the "Shareholders").</w:t>
      </w:r>
    </w:p>
    <w:p w14:paraId="26AA1F5B" w14:textId="77777777" w:rsidR="00E44BB2" w:rsidRDefault="00E44BB2" w:rsidP="00E44BB2">
      <w:pPr>
        <w:spacing w:line="288" w:lineRule="atLeast"/>
        <w:jc w:val="both"/>
      </w:pPr>
    </w:p>
    <w:p w14:paraId="67819ACE" w14:textId="77777777" w:rsidR="00E44BB2" w:rsidRDefault="00E44BB2" w:rsidP="00E44BB2">
      <w:pPr>
        <w:spacing w:line="288" w:lineRule="atLeast"/>
        <w:jc w:val="center"/>
      </w:pPr>
      <w:r>
        <w:rPr>
          <w:rFonts w:ascii="Arial" w:eastAsia="Arial" w:hAnsi="Arial" w:cs="Arial"/>
          <w:b/>
          <w:bCs/>
          <w:sz w:val="20"/>
          <w:szCs w:val="20"/>
        </w:rPr>
        <w:t>ARTICLE I</w:t>
      </w:r>
    </w:p>
    <w:p w14:paraId="721CCC3D" w14:textId="77777777" w:rsidR="00E44BB2" w:rsidRDefault="00E44BB2" w:rsidP="00E44BB2">
      <w:pPr>
        <w:spacing w:line="288" w:lineRule="atLeast"/>
        <w:jc w:val="center"/>
      </w:pPr>
      <w:r>
        <w:rPr>
          <w:rFonts w:ascii="Arial" w:eastAsia="Arial" w:hAnsi="Arial" w:cs="Arial"/>
          <w:b/>
          <w:bCs/>
          <w:sz w:val="20"/>
          <w:szCs w:val="20"/>
        </w:rPr>
        <w:t>PURPOSE</w:t>
      </w:r>
    </w:p>
    <w:p w14:paraId="55D44695" w14:textId="77777777" w:rsidR="00E44BB2" w:rsidRDefault="00E44BB2" w:rsidP="00E44BB2">
      <w:pPr>
        <w:spacing w:line="288" w:lineRule="atLeast"/>
        <w:jc w:val="both"/>
      </w:pPr>
    </w:p>
    <w:p w14:paraId="4BA496DF"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Shares.</w:t>
      </w:r>
      <w:r>
        <w:rPr>
          <w:rFonts w:ascii="Arial" w:eastAsia="Arial" w:hAnsi="Arial" w:cs="Arial"/>
          <w:sz w:val="20"/>
          <w:szCs w:val="20"/>
        </w:rPr>
        <w:t xml:space="preserve"> The Shareholders own all of the outstanding shares of the Company (the “Shares”) in the amounts outlined in Schedule A. All Shares owned by the Shareholders or acquired in the future by any Shareholder shall be subject to this Agreement.</w:t>
      </w:r>
    </w:p>
    <w:p w14:paraId="043CD390" w14:textId="77777777" w:rsidR="00E44BB2" w:rsidRDefault="00E44BB2" w:rsidP="00843E83">
      <w:pPr>
        <w:spacing w:line="288" w:lineRule="atLeast"/>
      </w:pPr>
      <w:r>
        <w:rPr>
          <w:rFonts w:ascii="Arial" w:eastAsia="Arial" w:hAnsi="Arial" w:cs="Arial"/>
          <w:sz w:val="20"/>
          <w:szCs w:val="20"/>
        </w:rPr>
        <w:t> </w:t>
      </w:r>
    </w:p>
    <w:p w14:paraId="2C8CFA07" w14:textId="77777777" w:rsidR="00E44BB2" w:rsidRDefault="00E44BB2" w:rsidP="00843E83">
      <w:pPr>
        <w:spacing w:line="288" w:lineRule="atLeast"/>
      </w:pPr>
      <w:r>
        <w:rPr>
          <w:rFonts w:ascii="Arial" w:eastAsia="Arial" w:hAnsi="Arial" w:cs="Arial"/>
          <w:sz w:val="20"/>
          <w:szCs w:val="20"/>
        </w:rPr>
        <w:t xml:space="preserve">2. </w:t>
      </w:r>
      <w:r>
        <w:rPr>
          <w:rFonts w:ascii="Arial" w:eastAsia="Arial" w:hAnsi="Arial" w:cs="Arial"/>
          <w:b/>
          <w:bCs/>
          <w:sz w:val="20"/>
          <w:szCs w:val="20"/>
        </w:rPr>
        <w:t>Purpose.</w:t>
      </w:r>
      <w:r>
        <w:rPr>
          <w:rFonts w:ascii="Arial" w:eastAsia="Arial" w:hAnsi="Arial" w:cs="Arial"/>
          <w:sz w:val="20"/>
          <w:szCs w:val="20"/>
        </w:rPr>
        <w:t xml:space="preserve"> The Shareholders have entered into this agreement to act together with respect to the management and supervision of the Company.</w:t>
      </w:r>
    </w:p>
    <w:p w14:paraId="3760B9A8" w14:textId="77777777" w:rsidR="00E44BB2" w:rsidRDefault="00E44BB2" w:rsidP="00E44BB2">
      <w:pPr>
        <w:spacing w:line="288" w:lineRule="atLeast"/>
        <w:jc w:val="both"/>
      </w:pPr>
    </w:p>
    <w:p w14:paraId="14BF3714" w14:textId="77777777" w:rsidR="00E44BB2" w:rsidRDefault="00E44BB2" w:rsidP="00E44BB2">
      <w:pPr>
        <w:spacing w:line="288" w:lineRule="atLeast"/>
        <w:jc w:val="center"/>
      </w:pPr>
      <w:r>
        <w:rPr>
          <w:rFonts w:ascii="Arial" w:eastAsia="Arial" w:hAnsi="Arial" w:cs="Arial"/>
          <w:b/>
          <w:bCs/>
          <w:sz w:val="20"/>
          <w:szCs w:val="20"/>
        </w:rPr>
        <w:t>ARTICLE II</w:t>
      </w:r>
    </w:p>
    <w:p w14:paraId="06B0B3F7" w14:textId="77777777" w:rsidR="00E44BB2" w:rsidRDefault="00E44BB2" w:rsidP="00E44BB2">
      <w:pPr>
        <w:spacing w:line="288" w:lineRule="atLeast"/>
        <w:jc w:val="center"/>
      </w:pPr>
      <w:r>
        <w:rPr>
          <w:rFonts w:ascii="Arial" w:eastAsia="Arial" w:hAnsi="Arial" w:cs="Arial"/>
          <w:b/>
          <w:bCs/>
          <w:sz w:val="20"/>
          <w:szCs w:val="20"/>
        </w:rPr>
        <w:t>MANAGEMENT</w:t>
      </w:r>
    </w:p>
    <w:p w14:paraId="43F4B8F6" w14:textId="77777777" w:rsidR="00E44BB2" w:rsidRDefault="00E44BB2" w:rsidP="00E44BB2">
      <w:pPr>
        <w:spacing w:line="288" w:lineRule="atLeast"/>
        <w:jc w:val="both"/>
      </w:pPr>
    </w:p>
    <w:p w14:paraId="1E6891FB"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Board of Directors.</w:t>
      </w:r>
      <w:r>
        <w:rPr>
          <w:rFonts w:ascii="Arial" w:eastAsia="Arial" w:hAnsi="Arial" w:cs="Arial"/>
          <w:sz w:val="20"/>
          <w:szCs w:val="20"/>
        </w:rPr>
        <w:t xml:space="preserve"> The Board of Directors (the “Board”) shall be equal to the number of Shareholders. Each Shareholder shall have the right to sit on the Board or appoint a member to the Board. The Board shall not be obligated to hold annual, regular or special meetings. </w:t>
      </w:r>
    </w:p>
    <w:p w14:paraId="2CB51124" w14:textId="77777777" w:rsidR="00E44BB2" w:rsidRDefault="00E44BB2" w:rsidP="00843E83">
      <w:pPr>
        <w:spacing w:line="288" w:lineRule="atLeast"/>
      </w:pPr>
    </w:p>
    <w:p w14:paraId="395F6C71" w14:textId="1316AF6C" w:rsidR="00E44BB2"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Authority of Directors.</w:t>
      </w:r>
      <w:r>
        <w:rPr>
          <w:rFonts w:ascii="Arial" w:eastAsia="Arial" w:hAnsi="Arial" w:cs="Arial"/>
          <w:sz w:val="20"/>
          <w:szCs w:val="20"/>
        </w:rPr>
        <w:t xml:space="preserve"> The Board may perform the following acts on behalf of the Company: </w:t>
      </w:r>
    </w:p>
    <w:p w14:paraId="685471BD" w14:textId="77777777" w:rsidR="00843E83" w:rsidRPr="00843E83" w:rsidRDefault="00843E83" w:rsidP="00843E83">
      <w:pPr>
        <w:spacing w:line="288" w:lineRule="atLeast"/>
      </w:pPr>
    </w:p>
    <w:p w14:paraId="0000B7EE" w14:textId="5C7D0783"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70A3778C" w14:textId="77777777"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4A2E36BC" w14:textId="77777777"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73AEAC9E" w14:textId="77777777" w:rsidR="00E44BB2" w:rsidRDefault="00E44BB2" w:rsidP="00843E83"/>
    <w:p w14:paraId="0F21209D" w14:textId="43403C13" w:rsidR="00E44BB2" w:rsidRPr="00843E83" w:rsidRDefault="00E44BB2" w:rsidP="00843E83">
      <w:r>
        <w:rPr>
          <w:rFonts w:ascii="Arial" w:eastAsia="Arial" w:hAnsi="Arial" w:cs="Arial"/>
          <w:sz w:val="20"/>
          <w:szCs w:val="20"/>
        </w:rPr>
        <w:t xml:space="preserve">3. </w:t>
      </w:r>
      <w:r>
        <w:rPr>
          <w:rFonts w:ascii="Arial" w:eastAsia="Arial" w:hAnsi="Arial" w:cs="Arial"/>
          <w:b/>
          <w:bCs/>
          <w:sz w:val="20"/>
          <w:szCs w:val="20"/>
        </w:rPr>
        <w:t>Limitations.</w:t>
      </w:r>
      <w:r>
        <w:rPr>
          <w:rFonts w:ascii="Arial" w:eastAsia="Arial" w:hAnsi="Arial" w:cs="Arial"/>
          <w:sz w:val="20"/>
          <w:szCs w:val="20"/>
        </w:rPr>
        <w:t xml:space="preserve"> The Board may not perform any of the following acts without the unanimous written consent of all of the Shareholders: </w:t>
      </w:r>
      <w:r w:rsidR="00843E83">
        <w:rPr>
          <w:rFonts w:ascii="Arial" w:eastAsia="Arial" w:hAnsi="Arial" w:cs="Arial"/>
          <w:sz w:val="20"/>
          <w:szCs w:val="20"/>
        </w:rPr>
        <w:t>(Check all that apply)</w:t>
      </w:r>
    </w:p>
    <w:p w14:paraId="04ECDA37" w14:textId="77777777" w:rsidR="00E44BB2" w:rsidRDefault="00E44BB2" w:rsidP="00843E83">
      <w:r>
        <w:rPr>
          <w:rFonts w:ascii="Arial" w:eastAsia="Arial" w:hAnsi="Arial" w:cs="Arial"/>
          <w:sz w:val="20"/>
          <w:szCs w:val="20"/>
        </w:rPr>
        <w:t> </w:t>
      </w:r>
    </w:p>
    <w:p w14:paraId="0D7C25C8" w14:textId="3F3F4415" w:rsidR="00E44BB2" w:rsidRDefault="00585FAE" w:rsidP="00843E83">
      <w:pPr>
        <w:ind w:left="300"/>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rPr>
        <w:t xml:space="preserve">  </w:t>
      </w:r>
      <w:r w:rsidR="00843E83">
        <w:rPr>
          <w:rFonts w:ascii="Arial" w:eastAsia="Arial" w:hAnsi="Arial" w:cs="Arial"/>
          <w:sz w:val="20"/>
          <w:szCs w:val="20"/>
        </w:rPr>
        <w:t>M</w:t>
      </w:r>
      <w:r w:rsidR="00E44BB2">
        <w:rPr>
          <w:rFonts w:ascii="Arial" w:eastAsia="Arial" w:hAnsi="Arial" w:cs="Arial"/>
          <w:sz w:val="20"/>
          <w:szCs w:val="20"/>
        </w:rPr>
        <w:t>erge or sell or transfer all, or substantially all, of the assets of the Company  </w:t>
      </w:r>
    </w:p>
    <w:p w14:paraId="6EC22D2A" w14:textId="699D54C8" w:rsidR="00E44BB2" w:rsidRDefault="00585FAE" w:rsidP="00843E83">
      <w:pPr>
        <w:ind w:left="300"/>
      </w:pPr>
      <w:sdt>
        <w:sdtPr>
          <w:rPr>
            <w:rFonts w:ascii="Arial" w:hAnsi="Arial" w:cs="Arial"/>
            <w:sz w:val="20"/>
            <w:szCs w:val="20"/>
          </w:rPr>
          <w:id w:val="370429520"/>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rPr>
        <w:t xml:space="preserve">  </w:t>
      </w:r>
      <w:r w:rsidR="00843E83">
        <w:rPr>
          <w:rFonts w:ascii="Arial" w:eastAsia="Arial" w:hAnsi="Arial" w:cs="Arial"/>
          <w:sz w:val="20"/>
          <w:szCs w:val="20"/>
        </w:rPr>
        <w:t>I</w:t>
      </w:r>
      <w:r w:rsidR="00E44BB2">
        <w:rPr>
          <w:rFonts w:ascii="Arial" w:eastAsia="Arial" w:hAnsi="Arial" w:cs="Arial"/>
          <w:sz w:val="20"/>
          <w:szCs w:val="20"/>
        </w:rPr>
        <w:t>ssue additional shares of any class or any rights related to shares of any class  </w:t>
      </w:r>
    </w:p>
    <w:p w14:paraId="2A4B9759" w14:textId="16D1FBE1" w:rsidR="00E44BB2" w:rsidRDefault="00585FAE" w:rsidP="00843E83">
      <w:pPr>
        <w:ind w:left="300"/>
        <w:rPr>
          <w:rFonts w:ascii="Arial" w:hAnsi="Arial" w:cs="Arial"/>
          <w:sz w:val="20"/>
          <w:szCs w:val="20"/>
        </w:rPr>
      </w:pPr>
      <w:sdt>
        <w:sdtPr>
          <w:rPr>
            <w:rFonts w:ascii="Arial" w:hAnsi="Arial" w:cs="Arial"/>
            <w:sz w:val="20"/>
            <w:szCs w:val="20"/>
          </w:rPr>
          <w:id w:val="1892916817"/>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rPr>
        <w:t xml:space="preserve">  </w:t>
      </w:r>
      <w:r w:rsidR="00843E83">
        <w:rPr>
          <w:rFonts w:ascii="Arial" w:eastAsia="Arial" w:hAnsi="Arial" w:cs="Arial"/>
          <w:sz w:val="20"/>
          <w:szCs w:val="20"/>
        </w:rPr>
        <w:t>V</w:t>
      </w:r>
      <w:r w:rsidR="00E44BB2">
        <w:rPr>
          <w:rFonts w:ascii="Arial" w:eastAsia="Arial" w:hAnsi="Arial" w:cs="Arial"/>
          <w:sz w:val="20"/>
          <w:szCs w:val="20"/>
        </w:rPr>
        <w:t>oluntarily dissolve the Company</w:t>
      </w:r>
    </w:p>
    <w:p w14:paraId="0497FD5C" w14:textId="5C3ECF87" w:rsidR="00843E83" w:rsidRDefault="00585FAE" w:rsidP="00843E83">
      <w:pPr>
        <w:ind w:left="300"/>
        <w:rPr>
          <w:rFonts w:ascii="Arial" w:hAnsi="Arial" w:cs="Arial"/>
          <w:sz w:val="20"/>
          <w:szCs w:val="20"/>
        </w:rPr>
      </w:pPr>
      <w:sdt>
        <w:sdtPr>
          <w:rPr>
            <w:rFonts w:ascii="Arial" w:hAnsi="Arial" w:cs="Arial"/>
            <w:sz w:val="20"/>
            <w:szCs w:val="20"/>
          </w:rPr>
          <w:id w:val="-141361787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hAnsi="Arial" w:cs="Arial"/>
          <w:sz w:val="20"/>
          <w:szCs w:val="20"/>
        </w:rPr>
        <w:t xml:space="preserve"> </w:t>
      </w:r>
      <w:r w:rsidR="00624D0B">
        <w:rPr>
          <w:rFonts w:ascii="Arial" w:hAnsi="Arial" w:cs="Arial"/>
          <w:sz w:val="20"/>
          <w:szCs w:val="20"/>
        </w:rPr>
        <w:t xml:space="preserve">  </w:t>
      </w:r>
      <w:r w:rsidR="00843E83">
        <w:rPr>
          <w:rFonts w:ascii="Arial" w:hAnsi="Arial" w:cs="Arial"/>
          <w:sz w:val="20"/>
          <w:szCs w:val="20"/>
        </w:rPr>
        <w:t>Other: ________________________________________________________________________</w:t>
      </w:r>
    </w:p>
    <w:p w14:paraId="109D34DD" w14:textId="152A4AB6" w:rsidR="00843E83" w:rsidRPr="00843E83" w:rsidRDefault="00843E83" w:rsidP="00843E83">
      <w:pPr>
        <w:ind w:left="300"/>
      </w:pPr>
      <w:r>
        <w:rPr>
          <w:rFonts w:ascii="Arial" w:hAnsi="Arial" w:cs="Arial"/>
          <w:sz w:val="20"/>
          <w:szCs w:val="20"/>
        </w:rPr>
        <w:t>_________________________________________________________________________________</w:t>
      </w:r>
    </w:p>
    <w:p w14:paraId="30FA0B2C" w14:textId="77777777" w:rsidR="00E44BB2" w:rsidRDefault="00E44BB2" w:rsidP="00843E83">
      <w:pPr>
        <w:spacing w:line="288" w:lineRule="atLeast"/>
      </w:pPr>
    </w:p>
    <w:p w14:paraId="038B68A9" w14:textId="77777777" w:rsidR="00E44BB2" w:rsidRDefault="00E44BB2" w:rsidP="00843E83">
      <w:pPr>
        <w:spacing w:line="288" w:lineRule="atLeast"/>
      </w:pPr>
      <w:r>
        <w:rPr>
          <w:rFonts w:ascii="Arial" w:eastAsia="Arial" w:hAnsi="Arial" w:cs="Arial"/>
          <w:sz w:val="20"/>
          <w:szCs w:val="20"/>
        </w:rPr>
        <w:t xml:space="preserve">4. </w:t>
      </w:r>
      <w:r>
        <w:rPr>
          <w:rFonts w:ascii="Arial" w:eastAsia="Arial" w:hAnsi="Arial" w:cs="Arial"/>
          <w:b/>
          <w:bCs/>
          <w:sz w:val="20"/>
          <w:szCs w:val="20"/>
        </w:rPr>
        <w:t>Expenses.</w:t>
      </w:r>
      <w:r>
        <w:rPr>
          <w:rFonts w:ascii="Arial" w:eastAsia="Arial" w:hAnsi="Arial" w:cs="Arial"/>
          <w:sz w:val="20"/>
          <w:szCs w:val="20"/>
        </w:rPr>
        <w:t xml:space="preserve"> All expenses in connection with the management and organization of the Company will be paid by the Company.</w:t>
      </w:r>
      <w:r>
        <w:rPr>
          <w:rFonts w:ascii="Arial" w:eastAsia="Arial" w:hAnsi="Arial" w:cs="Arial"/>
          <w:sz w:val="20"/>
          <w:szCs w:val="20"/>
        </w:rPr>
        <w:br/>
      </w:r>
      <w:r>
        <w:rPr>
          <w:rFonts w:ascii="Arial" w:eastAsia="Arial" w:hAnsi="Arial" w:cs="Arial"/>
          <w:sz w:val="20"/>
          <w:szCs w:val="20"/>
        </w:rPr>
        <w:lastRenderedPageBreak/>
        <w:br/>
        <w:t xml:space="preserve">5. </w:t>
      </w:r>
      <w:r>
        <w:rPr>
          <w:rFonts w:ascii="Arial" w:eastAsia="Arial" w:hAnsi="Arial" w:cs="Arial"/>
          <w:b/>
          <w:bCs/>
          <w:sz w:val="20"/>
          <w:szCs w:val="20"/>
        </w:rPr>
        <w:t>Books and Records.</w:t>
      </w:r>
      <w:r>
        <w:rPr>
          <w:rFonts w:ascii="Arial" w:eastAsia="Arial" w:hAnsi="Arial" w:cs="Arial"/>
          <w:sz w:val="20"/>
          <w:szCs w:val="20"/>
        </w:rPr>
        <w:t xml:space="preserve"> The Company shall maintain complete and accurate accounts in proper books of all transactions. The Company shall maintain at its principal office the following: (a) the full name and last known business or residence address of each Shareholder; (b) records detailing all capital accounts, including entries for contributions and distributions, ownership interest, and percentage ownership; (c) a copy of the articles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w:t>
      </w:r>
    </w:p>
    <w:p w14:paraId="163ACE6C" w14:textId="77777777" w:rsidR="00E44BB2" w:rsidRDefault="00E44BB2" w:rsidP="00E44BB2">
      <w:pPr>
        <w:spacing w:line="288" w:lineRule="atLeast"/>
        <w:jc w:val="both"/>
      </w:pPr>
    </w:p>
    <w:p w14:paraId="690DD375" w14:textId="77777777" w:rsidR="00E44BB2" w:rsidRDefault="00E44BB2" w:rsidP="00E44BB2">
      <w:pPr>
        <w:spacing w:line="288" w:lineRule="atLeast"/>
        <w:jc w:val="center"/>
      </w:pPr>
      <w:r>
        <w:rPr>
          <w:rFonts w:ascii="Arial" w:eastAsia="Arial" w:hAnsi="Arial" w:cs="Arial"/>
          <w:b/>
          <w:bCs/>
          <w:sz w:val="20"/>
          <w:szCs w:val="20"/>
        </w:rPr>
        <w:t>ARTICLE III</w:t>
      </w:r>
    </w:p>
    <w:p w14:paraId="5276219E" w14:textId="77777777" w:rsidR="00E44BB2" w:rsidRDefault="00E44BB2" w:rsidP="00E44BB2">
      <w:pPr>
        <w:spacing w:line="288" w:lineRule="atLeast"/>
        <w:jc w:val="center"/>
      </w:pPr>
      <w:r>
        <w:rPr>
          <w:rFonts w:ascii="Arial" w:eastAsia="Arial" w:hAnsi="Arial" w:cs="Arial"/>
          <w:b/>
          <w:bCs/>
          <w:sz w:val="20"/>
          <w:szCs w:val="20"/>
        </w:rPr>
        <w:t>DISTRIBUTION OF PROFITS AND LOSSES</w:t>
      </w:r>
    </w:p>
    <w:p w14:paraId="18F49CBE" w14:textId="77777777" w:rsidR="00E44BB2" w:rsidRDefault="00E44BB2" w:rsidP="00E44BB2">
      <w:pPr>
        <w:spacing w:line="288" w:lineRule="atLeast"/>
        <w:jc w:val="both"/>
      </w:pPr>
    </w:p>
    <w:p w14:paraId="7B2DDF8A"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Profits/Losses.</w:t>
      </w:r>
      <w:r>
        <w:rPr>
          <w:rFonts w:ascii="Arial" w:eastAsia="Arial" w:hAnsi="Arial" w:cs="Arial"/>
          <w:sz w:val="20"/>
          <w:szCs w:val="20"/>
        </w:rPr>
        <w:t xml:space="preserve"> For accounting and tax purposes, net profits or net losses shall be determined on an annual basis. Profits and losses will be distributed in proportion to each Shareholder’s percentage or ownership interest in the Company as set forth in Schedule A. </w:t>
      </w:r>
    </w:p>
    <w:p w14:paraId="29E5AC04" w14:textId="77777777" w:rsidR="00E44BB2" w:rsidRDefault="00E44BB2" w:rsidP="00843E83">
      <w:pPr>
        <w:spacing w:line="288" w:lineRule="atLeast"/>
      </w:pPr>
    </w:p>
    <w:p w14:paraId="2580BEF3" w14:textId="77777777" w:rsidR="009F18F0"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Distributions. </w:t>
      </w:r>
      <w:r>
        <w:rPr>
          <w:rFonts w:ascii="Arial" w:eastAsia="Arial" w:hAnsi="Arial" w:cs="Arial"/>
          <w:sz w:val="20"/>
          <w:szCs w:val="20"/>
        </w:rPr>
        <w:t>The Company shall distribute net income</w:t>
      </w:r>
      <w:r w:rsidR="00843E83">
        <w:rPr>
          <w:rFonts w:ascii="Arial" w:eastAsia="Arial" w:hAnsi="Arial" w:cs="Arial"/>
          <w:sz w:val="20"/>
          <w:szCs w:val="20"/>
        </w:rPr>
        <w:t xml:space="preserve"> (Check one)</w:t>
      </w:r>
      <w:r w:rsidR="009F18F0">
        <w:rPr>
          <w:rFonts w:ascii="Arial" w:eastAsia="Arial" w:hAnsi="Arial" w:cs="Arial"/>
          <w:sz w:val="20"/>
          <w:szCs w:val="20"/>
        </w:rPr>
        <w:t xml:space="preserve">  </w:t>
      </w:r>
      <w:r>
        <w:rPr>
          <w:rFonts w:ascii="Arial" w:eastAsia="Arial" w:hAnsi="Arial" w:cs="Arial"/>
          <w:sz w:val="20"/>
          <w:szCs w:val="20"/>
        </w:rPr>
        <w:t> </w:t>
      </w:r>
      <w:sdt>
        <w:sdtPr>
          <w:rPr>
            <w:rFonts w:ascii="Arial" w:hAnsi="Arial" w:cs="Arial"/>
            <w:sz w:val="20"/>
            <w:szCs w:val="20"/>
          </w:rPr>
          <w:id w:val="171885768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9F18F0">
        <w:rPr>
          <w:rFonts w:ascii="Arial" w:eastAsia="Arial" w:hAnsi="Arial" w:cs="Arial"/>
          <w:sz w:val="20"/>
          <w:szCs w:val="20"/>
        </w:rPr>
        <w:t xml:space="preserve">  </w:t>
      </w:r>
      <w:r>
        <w:rPr>
          <w:rFonts w:ascii="Arial" w:eastAsia="Arial" w:hAnsi="Arial" w:cs="Arial"/>
          <w:sz w:val="20"/>
          <w:szCs w:val="20"/>
        </w:rPr>
        <w:t>monthly </w:t>
      </w:r>
      <w:r w:rsidR="009F18F0">
        <w:rPr>
          <w:rFonts w:ascii="Arial" w:eastAsia="Arial" w:hAnsi="Arial" w:cs="Arial"/>
          <w:sz w:val="20"/>
          <w:szCs w:val="20"/>
        </w:rPr>
        <w:t xml:space="preserve">  </w:t>
      </w:r>
      <w:sdt>
        <w:sdtPr>
          <w:rPr>
            <w:rFonts w:ascii="Arial" w:hAnsi="Arial" w:cs="Arial"/>
            <w:sz w:val="20"/>
            <w:szCs w:val="20"/>
          </w:rPr>
          <w:id w:val="1657797651"/>
          <w14:checkbox>
            <w14:checked w14:val="0"/>
            <w14:checkedState w14:val="2612" w14:font="MS Gothic"/>
            <w14:uncheckedState w14:val="2610" w14:font="MS Gothic"/>
          </w14:checkbox>
        </w:sdtPr>
        <w:sdtEndPr/>
        <w:sdtContent>
          <w:r w:rsidR="009F18F0">
            <w:rPr>
              <w:rFonts w:ascii="MS Gothic" w:eastAsia="MS Gothic" w:hAnsi="MS Gothic" w:cs="Arial" w:hint="eastAsia"/>
              <w:sz w:val="20"/>
              <w:szCs w:val="20"/>
            </w:rPr>
            <w:t>☐</w:t>
          </w:r>
        </w:sdtContent>
      </w:sdt>
      <w:r w:rsidR="009F18F0">
        <w:rPr>
          <w:rFonts w:ascii="Arial" w:hAnsi="Arial" w:cs="Arial"/>
          <w:sz w:val="20"/>
          <w:szCs w:val="20"/>
        </w:rPr>
        <w:t xml:space="preserve">  </w:t>
      </w:r>
      <w:r w:rsidR="00843E83">
        <w:rPr>
          <w:rFonts w:ascii="Arial" w:eastAsia="Arial" w:hAnsi="Arial" w:cs="Arial"/>
          <w:sz w:val="20"/>
          <w:szCs w:val="20"/>
        </w:rPr>
        <w:t xml:space="preserve"> quarterly </w:t>
      </w:r>
      <w:r w:rsidR="009F18F0">
        <w:rPr>
          <w:rFonts w:ascii="Arial" w:eastAsia="Arial" w:hAnsi="Arial" w:cs="Arial"/>
          <w:sz w:val="20"/>
          <w:szCs w:val="20"/>
        </w:rPr>
        <w:t xml:space="preserve">  </w:t>
      </w:r>
    </w:p>
    <w:p w14:paraId="6B04EB18" w14:textId="5922839A" w:rsidR="00E44BB2" w:rsidRDefault="00585FAE" w:rsidP="00843E83">
      <w:pPr>
        <w:spacing w:line="288" w:lineRule="atLeast"/>
      </w:pPr>
      <w:sdt>
        <w:sdtPr>
          <w:rPr>
            <w:rFonts w:ascii="Arial" w:hAnsi="Arial" w:cs="Arial"/>
            <w:sz w:val="20"/>
            <w:szCs w:val="20"/>
          </w:rPr>
          <w:id w:val="1235052152"/>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9F18F0">
        <w:rPr>
          <w:rFonts w:ascii="Arial" w:hAnsi="Arial" w:cs="Arial"/>
          <w:sz w:val="20"/>
          <w:szCs w:val="20"/>
        </w:rPr>
        <w:t xml:space="preserve">  </w:t>
      </w:r>
      <w:r w:rsidR="00843E83">
        <w:rPr>
          <w:rFonts w:ascii="Arial" w:eastAsia="Arial" w:hAnsi="Arial" w:cs="Arial"/>
          <w:sz w:val="20"/>
          <w:szCs w:val="20"/>
        </w:rPr>
        <w:t xml:space="preserve"> semi-annually </w:t>
      </w:r>
      <w:r w:rsidR="009F18F0">
        <w:rPr>
          <w:rFonts w:ascii="Arial" w:eastAsia="Arial" w:hAnsi="Arial" w:cs="Arial"/>
          <w:sz w:val="20"/>
          <w:szCs w:val="20"/>
        </w:rPr>
        <w:t xml:space="preserve">  </w:t>
      </w:r>
      <w:sdt>
        <w:sdtPr>
          <w:rPr>
            <w:rFonts w:ascii="Arial" w:hAnsi="Arial" w:cs="Arial"/>
            <w:sz w:val="20"/>
            <w:szCs w:val="20"/>
          </w:rPr>
          <w:id w:val="-1322808819"/>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9F18F0">
        <w:rPr>
          <w:rFonts w:ascii="Arial" w:hAnsi="Arial" w:cs="Arial"/>
          <w:sz w:val="20"/>
          <w:szCs w:val="20"/>
        </w:rPr>
        <w:t xml:space="preserve">  </w:t>
      </w:r>
      <w:r w:rsidR="00843E83">
        <w:rPr>
          <w:rFonts w:ascii="Arial" w:eastAsia="Arial" w:hAnsi="Arial" w:cs="Arial"/>
          <w:sz w:val="20"/>
          <w:szCs w:val="20"/>
        </w:rPr>
        <w:t xml:space="preserve"> annually </w:t>
      </w:r>
      <w:r w:rsidR="00E44BB2">
        <w:rPr>
          <w:rFonts w:ascii="Arial" w:eastAsia="Arial" w:hAnsi="Arial" w:cs="Arial"/>
          <w:sz w:val="20"/>
          <w:szCs w:val="20"/>
        </w:rPr>
        <w:t>or, if determined as necessary by the Board, at more frequent intervals. </w:t>
      </w:r>
    </w:p>
    <w:p w14:paraId="36BBE929" w14:textId="77777777" w:rsidR="00E44BB2" w:rsidRDefault="00E44BB2" w:rsidP="00E44BB2">
      <w:pPr>
        <w:spacing w:line="288" w:lineRule="atLeast"/>
        <w:jc w:val="both"/>
      </w:pPr>
    </w:p>
    <w:p w14:paraId="61ECA408" w14:textId="77777777" w:rsidR="00E44BB2" w:rsidRDefault="00E44BB2" w:rsidP="00E44BB2">
      <w:pPr>
        <w:spacing w:line="288" w:lineRule="atLeast"/>
        <w:jc w:val="center"/>
      </w:pPr>
      <w:r>
        <w:rPr>
          <w:rFonts w:ascii="Arial" w:eastAsia="Arial" w:hAnsi="Arial" w:cs="Arial"/>
          <w:b/>
          <w:bCs/>
          <w:sz w:val="20"/>
          <w:szCs w:val="20"/>
        </w:rPr>
        <w:t>ARTICLE IV</w:t>
      </w:r>
    </w:p>
    <w:p w14:paraId="4E5DB473" w14:textId="77777777" w:rsidR="00E44BB2" w:rsidRDefault="00E44BB2" w:rsidP="00E44BB2">
      <w:pPr>
        <w:spacing w:line="288" w:lineRule="atLeast"/>
        <w:jc w:val="center"/>
      </w:pPr>
      <w:r>
        <w:rPr>
          <w:rFonts w:ascii="Arial" w:eastAsia="Arial" w:hAnsi="Arial" w:cs="Arial"/>
          <w:b/>
          <w:bCs/>
          <w:sz w:val="20"/>
          <w:szCs w:val="20"/>
        </w:rPr>
        <w:t>PREEMPTIVE RIGHTS</w:t>
      </w:r>
    </w:p>
    <w:p w14:paraId="7BE08F0B" w14:textId="77777777" w:rsidR="00E44BB2" w:rsidRDefault="00E44BB2" w:rsidP="00E44BB2">
      <w:pPr>
        <w:spacing w:line="288" w:lineRule="atLeast"/>
        <w:jc w:val="both"/>
      </w:pPr>
    </w:p>
    <w:p w14:paraId="70DC8F15"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Restrictions on Transfer.</w:t>
      </w:r>
      <w:r>
        <w:rPr>
          <w:rFonts w:ascii="Arial" w:eastAsia="Arial" w:hAnsi="Arial" w:cs="Arial"/>
          <w:sz w:val="20"/>
          <w:szCs w:val="20"/>
        </w:rPr>
        <w:t xml:space="preserve"> No Shares shall be sold, transferred, or pledged other than in accordance with the terms of this Agreement.</w:t>
      </w:r>
      <w:r>
        <w:rPr>
          <w:rFonts w:ascii="Arial" w:eastAsia="Arial" w:hAnsi="Arial" w:cs="Arial"/>
          <w:sz w:val="20"/>
          <w:szCs w:val="20"/>
        </w:rPr>
        <w:br/>
      </w:r>
      <w:r>
        <w:rPr>
          <w:rFonts w:ascii="Arial" w:eastAsia="Arial" w:hAnsi="Arial" w:cs="Arial"/>
          <w:sz w:val="20"/>
          <w:szCs w:val="20"/>
        </w:rPr>
        <w:br/>
        <w:t xml:space="preserve">2. </w:t>
      </w:r>
      <w:r>
        <w:rPr>
          <w:rFonts w:ascii="Arial" w:eastAsia="Arial" w:hAnsi="Arial" w:cs="Arial"/>
          <w:b/>
          <w:bCs/>
          <w:sz w:val="20"/>
          <w:szCs w:val="20"/>
        </w:rPr>
        <w:t>Involuntary Transfers.</w:t>
      </w:r>
      <w:r>
        <w:rPr>
          <w:rFonts w:ascii="Arial" w:eastAsia="Arial" w:hAnsi="Arial" w:cs="Arial"/>
          <w:sz w:val="20"/>
          <w:szCs w:val="20"/>
        </w:rPr>
        <w:t xml:space="preserve"> Upon the occurrence of any of the following events (1) the death of a Shareholder; (2) the total mental or physical disability of a Shareholder; (3) the termination of a Shareholder’s employment with the Company; or (4) the bankruptcy or insolvency of a Shareholder, the Company shall redeem or purchase for cancellation all of the Shares owned by the withdrawing Shareholder within sixty (60) days from the date of the event.</w:t>
      </w:r>
      <w:r>
        <w:rPr>
          <w:rFonts w:ascii="Arial" w:eastAsia="Arial" w:hAnsi="Arial" w:cs="Arial"/>
          <w:sz w:val="20"/>
          <w:szCs w:val="20"/>
        </w:rPr>
        <w:br/>
      </w:r>
      <w:r>
        <w:rPr>
          <w:rFonts w:ascii="Arial" w:eastAsia="Arial" w:hAnsi="Arial" w:cs="Arial"/>
          <w:sz w:val="20"/>
          <w:szCs w:val="20"/>
        </w:rPr>
        <w:br/>
        <w:t xml:space="preserve">3. </w:t>
      </w:r>
      <w:r>
        <w:rPr>
          <w:rFonts w:ascii="Arial" w:eastAsia="Arial" w:hAnsi="Arial" w:cs="Arial"/>
          <w:b/>
          <w:bCs/>
          <w:sz w:val="20"/>
          <w:szCs w:val="20"/>
        </w:rPr>
        <w:t>Right of First Refusal.</w:t>
      </w:r>
      <w:r>
        <w:rPr>
          <w:rFonts w:ascii="Arial" w:eastAsia="Arial" w:hAnsi="Arial" w:cs="Arial"/>
          <w:sz w:val="20"/>
          <w:szCs w:val="20"/>
        </w:rPr>
        <w:t xml:space="preserve"> If any Shareholder intends to sell or transfer any Shares, such Shareholder shall first offer to the remaining Shareholders the option to purchase the offered Shares at the price and in accordance to the same terms being offered to the third party. The remaining Shareholders shall have __________ days to exercise this right of first refusal. If the remaining Shareholders elect to purchase less than all of the offered Shares, the offering Shareholder may sell any remaining Shares to the third party.</w:t>
      </w:r>
      <w:r>
        <w:rPr>
          <w:rFonts w:ascii="Arial" w:eastAsia="Arial" w:hAnsi="Arial" w:cs="Arial"/>
          <w:sz w:val="20"/>
          <w:szCs w:val="20"/>
        </w:rPr>
        <w:br/>
      </w:r>
      <w:r>
        <w:rPr>
          <w:rFonts w:ascii="Arial" w:eastAsia="Arial" w:hAnsi="Arial" w:cs="Arial"/>
          <w:sz w:val="20"/>
          <w:szCs w:val="20"/>
        </w:rPr>
        <w:br/>
        <w:t xml:space="preserve">4. </w:t>
      </w:r>
      <w:r>
        <w:rPr>
          <w:rFonts w:ascii="Arial" w:eastAsia="Arial" w:hAnsi="Arial" w:cs="Arial"/>
          <w:b/>
          <w:bCs/>
          <w:sz w:val="20"/>
          <w:szCs w:val="20"/>
        </w:rPr>
        <w:t>Certificates.</w:t>
      </w:r>
      <w:r>
        <w:rPr>
          <w:rFonts w:ascii="Arial" w:eastAsia="Arial" w:hAnsi="Arial" w:cs="Arial"/>
          <w:sz w:val="20"/>
          <w:szCs w:val="20"/>
        </w:rPr>
        <w:t xml:space="preserve"> All certificates representing the Shares now owned or hereafter acquired by each Shareholder shall have the following legend conspicuously printed on its face:</w:t>
      </w:r>
    </w:p>
    <w:p w14:paraId="5869FCA8" w14:textId="77777777" w:rsidR="00E44BB2" w:rsidRDefault="00E44BB2" w:rsidP="00843E83">
      <w:pPr>
        <w:spacing w:line="288" w:lineRule="atLeast"/>
      </w:pPr>
    </w:p>
    <w:p w14:paraId="750EA5C0" w14:textId="77777777" w:rsidR="00E44BB2" w:rsidRDefault="00E44BB2" w:rsidP="00843E83">
      <w:pPr>
        <w:spacing w:line="288" w:lineRule="atLeast"/>
        <w:ind w:left="300"/>
      </w:pPr>
      <w:r>
        <w:rPr>
          <w:rFonts w:ascii="Arial" w:eastAsia="Arial" w:hAnsi="Arial" w:cs="Arial"/>
          <w:sz w:val="20"/>
          <w:szCs w:val="20"/>
        </w:rPr>
        <w:lastRenderedPageBreak/>
        <w:t>“The shares represented by this certificate are subject to certain restrictions contained in a Shareholder Agreement among the Company and the Shareholders. A copy of the Shareholder Agreement is on file at the principal office of the Company.”</w:t>
      </w:r>
    </w:p>
    <w:p w14:paraId="4DF9A618" w14:textId="77777777" w:rsidR="00E44BB2" w:rsidRDefault="00E44BB2" w:rsidP="00E44BB2">
      <w:pPr>
        <w:spacing w:line="288" w:lineRule="atLeast"/>
        <w:jc w:val="both"/>
      </w:pPr>
    </w:p>
    <w:p w14:paraId="7D65BD8F" w14:textId="77777777" w:rsidR="00E44BB2" w:rsidRDefault="00E44BB2" w:rsidP="00E44BB2">
      <w:pPr>
        <w:spacing w:line="288" w:lineRule="atLeast"/>
        <w:jc w:val="center"/>
      </w:pPr>
      <w:r>
        <w:rPr>
          <w:rFonts w:ascii="Arial" w:eastAsia="Arial" w:hAnsi="Arial" w:cs="Arial"/>
          <w:b/>
          <w:bCs/>
          <w:sz w:val="20"/>
          <w:szCs w:val="20"/>
        </w:rPr>
        <w:t>ARTICLE V</w:t>
      </w:r>
    </w:p>
    <w:p w14:paraId="432604CB" w14:textId="77777777" w:rsidR="00E44BB2" w:rsidRDefault="00E44BB2" w:rsidP="00E44BB2">
      <w:pPr>
        <w:spacing w:line="288" w:lineRule="atLeast"/>
        <w:jc w:val="center"/>
      </w:pPr>
      <w:r>
        <w:rPr>
          <w:rFonts w:ascii="Arial" w:eastAsia="Arial" w:hAnsi="Arial" w:cs="Arial"/>
          <w:b/>
          <w:bCs/>
          <w:sz w:val="20"/>
          <w:szCs w:val="20"/>
        </w:rPr>
        <w:t>TERM AND TERMINATION</w:t>
      </w:r>
    </w:p>
    <w:p w14:paraId="2492C4AD" w14:textId="77777777" w:rsidR="00E44BB2" w:rsidRDefault="00E44BB2" w:rsidP="00E44BB2">
      <w:pPr>
        <w:spacing w:line="288" w:lineRule="atLeast"/>
        <w:jc w:val="both"/>
      </w:pPr>
    </w:p>
    <w:p w14:paraId="2D8FEE06" w14:textId="77777777" w:rsidR="00E44BB2" w:rsidRDefault="00E44BB2" w:rsidP="00843E83">
      <w:pPr>
        <w:spacing w:line="276" w:lineRule="auto"/>
      </w:pPr>
      <w:r>
        <w:rPr>
          <w:rFonts w:ascii="Arial" w:eastAsia="Arial" w:hAnsi="Arial" w:cs="Arial"/>
          <w:sz w:val="20"/>
          <w:szCs w:val="20"/>
        </w:rPr>
        <w:t xml:space="preserve">1. </w:t>
      </w:r>
      <w:r>
        <w:rPr>
          <w:rFonts w:ascii="Arial" w:eastAsia="Arial" w:hAnsi="Arial" w:cs="Arial"/>
          <w:b/>
          <w:bCs/>
          <w:sz w:val="20"/>
          <w:szCs w:val="20"/>
        </w:rPr>
        <w:t>Term.</w:t>
      </w:r>
      <w:r>
        <w:rPr>
          <w:rFonts w:ascii="Arial" w:eastAsia="Arial" w:hAnsi="Arial" w:cs="Arial"/>
          <w:sz w:val="20"/>
          <w:szCs w:val="20"/>
        </w:rPr>
        <w:t xml:space="preserve"> This Agreement shall be effective and binding upon the parties as of the Effective Date.</w:t>
      </w:r>
    </w:p>
    <w:p w14:paraId="05AB3978" w14:textId="77777777" w:rsidR="00E44BB2" w:rsidRDefault="00E44BB2" w:rsidP="00843E83">
      <w:pPr>
        <w:spacing w:line="276" w:lineRule="auto"/>
      </w:pPr>
      <w:r>
        <w:rPr>
          <w:rFonts w:ascii="Arial" w:eastAsia="Arial" w:hAnsi="Arial" w:cs="Arial"/>
          <w:sz w:val="20"/>
          <w:szCs w:val="20"/>
        </w:rPr>
        <w:t> </w:t>
      </w:r>
    </w:p>
    <w:p w14:paraId="14C8698B" w14:textId="7817A0B3" w:rsidR="00E44BB2" w:rsidRPr="00843E83" w:rsidRDefault="00E44BB2" w:rsidP="00843E83">
      <w:pPr>
        <w:spacing w:line="276" w:lineRule="auto"/>
      </w:pPr>
      <w:r>
        <w:rPr>
          <w:rFonts w:ascii="Arial" w:eastAsia="Arial" w:hAnsi="Arial" w:cs="Arial"/>
          <w:sz w:val="20"/>
          <w:szCs w:val="20"/>
        </w:rPr>
        <w:t xml:space="preserve">2. </w:t>
      </w:r>
      <w:r>
        <w:rPr>
          <w:rFonts w:ascii="Arial" w:eastAsia="Arial" w:hAnsi="Arial" w:cs="Arial"/>
          <w:b/>
          <w:bCs/>
          <w:sz w:val="20"/>
          <w:szCs w:val="20"/>
        </w:rPr>
        <w:t>Termination. </w:t>
      </w:r>
      <w:r>
        <w:rPr>
          <w:rFonts w:ascii="Arial" w:eastAsia="Arial" w:hAnsi="Arial" w:cs="Arial"/>
          <w:sz w:val="20"/>
          <w:szCs w:val="20"/>
        </w:rPr>
        <w:t>This Agreement will terminate in the event one of the following occurs:</w:t>
      </w:r>
      <w:r w:rsidR="00843E83">
        <w:rPr>
          <w:rFonts w:ascii="Arial" w:eastAsia="Arial" w:hAnsi="Arial" w:cs="Arial"/>
          <w:sz w:val="20"/>
          <w:szCs w:val="20"/>
        </w:rPr>
        <w:t xml:space="preserve"> (Check all that apply)</w:t>
      </w:r>
    </w:p>
    <w:p w14:paraId="6785AEC5" w14:textId="77777777" w:rsidR="00E44BB2" w:rsidRDefault="00E44BB2" w:rsidP="00843E83">
      <w:pPr>
        <w:spacing w:line="276" w:lineRule="auto"/>
      </w:pPr>
      <w:r>
        <w:rPr>
          <w:rFonts w:ascii="Arial" w:eastAsia="Arial" w:hAnsi="Arial" w:cs="Arial"/>
          <w:sz w:val="20"/>
          <w:szCs w:val="20"/>
        </w:rPr>
        <w:t> </w:t>
      </w:r>
    </w:p>
    <w:p w14:paraId="0E8E9B07" w14:textId="7DCDAA03" w:rsidR="00E44BB2" w:rsidRDefault="00585FAE" w:rsidP="00843E83">
      <w:pPr>
        <w:spacing w:line="276" w:lineRule="auto"/>
        <w:ind w:left="300"/>
      </w:pPr>
      <w:sdt>
        <w:sdtPr>
          <w:rPr>
            <w:rFonts w:ascii="Arial" w:hAnsi="Arial" w:cs="Arial"/>
            <w:sz w:val="20"/>
            <w:szCs w:val="20"/>
          </w:rPr>
          <w:id w:val="637618150"/>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W</w:t>
      </w:r>
      <w:r w:rsidR="00E44BB2">
        <w:rPr>
          <w:rFonts w:ascii="Arial" w:eastAsia="Arial" w:hAnsi="Arial" w:cs="Arial"/>
          <w:sz w:val="20"/>
          <w:szCs w:val="20"/>
        </w:rPr>
        <w:t>ritten consent of a majority of the Shareholders  </w:t>
      </w:r>
    </w:p>
    <w:p w14:paraId="0FDE1EC2" w14:textId="60F8A62D" w:rsidR="00E44BB2" w:rsidRDefault="00585FAE" w:rsidP="00843E83">
      <w:pPr>
        <w:spacing w:line="276" w:lineRule="auto"/>
        <w:ind w:left="300"/>
      </w:pPr>
      <w:sdt>
        <w:sdtPr>
          <w:rPr>
            <w:rFonts w:ascii="Arial" w:hAnsi="Arial" w:cs="Arial"/>
            <w:sz w:val="20"/>
            <w:szCs w:val="20"/>
          </w:rPr>
          <w:id w:val="932015765"/>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D</w:t>
      </w:r>
      <w:r w:rsidR="00E44BB2">
        <w:rPr>
          <w:rFonts w:ascii="Arial" w:eastAsia="Arial" w:hAnsi="Arial" w:cs="Arial"/>
          <w:sz w:val="20"/>
          <w:szCs w:val="20"/>
        </w:rPr>
        <w:t>eath or incapacity of all of the Shareholders  </w:t>
      </w:r>
    </w:p>
    <w:p w14:paraId="574EA954" w14:textId="699330B8" w:rsidR="00E44BB2" w:rsidRDefault="00585FAE" w:rsidP="00843E83">
      <w:pPr>
        <w:spacing w:line="276" w:lineRule="auto"/>
        <w:ind w:left="300"/>
      </w:pPr>
      <w:sdt>
        <w:sdtPr>
          <w:rPr>
            <w:rFonts w:ascii="Arial" w:hAnsi="Arial" w:cs="Arial"/>
            <w:sz w:val="20"/>
            <w:szCs w:val="20"/>
          </w:rPr>
          <w:id w:val="-640345392"/>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E44BB2">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B</w:t>
      </w:r>
      <w:r w:rsidR="00E44BB2">
        <w:rPr>
          <w:rFonts w:ascii="Arial" w:eastAsia="Arial" w:hAnsi="Arial" w:cs="Arial"/>
          <w:sz w:val="20"/>
          <w:szCs w:val="20"/>
        </w:rPr>
        <w:t>ankruptcy, receivership or dissolution of the Company  </w:t>
      </w:r>
    </w:p>
    <w:p w14:paraId="402A7EC2" w14:textId="5BB32B25" w:rsidR="00843E83" w:rsidRDefault="00585FAE" w:rsidP="00843E83">
      <w:pPr>
        <w:spacing w:line="276" w:lineRule="auto"/>
        <w:ind w:left="300"/>
        <w:rPr>
          <w:rFonts w:ascii="Arial" w:eastAsia="Arial" w:hAnsi="Arial" w:cs="Arial"/>
          <w:sz w:val="20"/>
          <w:szCs w:val="20"/>
        </w:rPr>
      </w:pPr>
      <w:sdt>
        <w:sdtPr>
          <w:rPr>
            <w:rFonts w:ascii="Arial" w:hAnsi="Arial" w:cs="Arial"/>
            <w:sz w:val="20"/>
            <w:szCs w:val="20"/>
          </w:rPr>
          <w:id w:val="1168215891"/>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A</w:t>
      </w:r>
      <w:r w:rsidR="00E44BB2">
        <w:rPr>
          <w:rFonts w:ascii="Arial" w:eastAsia="Arial" w:hAnsi="Arial" w:cs="Arial"/>
          <w:sz w:val="20"/>
          <w:szCs w:val="20"/>
        </w:rPr>
        <w:t xml:space="preserve"> single Shareholder becoming the owner of all of the Shares</w:t>
      </w:r>
    </w:p>
    <w:p w14:paraId="23BCBBBC" w14:textId="2E31C366" w:rsidR="00843E83" w:rsidRDefault="00585FAE" w:rsidP="00843E83">
      <w:pPr>
        <w:spacing w:line="276" w:lineRule="auto"/>
        <w:ind w:left="300"/>
        <w:rPr>
          <w:rFonts w:ascii="Arial" w:hAnsi="Arial" w:cs="Arial"/>
          <w:sz w:val="20"/>
          <w:szCs w:val="20"/>
        </w:rPr>
      </w:pPr>
      <w:sdt>
        <w:sdtPr>
          <w:rPr>
            <w:rFonts w:ascii="Arial" w:hAnsi="Arial" w:cs="Arial"/>
            <w:sz w:val="20"/>
            <w:szCs w:val="20"/>
          </w:rPr>
          <w:id w:val="1922821206"/>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hAnsi="Arial" w:cs="Arial"/>
          <w:sz w:val="20"/>
          <w:szCs w:val="20"/>
        </w:rPr>
        <w:t xml:space="preserve"> </w:t>
      </w:r>
      <w:r w:rsidR="00F702AE">
        <w:rPr>
          <w:rFonts w:ascii="Arial" w:hAnsi="Arial" w:cs="Arial"/>
          <w:sz w:val="20"/>
          <w:szCs w:val="20"/>
        </w:rPr>
        <w:t xml:space="preserve">  </w:t>
      </w:r>
      <w:r w:rsidR="00843E83">
        <w:rPr>
          <w:rFonts w:ascii="Arial" w:hAnsi="Arial" w:cs="Arial"/>
          <w:sz w:val="20"/>
          <w:szCs w:val="20"/>
        </w:rPr>
        <w:t>Other: ________________________________________________________________________</w:t>
      </w:r>
    </w:p>
    <w:p w14:paraId="7FC2E5D6" w14:textId="1F755B18" w:rsidR="00E44BB2" w:rsidRDefault="00843E83" w:rsidP="00843E83">
      <w:pPr>
        <w:spacing w:line="276" w:lineRule="auto"/>
        <w:ind w:left="300"/>
      </w:pPr>
      <w:r>
        <w:rPr>
          <w:rFonts w:ascii="Arial" w:hAnsi="Arial" w:cs="Arial"/>
          <w:sz w:val="20"/>
          <w:szCs w:val="20"/>
        </w:rPr>
        <w:t>_________________________________________________________________________________</w:t>
      </w:r>
      <w:r w:rsidR="00E44BB2">
        <w:rPr>
          <w:rFonts w:ascii="Arial" w:eastAsia="Arial" w:hAnsi="Arial" w:cs="Arial"/>
          <w:sz w:val="20"/>
          <w:szCs w:val="20"/>
        </w:rPr>
        <w:t xml:space="preserve"> </w:t>
      </w:r>
    </w:p>
    <w:p w14:paraId="72F83947" w14:textId="77777777" w:rsidR="00E44BB2" w:rsidRDefault="00E44BB2" w:rsidP="00E44BB2">
      <w:pPr>
        <w:spacing w:line="288" w:lineRule="atLeast"/>
        <w:jc w:val="both"/>
      </w:pPr>
    </w:p>
    <w:p w14:paraId="37BA406B" w14:textId="77777777" w:rsidR="00E44BB2" w:rsidRDefault="00E44BB2" w:rsidP="00E44BB2">
      <w:pPr>
        <w:spacing w:line="288" w:lineRule="atLeast"/>
        <w:jc w:val="center"/>
      </w:pPr>
      <w:r>
        <w:rPr>
          <w:rFonts w:ascii="Arial" w:eastAsia="Arial" w:hAnsi="Arial" w:cs="Arial"/>
          <w:b/>
          <w:bCs/>
          <w:sz w:val="20"/>
          <w:szCs w:val="20"/>
        </w:rPr>
        <w:t>ARTICLE VI</w:t>
      </w:r>
    </w:p>
    <w:p w14:paraId="7F462ACD" w14:textId="77777777" w:rsidR="00E44BB2" w:rsidRDefault="00E44BB2" w:rsidP="00E44BB2">
      <w:pPr>
        <w:spacing w:line="288" w:lineRule="atLeast"/>
        <w:jc w:val="center"/>
      </w:pPr>
      <w:r>
        <w:rPr>
          <w:rFonts w:ascii="Arial" w:eastAsia="Arial" w:hAnsi="Arial" w:cs="Arial"/>
          <w:b/>
          <w:bCs/>
          <w:sz w:val="20"/>
          <w:szCs w:val="20"/>
        </w:rPr>
        <w:t>MISCELLANEOUS</w:t>
      </w:r>
    </w:p>
    <w:p w14:paraId="41E4E3D2" w14:textId="77777777" w:rsidR="00E44BB2" w:rsidRDefault="00E44BB2" w:rsidP="00E44BB2">
      <w:pPr>
        <w:spacing w:line="288" w:lineRule="atLeast"/>
        <w:jc w:val="both"/>
      </w:pPr>
    </w:p>
    <w:p w14:paraId="0504D81E" w14:textId="4E46F22A" w:rsidR="00E44BB2" w:rsidRPr="00843E83"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Amendments.</w:t>
      </w:r>
      <w:r>
        <w:rPr>
          <w:rFonts w:ascii="Arial" w:eastAsia="Arial" w:hAnsi="Arial" w:cs="Arial"/>
          <w:sz w:val="20"/>
          <w:szCs w:val="20"/>
        </w:rPr>
        <w:t xml:space="preserve"> This Agreement may be amended or modified only by a written agreement signed by all of the parties.</w:t>
      </w:r>
      <w:r>
        <w:rPr>
          <w:rFonts w:ascii="Arial" w:eastAsia="Arial" w:hAnsi="Arial" w:cs="Arial"/>
          <w:sz w:val="20"/>
          <w:szCs w:val="20"/>
        </w:rPr>
        <w:br/>
      </w:r>
      <w:r>
        <w:rPr>
          <w:rFonts w:ascii="Arial" w:eastAsia="Arial" w:hAnsi="Arial" w:cs="Arial"/>
          <w:sz w:val="20"/>
          <w:szCs w:val="20"/>
        </w:rPr>
        <w:br/>
        <w:t xml:space="preserve">2. </w:t>
      </w:r>
      <w:r>
        <w:rPr>
          <w:rFonts w:ascii="Arial" w:eastAsia="Arial" w:hAnsi="Arial" w:cs="Arial"/>
          <w:b/>
          <w:bCs/>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Company at the address stated above and to the Shareholders at the address in the Company’s records.</w:t>
      </w:r>
      <w:r>
        <w:rPr>
          <w:rFonts w:ascii="Arial" w:eastAsia="Arial" w:hAnsi="Arial" w:cs="Arial"/>
          <w:sz w:val="20"/>
          <w:szCs w:val="20"/>
        </w:rPr>
        <w:br/>
      </w:r>
      <w:r>
        <w:rPr>
          <w:rFonts w:ascii="Arial" w:eastAsia="Arial" w:hAnsi="Arial" w:cs="Arial"/>
          <w:sz w:val="20"/>
          <w:szCs w:val="20"/>
        </w:rPr>
        <w:br/>
        <w:t xml:space="preserve">3. </w:t>
      </w:r>
      <w:r>
        <w:rPr>
          <w:rFonts w:ascii="Arial" w:eastAsia="Arial" w:hAnsi="Arial" w:cs="Arial"/>
          <w:b/>
          <w:bCs/>
          <w:sz w:val="20"/>
          <w:szCs w:val="20"/>
        </w:rPr>
        <w:t>No 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Pr>
          <w:rFonts w:ascii="Arial" w:eastAsia="Arial" w:hAnsi="Arial" w:cs="Arial"/>
          <w:sz w:val="20"/>
          <w:szCs w:val="20"/>
        </w:rPr>
        <w:br/>
      </w:r>
      <w:r>
        <w:rPr>
          <w:rFonts w:ascii="Arial" w:eastAsia="Arial" w:hAnsi="Arial" w:cs="Arial"/>
          <w:sz w:val="20"/>
          <w:szCs w:val="20"/>
        </w:rPr>
        <w:br/>
        <w:t xml:space="preserve">4. </w:t>
      </w:r>
      <w:r>
        <w:rPr>
          <w:rFonts w:ascii="Arial" w:eastAsia="Arial" w:hAnsi="Arial" w:cs="Arial"/>
          <w:b/>
          <w:bCs/>
          <w:sz w:val="20"/>
          <w:szCs w:val="20"/>
        </w:rPr>
        <w:t>Assignment.</w:t>
      </w:r>
      <w:r>
        <w:rPr>
          <w:rFonts w:ascii="Arial" w:eastAsia="Arial" w:hAnsi="Arial" w:cs="Arial"/>
          <w:sz w:val="20"/>
          <w:szCs w:val="20"/>
        </w:rPr>
        <w:t>  No party hereto shall have the right to assign its rights or delegate its duties hereunder without the written consent of the other parties, which consent shall not be unreasonably withheld.</w:t>
      </w:r>
      <w:r>
        <w:rPr>
          <w:rFonts w:ascii="Arial" w:eastAsia="Arial" w:hAnsi="Arial" w:cs="Arial"/>
          <w:sz w:val="20"/>
          <w:szCs w:val="20"/>
        </w:rPr>
        <w:br/>
      </w:r>
      <w:r>
        <w:rPr>
          <w:rFonts w:ascii="Arial" w:eastAsia="Arial" w:hAnsi="Arial" w:cs="Arial"/>
          <w:sz w:val="20"/>
          <w:szCs w:val="20"/>
        </w:rPr>
        <w:br/>
        <w:t xml:space="preserve">5.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Pr>
          <w:rFonts w:ascii="Arial" w:eastAsia="Arial" w:hAnsi="Arial" w:cs="Arial"/>
          <w:sz w:val="20"/>
          <w:szCs w:val="20"/>
        </w:rPr>
        <w:br/>
      </w:r>
      <w:r>
        <w:rPr>
          <w:rFonts w:ascii="Arial" w:eastAsia="Arial" w:hAnsi="Arial" w:cs="Arial"/>
          <w:sz w:val="20"/>
          <w:szCs w:val="20"/>
        </w:rPr>
        <w:br/>
        <w:t xml:space="preserve">6. </w:t>
      </w:r>
      <w:r>
        <w:rPr>
          <w:rFonts w:ascii="Arial" w:eastAsia="Arial" w:hAnsi="Arial" w:cs="Arial"/>
          <w:b/>
          <w:bCs/>
          <w:sz w:val="20"/>
          <w:szCs w:val="20"/>
        </w:rPr>
        <w:t>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t xml:space="preserve">7. </w:t>
      </w:r>
      <w:r>
        <w:rPr>
          <w:rFonts w:ascii="Arial" w:eastAsia="Arial" w:hAnsi="Arial" w:cs="Arial"/>
          <w:b/>
          <w:bCs/>
          <w:sz w:val="20"/>
          <w:szCs w:val="20"/>
        </w:rPr>
        <w:t>Headings.</w:t>
      </w:r>
      <w:r>
        <w:rPr>
          <w:rFonts w:ascii="Arial" w:eastAsia="Arial" w:hAnsi="Arial" w:cs="Arial"/>
          <w:sz w:val="20"/>
          <w:szCs w:val="20"/>
        </w:rPr>
        <w:t xml:space="preserve"> The section headings herein are for reference purposes only and shall not otherwise affect the meaning, construction or interpretation of any provision in this Agreement.</w:t>
      </w:r>
      <w:r>
        <w:rPr>
          <w:rFonts w:ascii="Arial" w:eastAsia="Arial" w:hAnsi="Arial" w:cs="Arial"/>
          <w:sz w:val="20"/>
          <w:szCs w:val="20"/>
        </w:rPr>
        <w:br/>
      </w:r>
      <w:r>
        <w:rPr>
          <w:rFonts w:ascii="Arial" w:eastAsia="Arial" w:hAnsi="Arial" w:cs="Arial"/>
          <w:sz w:val="20"/>
          <w:szCs w:val="20"/>
        </w:rPr>
        <w:br/>
        <w:t xml:space="preserve">8. </w:t>
      </w:r>
      <w:r>
        <w:rPr>
          <w:rFonts w:ascii="Arial" w:eastAsia="Arial" w:hAnsi="Arial" w:cs="Arial"/>
          <w:b/>
          <w:bCs/>
          <w:sz w:val="20"/>
          <w:szCs w:val="20"/>
        </w:rPr>
        <w:t>Governing Law.</w:t>
      </w:r>
      <w:r>
        <w:rPr>
          <w:rFonts w:ascii="Arial" w:eastAsia="Arial" w:hAnsi="Arial" w:cs="Arial"/>
          <w:sz w:val="20"/>
          <w:szCs w:val="20"/>
        </w:rPr>
        <w:t xml:space="preserve"> The terms of this Agreement shall be governed by and construed in accordance with the laws of the State of </w:t>
      </w:r>
      <w:r w:rsidR="00843E83">
        <w:rPr>
          <w:rFonts w:ascii="Arial" w:eastAsia="Arial" w:hAnsi="Arial" w:cs="Arial"/>
          <w:sz w:val="20"/>
          <w:szCs w:val="20"/>
        </w:rPr>
        <w:t>_________________.</w:t>
      </w:r>
    </w:p>
    <w:p w14:paraId="25E3AECC" w14:textId="77777777" w:rsidR="00E44BB2" w:rsidRDefault="00E44BB2" w:rsidP="00843E83">
      <w:pPr>
        <w:spacing w:line="288" w:lineRule="atLeast"/>
      </w:pPr>
    </w:p>
    <w:p w14:paraId="26873695" w14:textId="77777777" w:rsidR="00843E83"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b/>
          <w:bCs/>
          <w:sz w:val="20"/>
          <w:szCs w:val="20"/>
        </w:rPr>
        <w:t>Disputes.</w:t>
      </w:r>
      <w:r>
        <w:rPr>
          <w:rFonts w:ascii="Arial" w:eastAsia="Arial" w:hAnsi="Arial" w:cs="Arial"/>
          <w:sz w:val="20"/>
          <w:szCs w:val="20"/>
        </w:rPr>
        <w:t xml:space="preserve"> Any dispute arising from this Agreement shall be resolved </w:t>
      </w:r>
      <w:r w:rsidR="00843E83">
        <w:rPr>
          <w:rFonts w:ascii="Arial" w:eastAsia="Arial" w:hAnsi="Arial" w:cs="Arial"/>
          <w:sz w:val="20"/>
          <w:szCs w:val="20"/>
        </w:rPr>
        <w:t>through: (Check one)</w:t>
      </w:r>
    </w:p>
    <w:p w14:paraId="2C45A7B4" w14:textId="77777777" w:rsidR="00843E83" w:rsidRPr="00893FB5" w:rsidRDefault="00843E83" w:rsidP="00843E83">
      <w:pPr>
        <w:spacing w:line="276" w:lineRule="auto"/>
        <w:rPr>
          <w:rFonts w:ascii="Arial" w:hAnsi="Arial" w:cs="Arial"/>
          <w:sz w:val="20"/>
        </w:rPr>
      </w:pPr>
    </w:p>
    <w:p w14:paraId="073F795D" w14:textId="4371378C" w:rsidR="00843E83" w:rsidRDefault="00585FAE" w:rsidP="00843E83">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hAnsi="Arial" w:cs="Arial"/>
          <w:sz w:val="20"/>
        </w:rPr>
        <w:t xml:space="preserve"> </w:t>
      </w:r>
      <w:r w:rsidR="00300A4C">
        <w:rPr>
          <w:rFonts w:ascii="Arial" w:hAnsi="Arial" w:cs="Arial"/>
          <w:sz w:val="20"/>
        </w:rPr>
        <w:t xml:space="preserve">  </w:t>
      </w:r>
      <w:r w:rsidR="00843E83" w:rsidRPr="00893FB5">
        <w:rPr>
          <w:rFonts w:ascii="Arial" w:hAnsi="Arial" w:cs="Arial"/>
          <w:sz w:val="20"/>
        </w:rPr>
        <w:t>Court litigation. Disputes shall be resolved in the courts of the State of ______________.</w:t>
      </w:r>
    </w:p>
    <w:p w14:paraId="291F9783" w14:textId="77777777" w:rsidR="00843E83" w:rsidRDefault="00843E83" w:rsidP="00843E83">
      <w:pPr>
        <w:spacing w:line="276" w:lineRule="auto"/>
        <w:ind w:left="720"/>
        <w:rPr>
          <w:rFonts w:ascii="Arial" w:hAnsi="Arial" w:cs="Arial"/>
          <w:sz w:val="20"/>
        </w:rPr>
      </w:pPr>
    </w:p>
    <w:p w14:paraId="3C04554E" w14:textId="77777777" w:rsidR="00843E83" w:rsidRPr="00F42A4D" w:rsidRDefault="00843E83" w:rsidP="00843E83">
      <w:pPr>
        <w:spacing w:line="276" w:lineRule="auto"/>
        <w:ind w:left="720"/>
        <w:rPr>
          <w:rFonts w:ascii="Arial" w:hAnsi="Arial" w:cs="Arial"/>
          <w:sz w:val="20"/>
        </w:rPr>
      </w:pPr>
      <w:r>
        <w:rPr>
          <w:rFonts w:ascii="Arial" w:hAnsi="Arial" w:cs="Arial"/>
          <w:sz w:val="20"/>
        </w:rPr>
        <w:t>(Check if applicable)</w:t>
      </w:r>
    </w:p>
    <w:p w14:paraId="0D496D93" w14:textId="440AF3C1" w:rsidR="00843E83" w:rsidRPr="00893FB5" w:rsidRDefault="00585FAE" w:rsidP="00843E83">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rPr>
        <w:t xml:space="preserve">  </w:t>
      </w:r>
      <w:r w:rsidR="00843E83">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54FD6AE1" w14:textId="77777777" w:rsidR="00843E83" w:rsidRPr="00F42A4D" w:rsidRDefault="00843E83" w:rsidP="00843E83">
      <w:pPr>
        <w:spacing w:line="276" w:lineRule="auto"/>
        <w:rPr>
          <w:rFonts w:ascii="Arial" w:eastAsia="Courier 10cpi" w:hAnsi="Arial" w:cs="Arial"/>
          <w:color w:val="000000"/>
          <w:sz w:val="20"/>
        </w:rPr>
      </w:pPr>
    </w:p>
    <w:p w14:paraId="18FA28B6" w14:textId="0EA534FD" w:rsidR="00843E83" w:rsidRPr="00893FB5" w:rsidRDefault="00585FAE" w:rsidP="00843E83">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300A4C">
        <w:rPr>
          <w:rFonts w:ascii="Arial" w:hAnsi="Arial" w:cs="Arial"/>
          <w:sz w:val="20"/>
        </w:rPr>
        <w:t xml:space="preserve">  </w:t>
      </w:r>
      <w:r w:rsidR="00843E83"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4FF881F8" w14:textId="77777777" w:rsidR="00843E83" w:rsidRPr="00893FB5" w:rsidRDefault="00843E83" w:rsidP="00843E83">
      <w:pPr>
        <w:spacing w:line="276" w:lineRule="auto"/>
        <w:rPr>
          <w:rFonts w:ascii="Arial" w:eastAsia="Courier 10cpi" w:hAnsi="Arial" w:cs="Arial"/>
          <w:color w:val="000000"/>
          <w:sz w:val="20"/>
        </w:rPr>
      </w:pPr>
    </w:p>
    <w:p w14:paraId="0B9ED53F" w14:textId="415CB65B" w:rsidR="00843E83" w:rsidRPr="00893FB5" w:rsidRDefault="00585FAE" w:rsidP="00843E83">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rPr>
        <w:t xml:space="preserve">  </w:t>
      </w:r>
      <w:r w:rsidR="00843E83" w:rsidRPr="00893FB5">
        <w:rPr>
          <w:rFonts w:ascii="Arial" w:eastAsia="Courier 10cpi" w:hAnsi="Arial" w:cs="Arial"/>
          <w:color w:val="000000"/>
          <w:sz w:val="20"/>
        </w:rPr>
        <w:t>Mediation.</w:t>
      </w:r>
    </w:p>
    <w:p w14:paraId="676796AB" w14:textId="77777777" w:rsidR="00843E83" w:rsidRPr="00893FB5" w:rsidRDefault="00843E83" w:rsidP="00843E83">
      <w:pPr>
        <w:spacing w:line="276" w:lineRule="auto"/>
        <w:rPr>
          <w:rFonts w:ascii="Arial" w:eastAsia="Courier 10cpi" w:hAnsi="Arial" w:cs="Arial"/>
          <w:color w:val="000000"/>
          <w:sz w:val="20"/>
        </w:rPr>
      </w:pPr>
    </w:p>
    <w:p w14:paraId="123899CD" w14:textId="6EB00E9F" w:rsidR="00E44BB2" w:rsidRDefault="00585FAE" w:rsidP="00843E83">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rPr>
        <w:t xml:space="preserve">  </w:t>
      </w:r>
      <w:r w:rsidR="00843E83"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240A1B4A" w14:textId="77777777" w:rsidR="00843E83" w:rsidRPr="00843E83" w:rsidRDefault="00843E83" w:rsidP="00843E83">
      <w:pPr>
        <w:spacing w:line="276" w:lineRule="auto"/>
        <w:rPr>
          <w:rFonts w:ascii="Arial" w:eastAsia="Courier 10cpi" w:hAnsi="Arial" w:cs="Arial"/>
          <w:color w:val="000000"/>
          <w:sz w:val="20"/>
        </w:rPr>
      </w:pPr>
    </w:p>
    <w:p w14:paraId="20710B71" w14:textId="77777777" w:rsidR="00E44BB2" w:rsidRDefault="00E44BB2" w:rsidP="00843E83">
      <w:pPr>
        <w:spacing w:line="288" w:lineRule="atLeast"/>
      </w:pPr>
      <w:r>
        <w:rPr>
          <w:rFonts w:ascii="Arial" w:eastAsia="Arial" w:hAnsi="Arial" w:cs="Arial"/>
          <w:sz w:val="20"/>
          <w:szCs w:val="20"/>
        </w:rPr>
        <w:t xml:space="preserve">10. </w:t>
      </w:r>
      <w:r>
        <w:rPr>
          <w:rFonts w:ascii="Arial" w:eastAsia="Arial" w:hAnsi="Arial" w:cs="Arial"/>
          <w:b/>
          <w:bCs/>
          <w:sz w:val="20"/>
          <w:szCs w:val="20"/>
        </w:rPr>
        <w:t>Counterparts.</w:t>
      </w:r>
      <w:r>
        <w:rPr>
          <w:rFonts w:ascii="Arial" w:eastAsia="Arial" w:hAnsi="Arial" w:cs="Arial"/>
          <w:sz w:val="20"/>
          <w:szCs w:val="20"/>
        </w:rPr>
        <w:t>  This Agreement may be executed in one or more counterparts, each of which shall be deemed an original and all of which together, shall constitute one and the same document.</w:t>
      </w:r>
      <w:r>
        <w:rPr>
          <w:rFonts w:ascii="Arial" w:eastAsia="Arial" w:hAnsi="Arial" w:cs="Arial"/>
          <w:sz w:val="20"/>
          <w:szCs w:val="20"/>
        </w:rPr>
        <w:br/>
      </w:r>
      <w:r>
        <w:rPr>
          <w:rFonts w:ascii="Arial" w:eastAsia="Arial" w:hAnsi="Arial" w:cs="Arial"/>
          <w:sz w:val="20"/>
          <w:szCs w:val="20"/>
        </w:rPr>
        <w:br/>
        <w:t xml:space="preserve">11. </w:t>
      </w: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2BD0A9D8" w14:textId="77777777" w:rsidR="00E44BB2" w:rsidRDefault="00E44BB2" w:rsidP="00843E83">
      <w:pPr>
        <w:spacing w:line="288" w:lineRule="atLeast"/>
      </w:pPr>
    </w:p>
    <w:p w14:paraId="366913F0" w14:textId="1BAA3DBB" w:rsidR="00843E83"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b/>
          <w:bCs/>
          <w:sz w:val="20"/>
          <w:szCs w:val="20"/>
        </w:rPr>
        <w:t>Miscellaneous.</w:t>
      </w:r>
      <w:r>
        <w:rPr>
          <w:rFonts w:ascii="Arial" w:eastAsia="Arial" w:hAnsi="Arial" w:cs="Arial"/>
          <w:sz w:val="20"/>
          <w:szCs w:val="20"/>
        </w:rPr>
        <w:t xml:space="preserve"> _____</w:t>
      </w:r>
      <w:r w:rsidR="00843E83">
        <w:rPr>
          <w:rFonts w:ascii="Arial" w:eastAsia="Arial" w:hAnsi="Arial" w:cs="Arial"/>
          <w:sz w:val="20"/>
          <w:szCs w:val="20"/>
        </w:rPr>
        <w:t>_________________________________________________________</w:t>
      </w:r>
      <w:r>
        <w:rPr>
          <w:rFonts w:ascii="Arial" w:eastAsia="Arial" w:hAnsi="Arial" w:cs="Arial"/>
          <w:sz w:val="20"/>
          <w:szCs w:val="20"/>
        </w:rPr>
        <w:t>_____</w:t>
      </w:r>
    </w:p>
    <w:p w14:paraId="6C3807EF" w14:textId="4E8D470C" w:rsidR="00843E83" w:rsidRDefault="00843E83" w:rsidP="00843E83">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________________________________________________________________________________________________________________________________________________________________________</w:t>
      </w:r>
      <w:r w:rsidR="00E44BB2">
        <w:rPr>
          <w:rFonts w:ascii="Arial" w:eastAsia="Arial" w:hAnsi="Arial" w:cs="Arial"/>
          <w:sz w:val="20"/>
          <w:szCs w:val="20"/>
        </w:rPr>
        <w:t xml:space="preserve">  </w:t>
      </w:r>
    </w:p>
    <w:p w14:paraId="1939A59A" w14:textId="77777777" w:rsidR="00E44BB2" w:rsidRDefault="00E44BB2" w:rsidP="00E44BB2">
      <w:pPr>
        <w:spacing w:line="288" w:lineRule="atLeast"/>
        <w:jc w:val="both"/>
      </w:pPr>
      <w:r>
        <w:rPr>
          <w:rFonts w:ascii="Arial" w:eastAsia="Arial" w:hAnsi="Arial" w:cs="Arial"/>
          <w:sz w:val="20"/>
          <w:szCs w:val="20"/>
        </w:rPr>
        <w:t>IN WITNESS WHEREOF, the parties have executive this Agreement as of the date first written above.</w:t>
      </w:r>
    </w:p>
    <w:p w14:paraId="5392CF93" w14:textId="77777777" w:rsidR="00E44BB2" w:rsidRDefault="00E44BB2" w:rsidP="00E44BB2">
      <w:pPr>
        <w:spacing w:line="288" w:lineRule="atLeast"/>
        <w:jc w:val="both"/>
      </w:pPr>
    </w:p>
    <w:p w14:paraId="423210F2" w14:textId="35B32C73" w:rsidR="00300A4C" w:rsidRDefault="00300A4C">
      <w:r>
        <w:br w:type="page"/>
      </w:r>
    </w:p>
    <w:p w14:paraId="35BD0448" w14:textId="77777777" w:rsidR="00E44BB2" w:rsidRDefault="00E44BB2" w:rsidP="00E44BB2">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44BB2" w14:paraId="62993FF3"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15C0E5E3" w14:textId="2D523761" w:rsidR="00E44BB2" w:rsidRDefault="00E44BB2" w:rsidP="00583C2F">
            <w:pPr>
              <w:jc w:val="center"/>
            </w:pPr>
          </w:p>
        </w:tc>
        <w:tc>
          <w:tcPr>
            <w:tcW w:w="200" w:type="dxa"/>
            <w:tcMar>
              <w:top w:w="15" w:type="dxa"/>
              <w:left w:w="15" w:type="dxa"/>
              <w:bottom w:w="15" w:type="dxa"/>
              <w:right w:w="15" w:type="dxa"/>
            </w:tcMar>
            <w:vAlign w:val="bottom"/>
          </w:tcPr>
          <w:p w14:paraId="2440045E" w14:textId="77777777" w:rsidR="00E44BB2" w:rsidRDefault="00E44BB2" w:rsidP="00583C2F"/>
        </w:tc>
        <w:tc>
          <w:tcPr>
            <w:tcW w:w="2865" w:type="dxa"/>
            <w:tcBorders>
              <w:bottom w:val="single" w:sz="6" w:space="0" w:color="000000"/>
            </w:tcBorders>
            <w:tcMar>
              <w:top w:w="15" w:type="dxa"/>
              <w:left w:w="15" w:type="dxa"/>
              <w:bottom w:w="15" w:type="dxa"/>
              <w:right w:w="15" w:type="dxa"/>
            </w:tcMar>
            <w:vAlign w:val="bottom"/>
          </w:tcPr>
          <w:p w14:paraId="46F447E4" w14:textId="77777777" w:rsidR="00E44BB2" w:rsidRDefault="00E44BB2" w:rsidP="00583C2F">
            <w:pPr>
              <w:jc w:val="center"/>
            </w:pPr>
          </w:p>
        </w:tc>
        <w:tc>
          <w:tcPr>
            <w:tcW w:w="200" w:type="dxa"/>
            <w:tcMar>
              <w:top w:w="15" w:type="dxa"/>
              <w:left w:w="15" w:type="dxa"/>
              <w:bottom w:w="15" w:type="dxa"/>
              <w:right w:w="15" w:type="dxa"/>
            </w:tcMar>
            <w:vAlign w:val="bottom"/>
          </w:tcPr>
          <w:p w14:paraId="2476C315" w14:textId="77777777" w:rsidR="00E44BB2" w:rsidRDefault="00E44BB2" w:rsidP="00583C2F"/>
        </w:tc>
        <w:tc>
          <w:tcPr>
            <w:tcW w:w="2865" w:type="dxa"/>
            <w:tcBorders>
              <w:bottom w:val="single" w:sz="6" w:space="0" w:color="000000"/>
            </w:tcBorders>
            <w:tcMar>
              <w:top w:w="15" w:type="dxa"/>
              <w:left w:w="15" w:type="dxa"/>
              <w:bottom w:w="15" w:type="dxa"/>
              <w:right w:w="15" w:type="dxa"/>
            </w:tcMar>
            <w:vAlign w:val="bottom"/>
          </w:tcPr>
          <w:p w14:paraId="17CE5B82" w14:textId="48A998A8" w:rsidR="00E44BB2" w:rsidRDefault="00E44BB2" w:rsidP="00583C2F">
            <w:pPr>
              <w:jc w:val="center"/>
            </w:pPr>
          </w:p>
        </w:tc>
      </w:tr>
      <w:tr w:rsidR="00E44BB2" w14:paraId="39DED375" w14:textId="77777777" w:rsidTr="00583C2F">
        <w:trPr>
          <w:tblCellSpacing w:w="15" w:type="dxa"/>
          <w:jc w:val="center"/>
        </w:trPr>
        <w:tc>
          <w:tcPr>
            <w:tcW w:w="2865" w:type="dxa"/>
            <w:tcMar>
              <w:top w:w="15" w:type="dxa"/>
              <w:left w:w="15" w:type="dxa"/>
              <w:bottom w:w="15" w:type="dxa"/>
              <w:right w:w="15" w:type="dxa"/>
            </w:tcMar>
          </w:tcPr>
          <w:p w14:paraId="2C37302F" w14:textId="77777777" w:rsidR="00E44BB2" w:rsidRDefault="00E44BB2" w:rsidP="00583C2F">
            <w:pPr>
              <w:jc w:val="center"/>
            </w:pPr>
            <w:r>
              <w:rPr>
                <w:rFonts w:ascii="Arial" w:eastAsia="Arial" w:hAnsi="Arial" w:cs="Arial"/>
                <w:b/>
                <w:bCs/>
                <w:sz w:val="20"/>
                <w:szCs w:val="20"/>
              </w:rPr>
              <w:t>Company</w:t>
            </w:r>
            <w:r>
              <w:rPr>
                <w:rFonts w:ascii="Arial" w:eastAsia="Arial" w:hAnsi="Arial" w:cs="Arial"/>
                <w:sz w:val="20"/>
                <w:szCs w:val="20"/>
              </w:rPr>
              <w:t xml:space="preserve"> Name</w:t>
            </w:r>
          </w:p>
        </w:tc>
        <w:tc>
          <w:tcPr>
            <w:tcW w:w="200" w:type="dxa"/>
            <w:tcMar>
              <w:top w:w="15" w:type="dxa"/>
              <w:left w:w="15" w:type="dxa"/>
              <w:bottom w:w="15" w:type="dxa"/>
              <w:right w:w="15" w:type="dxa"/>
            </w:tcMar>
          </w:tcPr>
          <w:p w14:paraId="5C404BEC" w14:textId="77777777" w:rsidR="00E44BB2" w:rsidRDefault="00E44BB2" w:rsidP="00583C2F"/>
        </w:tc>
        <w:tc>
          <w:tcPr>
            <w:tcW w:w="2865" w:type="dxa"/>
            <w:tcMar>
              <w:top w:w="15" w:type="dxa"/>
              <w:left w:w="15" w:type="dxa"/>
              <w:bottom w:w="15" w:type="dxa"/>
              <w:right w:w="15" w:type="dxa"/>
            </w:tcMar>
          </w:tcPr>
          <w:p w14:paraId="29AD7633" w14:textId="77777777" w:rsidR="00E44BB2" w:rsidRDefault="00E44BB2" w:rsidP="00583C2F">
            <w:pPr>
              <w:jc w:val="center"/>
            </w:pPr>
            <w:r>
              <w:rPr>
                <w:rFonts w:ascii="Arial" w:eastAsia="Arial" w:hAnsi="Arial" w:cs="Arial"/>
                <w:b/>
                <w:bCs/>
                <w:sz w:val="20"/>
                <w:szCs w:val="20"/>
              </w:rPr>
              <w:t>Representative</w:t>
            </w:r>
            <w:r>
              <w:rPr>
                <w:rFonts w:ascii="Arial" w:eastAsia="Arial" w:hAnsi="Arial" w:cs="Arial"/>
                <w:sz w:val="20"/>
                <w:szCs w:val="20"/>
              </w:rPr>
              <w:t> Signature</w:t>
            </w:r>
          </w:p>
        </w:tc>
        <w:tc>
          <w:tcPr>
            <w:tcW w:w="200" w:type="dxa"/>
            <w:tcMar>
              <w:top w:w="15" w:type="dxa"/>
              <w:left w:w="15" w:type="dxa"/>
              <w:bottom w:w="15" w:type="dxa"/>
              <w:right w:w="15" w:type="dxa"/>
            </w:tcMar>
          </w:tcPr>
          <w:p w14:paraId="7E9C57B8" w14:textId="77777777" w:rsidR="00E44BB2" w:rsidRDefault="00E44BB2" w:rsidP="00583C2F"/>
        </w:tc>
        <w:tc>
          <w:tcPr>
            <w:tcW w:w="2865" w:type="dxa"/>
            <w:tcMar>
              <w:top w:w="15" w:type="dxa"/>
              <w:left w:w="15" w:type="dxa"/>
              <w:bottom w:w="15" w:type="dxa"/>
              <w:right w:w="15" w:type="dxa"/>
            </w:tcMar>
          </w:tcPr>
          <w:p w14:paraId="4EDE1BD7" w14:textId="77777777" w:rsidR="00E44BB2" w:rsidRDefault="00E44BB2" w:rsidP="00583C2F">
            <w:pPr>
              <w:jc w:val="center"/>
            </w:pPr>
            <w:r>
              <w:rPr>
                <w:rFonts w:ascii="Arial" w:eastAsia="Arial" w:hAnsi="Arial" w:cs="Arial"/>
                <w:b/>
                <w:bCs/>
                <w:sz w:val="20"/>
                <w:szCs w:val="20"/>
              </w:rPr>
              <w:t>Representative</w:t>
            </w:r>
            <w:r>
              <w:rPr>
                <w:rFonts w:ascii="Arial" w:eastAsia="Arial" w:hAnsi="Arial" w:cs="Arial"/>
                <w:sz w:val="20"/>
                <w:szCs w:val="20"/>
              </w:rPr>
              <w:t> Name and Title</w:t>
            </w:r>
          </w:p>
        </w:tc>
      </w:tr>
    </w:tbl>
    <w:p w14:paraId="1689A5A5" w14:textId="1CEB637D" w:rsidR="00843E83" w:rsidRDefault="00843E83" w:rsidP="00843E83"/>
    <w:p w14:paraId="2CB1F47E" w14:textId="77777777" w:rsidR="00843E83" w:rsidRDefault="00843E83" w:rsidP="00843E8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3F9C6477"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9A45BB8" w14:textId="77777777" w:rsidR="00843E83" w:rsidRDefault="00843E83" w:rsidP="00583C2F"/>
        </w:tc>
        <w:tc>
          <w:tcPr>
            <w:tcW w:w="597" w:type="dxa"/>
            <w:tcMar>
              <w:top w:w="15" w:type="dxa"/>
              <w:left w:w="15" w:type="dxa"/>
              <w:bottom w:w="15" w:type="dxa"/>
              <w:right w:w="15" w:type="dxa"/>
            </w:tcMar>
            <w:vAlign w:val="bottom"/>
          </w:tcPr>
          <w:p w14:paraId="715F8532"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7885C9D2" w14:textId="2F5A0317" w:rsidR="00843E83" w:rsidRDefault="00843E83" w:rsidP="00583C2F">
            <w:pPr>
              <w:jc w:val="center"/>
            </w:pPr>
          </w:p>
        </w:tc>
      </w:tr>
      <w:tr w:rsidR="00843E83" w14:paraId="21C7C786" w14:textId="77777777" w:rsidTr="00583C2F">
        <w:trPr>
          <w:tblCellSpacing w:w="15" w:type="dxa"/>
          <w:jc w:val="center"/>
        </w:trPr>
        <w:tc>
          <w:tcPr>
            <w:tcW w:w="3999" w:type="dxa"/>
            <w:tcMar>
              <w:top w:w="15" w:type="dxa"/>
              <w:left w:w="15" w:type="dxa"/>
              <w:bottom w:w="15" w:type="dxa"/>
              <w:right w:w="15" w:type="dxa"/>
            </w:tcMar>
          </w:tcPr>
          <w:p w14:paraId="6DC707B6"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077FD332" w14:textId="77777777" w:rsidR="00843E83" w:rsidRDefault="00843E83" w:rsidP="00583C2F"/>
        </w:tc>
        <w:tc>
          <w:tcPr>
            <w:tcW w:w="3999" w:type="dxa"/>
            <w:tcMar>
              <w:top w:w="15" w:type="dxa"/>
              <w:left w:w="15" w:type="dxa"/>
              <w:bottom w:w="15" w:type="dxa"/>
              <w:right w:w="15" w:type="dxa"/>
            </w:tcMar>
          </w:tcPr>
          <w:p w14:paraId="4DD5E53A"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55DB38DE" w14:textId="05F226EA" w:rsidR="00843E83" w:rsidRDefault="00843E83" w:rsidP="00843E83">
      <w:r>
        <w:rPr>
          <w:rFonts w:ascii="Arial" w:eastAsia="Arial" w:hAnsi="Arial" w:cs="Arial"/>
          <w:sz w:val="20"/>
          <w:szCs w:val="20"/>
        </w:rPr>
        <w:t> </w:t>
      </w:r>
    </w:p>
    <w:p w14:paraId="56217E94" w14:textId="77777777" w:rsidR="00843E83" w:rsidRDefault="00843E83" w:rsidP="00843E8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7A4D319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E01DD1D" w14:textId="77777777" w:rsidR="00843E83" w:rsidRDefault="00843E83" w:rsidP="00583C2F"/>
        </w:tc>
        <w:tc>
          <w:tcPr>
            <w:tcW w:w="597" w:type="dxa"/>
            <w:tcMar>
              <w:top w:w="15" w:type="dxa"/>
              <w:left w:w="15" w:type="dxa"/>
              <w:bottom w:w="15" w:type="dxa"/>
              <w:right w:w="15" w:type="dxa"/>
            </w:tcMar>
            <w:vAlign w:val="bottom"/>
          </w:tcPr>
          <w:p w14:paraId="088C8A37"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129F09F2" w14:textId="46234F9E" w:rsidR="00843E83" w:rsidRDefault="00843E83" w:rsidP="00583C2F">
            <w:pPr>
              <w:jc w:val="center"/>
            </w:pPr>
          </w:p>
        </w:tc>
      </w:tr>
      <w:tr w:rsidR="00843E83" w14:paraId="4D4566DB" w14:textId="77777777" w:rsidTr="00583C2F">
        <w:trPr>
          <w:tblCellSpacing w:w="15" w:type="dxa"/>
          <w:jc w:val="center"/>
        </w:trPr>
        <w:tc>
          <w:tcPr>
            <w:tcW w:w="3999" w:type="dxa"/>
            <w:tcMar>
              <w:top w:w="15" w:type="dxa"/>
              <w:left w:w="15" w:type="dxa"/>
              <w:bottom w:w="15" w:type="dxa"/>
              <w:right w:w="15" w:type="dxa"/>
            </w:tcMar>
          </w:tcPr>
          <w:p w14:paraId="7E74AC9F"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5D0F3B48" w14:textId="77777777" w:rsidR="00843E83" w:rsidRDefault="00843E83" w:rsidP="00583C2F"/>
        </w:tc>
        <w:tc>
          <w:tcPr>
            <w:tcW w:w="3999" w:type="dxa"/>
            <w:tcMar>
              <w:top w:w="15" w:type="dxa"/>
              <w:left w:w="15" w:type="dxa"/>
              <w:bottom w:w="15" w:type="dxa"/>
              <w:right w:w="15" w:type="dxa"/>
            </w:tcMar>
          </w:tcPr>
          <w:p w14:paraId="2C622C2C"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0F7CF53B" w14:textId="5291FC2F" w:rsidR="00843E83" w:rsidRDefault="00843E83" w:rsidP="00E44BB2">
      <w:pPr>
        <w:rPr>
          <w:rFonts w:ascii="Arial" w:eastAsia="Arial" w:hAnsi="Arial" w:cs="Arial"/>
        </w:rPr>
      </w:pPr>
    </w:p>
    <w:p w14:paraId="458477BB"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61DE32FC"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D8876A" w14:textId="77777777" w:rsidR="00843E83" w:rsidRDefault="00843E83" w:rsidP="00583C2F"/>
        </w:tc>
        <w:tc>
          <w:tcPr>
            <w:tcW w:w="597" w:type="dxa"/>
            <w:tcMar>
              <w:top w:w="15" w:type="dxa"/>
              <w:left w:w="15" w:type="dxa"/>
              <w:bottom w:w="15" w:type="dxa"/>
              <w:right w:w="15" w:type="dxa"/>
            </w:tcMar>
            <w:vAlign w:val="bottom"/>
          </w:tcPr>
          <w:p w14:paraId="58CFC313"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357B9A60" w14:textId="53B22FE5" w:rsidR="00843E83" w:rsidRDefault="00843E83" w:rsidP="00583C2F">
            <w:pPr>
              <w:jc w:val="center"/>
            </w:pPr>
          </w:p>
        </w:tc>
      </w:tr>
      <w:tr w:rsidR="00843E83" w14:paraId="3FB40722" w14:textId="77777777" w:rsidTr="00583C2F">
        <w:trPr>
          <w:tblCellSpacing w:w="15" w:type="dxa"/>
          <w:jc w:val="center"/>
        </w:trPr>
        <w:tc>
          <w:tcPr>
            <w:tcW w:w="3999" w:type="dxa"/>
            <w:tcMar>
              <w:top w:w="15" w:type="dxa"/>
              <w:left w:w="15" w:type="dxa"/>
              <w:bottom w:w="15" w:type="dxa"/>
              <w:right w:w="15" w:type="dxa"/>
            </w:tcMar>
          </w:tcPr>
          <w:p w14:paraId="2456CCC8"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30FAE954" w14:textId="77777777" w:rsidR="00843E83" w:rsidRDefault="00843E83" w:rsidP="00583C2F"/>
        </w:tc>
        <w:tc>
          <w:tcPr>
            <w:tcW w:w="3999" w:type="dxa"/>
            <w:tcMar>
              <w:top w:w="15" w:type="dxa"/>
              <w:left w:w="15" w:type="dxa"/>
              <w:bottom w:w="15" w:type="dxa"/>
              <w:right w:w="15" w:type="dxa"/>
            </w:tcMar>
          </w:tcPr>
          <w:p w14:paraId="24D5F8BC"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412C10EC" w14:textId="77777777" w:rsidR="00843E83" w:rsidRDefault="00843E83" w:rsidP="00E44BB2">
      <w:pPr>
        <w:rPr>
          <w:rFonts w:ascii="Arial" w:eastAsia="Arial" w:hAnsi="Arial" w:cs="Arial"/>
        </w:rPr>
      </w:pPr>
    </w:p>
    <w:p w14:paraId="5EF8C29F"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0A381E9B"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84F3252" w14:textId="77777777" w:rsidR="00843E83" w:rsidRDefault="00843E83" w:rsidP="00583C2F"/>
        </w:tc>
        <w:tc>
          <w:tcPr>
            <w:tcW w:w="597" w:type="dxa"/>
            <w:tcMar>
              <w:top w:w="15" w:type="dxa"/>
              <w:left w:w="15" w:type="dxa"/>
              <w:bottom w:w="15" w:type="dxa"/>
              <w:right w:w="15" w:type="dxa"/>
            </w:tcMar>
            <w:vAlign w:val="bottom"/>
          </w:tcPr>
          <w:p w14:paraId="614A1E1F"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73727D26" w14:textId="75E459AD" w:rsidR="00843E83" w:rsidRDefault="00843E83" w:rsidP="00583C2F">
            <w:pPr>
              <w:jc w:val="center"/>
            </w:pPr>
          </w:p>
        </w:tc>
      </w:tr>
      <w:tr w:rsidR="00843E83" w14:paraId="5DB4DB3E" w14:textId="77777777" w:rsidTr="00583C2F">
        <w:trPr>
          <w:tblCellSpacing w:w="15" w:type="dxa"/>
          <w:jc w:val="center"/>
        </w:trPr>
        <w:tc>
          <w:tcPr>
            <w:tcW w:w="3999" w:type="dxa"/>
            <w:tcMar>
              <w:top w:w="15" w:type="dxa"/>
              <w:left w:w="15" w:type="dxa"/>
              <w:bottom w:w="15" w:type="dxa"/>
              <w:right w:w="15" w:type="dxa"/>
            </w:tcMar>
          </w:tcPr>
          <w:p w14:paraId="25FAE745"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2586F612" w14:textId="77777777" w:rsidR="00843E83" w:rsidRDefault="00843E83" w:rsidP="00583C2F"/>
        </w:tc>
        <w:tc>
          <w:tcPr>
            <w:tcW w:w="3999" w:type="dxa"/>
            <w:tcMar>
              <w:top w:w="15" w:type="dxa"/>
              <w:left w:w="15" w:type="dxa"/>
              <w:bottom w:w="15" w:type="dxa"/>
              <w:right w:w="15" w:type="dxa"/>
            </w:tcMar>
          </w:tcPr>
          <w:p w14:paraId="459AC643"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3D9395C3" w14:textId="368338FC" w:rsidR="00843E83" w:rsidRDefault="00843E83" w:rsidP="00E44BB2">
      <w:pPr>
        <w:rPr>
          <w:rFonts w:ascii="Arial" w:eastAsia="Arial" w:hAnsi="Arial" w:cs="Arial"/>
        </w:rPr>
      </w:pPr>
    </w:p>
    <w:p w14:paraId="632DF41C"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4A8E61D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1E52F2E" w14:textId="77777777" w:rsidR="00843E83" w:rsidRDefault="00843E83" w:rsidP="00583C2F"/>
        </w:tc>
        <w:tc>
          <w:tcPr>
            <w:tcW w:w="597" w:type="dxa"/>
            <w:tcMar>
              <w:top w:w="15" w:type="dxa"/>
              <w:left w:w="15" w:type="dxa"/>
              <w:bottom w:w="15" w:type="dxa"/>
              <w:right w:w="15" w:type="dxa"/>
            </w:tcMar>
            <w:vAlign w:val="bottom"/>
          </w:tcPr>
          <w:p w14:paraId="304FF3A5"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0642C50E" w14:textId="54513ADB" w:rsidR="00843E83" w:rsidRDefault="00843E83" w:rsidP="00583C2F">
            <w:pPr>
              <w:jc w:val="center"/>
            </w:pPr>
          </w:p>
        </w:tc>
      </w:tr>
      <w:tr w:rsidR="00843E83" w14:paraId="3A03954B" w14:textId="77777777" w:rsidTr="00583C2F">
        <w:trPr>
          <w:tblCellSpacing w:w="15" w:type="dxa"/>
          <w:jc w:val="center"/>
        </w:trPr>
        <w:tc>
          <w:tcPr>
            <w:tcW w:w="3999" w:type="dxa"/>
            <w:tcMar>
              <w:top w:w="15" w:type="dxa"/>
              <w:left w:w="15" w:type="dxa"/>
              <w:bottom w:w="15" w:type="dxa"/>
              <w:right w:w="15" w:type="dxa"/>
            </w:tcMar>
          </w:tcPr>
          <w:p w14:paraId="534C079D"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26CCE6B5" w14:textId="77777777" w:rsidR="00843E83" w:rsidRDefault="00843E83" w:rsidP="00583C2F"/>
        </w:tc>
        <w:tc>
          <w:tcPr>
            <w:tcW w:w="3999" w:type="dxa"/>
            <w:tcMar>
              <w:top w:w="15" w:type="dxa"/>
              <w:left w:w="15" w:type="dxa"/>
              <w:bottom w:w="15" w:type="dxa"/>
              <w:right w:w="15" w:type="dxa"/>
            </w:tcMar>
          </w:tcPr>
          <w:p w14:paraId="1DBB6AF9"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7E60230A" w14:textId="77777777" w:rsidR="00B41C01" w:rsidRDefault="00B41C01" w:rsidP="00E44BB2">
      <w:pPr>
        <w:rPr>
          <w:rFonts w:ascii="Arial" w:eastAsia="Arial" w:hAnsi="Arial" w:cs="Arial"/>
        </w:rPr>
      </w:pPr>
    </w:p>
    <w:p w14:paraId="149978B5" w14:textId="77777777" w:rsidR="00B41C01" w:rsidRDefault="00B41C01"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41C01" w14:paraId="6C65016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E3FA5B9" w14:textId="77777777" w:rsidR="00B41C01" w:rsidRDefault="00B41C01" w:rsidP="00583C2F"/>
        </w:tc>
        <w:tc>
          <w:tcPr>
            <w:tcW w:w="597" w:type="dxa"/>
            <w:tcMar>
              <w:top w:w="15" w:type="dxa"/>
              <w:left w:w="15" w:type="dxa"/>
              <w:bottom w:w="15" w:type="dxa"/>
              <w:right w:w="15" w:type="dxa"/>
            </w:tcMar>
            <w:vAlign w:val="bottom"/>
          </w:tcPr>
          <w:p w14:paraId="0AC579B6" w14:textId="77777777" w:rsidR="00B41C01" w:rsidRDefault="00B41C01" w:rsidP="00583C2F"/>
        </w:tc>
        <w:tc>
          <w:tcPr>
            <w:tcW w:w="3999" w:type="dxa"/>
            <w:tcBorders>
              <w:bottom w:val="single" w:sz="6" w:space="0" w:color="000000"/>
            </w:tcBorders>
            <w:tcMar>
              <w:top w:w="15" w:type="dxa"/>
              <w:left w:w="15" w:type="dxa"/>
              <w:bottom w:w="15" w:type="dxa"/>
              <w:right w:w="15" w:type="dxa"/>
            </w:tcMar>
            <w:vAlign w:val="bottom"/>
          </w:tcPr>
          <w:p w14:paraId="54DAE3E1" w14:textId="4B4BCAE2" w:rsidR="00B41C01" w:rsidRDefault="00B41C01" w:rsidP="00583C2F">
            <w:pPr>
              <w:jc w:val="center"/>
            </w:pPr>
          </w:p>
        </w:tc>
      </w:tr>
      <w:tr w:rsidR="00B41C01" w14:paraId="6202CBD4" w14:textId="77777777" w:rsidTr="00583C2F">
        <w:trPr>
          <w:tblCellSpacing w:w="15" w:type="dxa"/>
          <w:jc w:val="center"/>
        </w:trPr>
        <w:tc>
          <w:tcPr>
            <w:tcW w:w="3999" w:type="dxa"/>
            <w:tcMar>
              <w:top w:w="15" w:type="dxa"/>
              <w:left w:w="15" w:type="dxa"/>
              <w:bottom w:w="15" w:type="dxa"/>
              <w:right w:w="15" w:type="dxa"/>
            </w:tcMar>
          </w:tcPr>
          <w:p w14:paraId="79F2F3D9" w14:textId="77777777" w:rsidR="00B41C01" w:rsidRDefault="00B41C01"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7881D7B8" w14:textId="77777777" w:rsidR="00B41C01" w:rsidRDefault="00B41C01" w:rsidP="00583C2F"/>
        </w:tc>
        <w:tc>
          <w:tcPr>
            <w:tcW w:w="3999" w:type="dxa"/>
            <w:tcMar>
              <w:top w:w="15" w:type="dxa"/>
              <w:left w:w="15" w:type="dxa"/>
              <w:bottom w:w="15" w:type="dxa"/>
              <w:right w:w="15" w:type="dxa"/>
            </w:tcMar>
          </w:tcPr>
          <w:p w14:paraId="283DB2D8" w14:textId="77777777" w:rsidR="00B41C01" w:rsidRDefault="00B41C01"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05124BD5" w14:textId="492D2F6B" w:rsidR="00E44BB2" w:rsidRDefault="00E44BB2" w:rsidP="00E44BB2">
      <w:r>
        <w:rPr>
          <w:rFonts w:ascii="Arial" w:eastAsia="Arial" w:hAnsi="Arial" w:cs="Arial"/>
        </w:rPr>
        <w:br w:type="page"/>
      </w:r>
    </w:p>
    <w:p w14:paraId="29F3E3DA" w14:textId="77777777" w:rsidR="00E44BB2" w:rsidRDefault="00E44BB2" w:rsidP="00E44BB2"/>
    <w:p w14:paraId="0C78E1E3" w14:textId="77777777" w:rsidR="00E44BB2" w:rsidRDefault="00E44BB2" w:rsidP="00E44BB2"/>
    <w:p w14:paraId="147E8414" w14:textId="77777777" w:rsidR="00E44BB2" w:rsidRDefault="00E44BB2" w:rsidP="00E44BB2">
      <w:pPr>
        <w:jc w:val="center"/>
      </w:pPr>
      <w:r>
        <w:rPr>
          <w:rFonts w:ascii="Arial" w:eastAsia="Arial" w:hAnsi="Arial" w:cs="Arial"/>
          <w:b/>
          <w:bCs/>
          <w:sz w:val="20"/>
          <w:szCs w:val="20"/>
        </w:rPr>
        <w:t>SCHEDULE A</w:t>
      </w:r>
    </w:p>
    <w:p w14:paraId="549DB919" w14:textId="77777777" w:rsidR="00E44BB2" w:rsidRDefault="00E44BB2" w:rsidP="00E44BB2"/>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31"/>
        <w:gridCol w:w="1806"/>
      </w:tblGrid>
      <w:tr w:rsidR="00E44BB2" w14:paraId="2628AEFE" w14:textId="77777777" w:rsidTr="00583C2F">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D2D903" w14:textId="77777777" w:rsidR="00E44BB2" w:rsidRDefault="00E44BB2" w:rsidP="00583C2F">
            <w:pPr>
              <w:jc w:val="center"/>
              <w:rPr>
                <w:b/>
                <w:bCs/>
              </w:rPr>
            </w:pPr>
            <w:r>
              <w:rPr>
                <w:rFonts w:ascii="Arial" w:eastAsia="Arial" w:hAnsi="Arial" w:cs="Arial"/>
                <w:b/>
                <w:bCs/>
                <w:sz w:val="20"/>
                <w:szCs w:val="20"/>
              </w:rPr>
              <w:t>Name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DC1544" w14:textId="77777777" w:rsidR="00E44BB2" w:rsidRDefault="00E44BB2" w:rsidP="00583C2F">
            <w:pPr>
              <w:jc w:val="center"/>
              <w:rPr>
                <w:b/>
                <w:bCs/>
              </w:rPr>
            </w:pPr>
            <w:r>
              <w:rPr>
                <w:rFonts w:ascii="Arial" w:eastAsia="Arial" w:hAnsi="Arial" w:cs="Arial"/>
                <w:b/>
                <w:bCs/>
                <w:sz w:val="20"/>
                <w:szCs w:val="20"/>
              </w:rPr>
              <w:t>Number of shares</w:t>
            </w:r>
          </w:p>
        </w:tc>
      </w:tr>
      <w:tr w:rsidR="00E44BB2" w14:paraId="5A4496A5"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CDFF39" w14:textId="75F33296"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C4E2FB" w14:textId="03E3E4DC" w:rsidR="00E44BB2" w:rsidRDefault="00E44BB2" w:rsidP="00583C2F">
            <w:pPr>
              <w:jc w:val="center"/>
            </w:pPr>
            <w:r>
              <w:rPr>
                <w:rFonts w:ascii="Arial" w:eastAsia="Arial" w:hAnsi="Arial" w:cs="Arial"/>
                <w:sz w:val="20"/>
                <w:szCs w:val="20"/>
              </w:rPr>
              <w:t>______</w:t>
            </w:r>
            <w:r w:rsidR="00843E83">
              <w:rPr>
                <w:rFonts w:ascii="Arial" w:eastAsia="Arial" w:hAnsi="Arial" w:cs="Arial"/>
                <w:sz w:val="20"/>
                <w:szCs w:val="20"/>
              </w:rPr>
              <w:t>____</w:t>
            </w:r>
            <w:r>
              <w:rPr>
                <w:rFonts w:ascii="Arial" w:eastAsia="Arial" w:hAnsi="Arial" w:cs="Arial"/>
                <w:sz w:val="20"/>
                <w:szCs w:val="20"/>
              </w:rPr>
              <w:t>____</w:t>
            </w:r>
          </w:p>
        </w:tc>
      </w:tr>
      <w:tr w:rsidR="00E44BB2" w14:paraId="308F3C5C"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541228" w14:textId="74443A6A"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4956AE" w14:textId="541826CD" w:rsidR="00E44BB2" w:rsidRDefault="00843E83" w:rsidP="00583C2F">
            <w:pPr>
              <w:jc w:val="center"/>
            </w:pPr>
            <w:r>
              <w:rPr>
                <w:rFonts w:ascii="Arial" w:eastAsia="Arial" w:hAnsi="Arial" w:cs="Arial"/>
                <w:sz w:val="20"/>
                <w:szCs w:val="20"/>
              </w:rPr>
              <w:t>______________</w:t>
            </w:r>
          </w:p>
        </w:tc>
      </w:tr>
      <w:tr w:rsidR="00E44BB2" w14:paraId="10BB6D7B"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0B65AD" w14:textId="28572CC0"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483F92" w14:textId="2771652B" w:rsidR="00E44BB2" w:rsidRDefault="00843E83" w:rsidP="00583C2F">
            <w:pPr>
              <w:jc w:val="center"/>
            </w:pPr>
            <w:r>
              <w:rPr>
                <w:rFonts w:ascii="Arial" w:eastAsia="Arial" w:hAnsi="Arial" w:cs="Arial"/>
                <w:sz w:val="20"/>
                <w:szCs w:val="20"/>
              </w:rPr>
              <w:t>______________</w:t>
            </w:r>
          </w:p>
        </w:tc>
      </w:tr>
      <w:tr w:rsidR="00E44BB2" w14:paraId="47B84131"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63BCF4" w14:textId="01821046"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A54867C" w14:textId="5355CC2B" w:rsidR="00E44BB2" w:rsidRDefault="00843E83" w:rsidP="00583C2F">
            <w:pPr>
              <w:jc w:val="center"/>
            </w:pPr>
            <w:r>
              <w:rPr>
                <w:rFonts w:ascii="Arial" w:eastAsia="Arial" w:hAnsi="Arial" w:cs="Arial"/>
                <w:sz w:val="20"/>
                <w:szCs w:val="20"/>
              </w:rPr>
              <w:t>______________</w:t>
            </w:r>
          </w:p>
        </w:tc>
      </w:tr>
      <w:tr w:rsidR="00E44BB2" w14:paraId="23966C7F"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A9BEFC" w14:textId="0A038670"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107647" w14:textId="47503625" w:rsidR="00E44BB2" w:rsidRDefault="00843E83" w:rsidP="00583C2F">
            <w:pPr>
              <w:jc w:val="center"/>
            </w:pPr>
            <w:r>
              <w:rPr>
                <w:rFonts w:ascii="Arial" w:eastAsia="Arial" w:hAnsi="Arial" w:cs="Arial"/>
                <w:sz w:val="20"/>
                <w:szCs w:val="20"/>
              </w:rPr>
              <w:t>______________</w:t>
            </w:r>
          </w:p>
        </w:tc>
      </w:tr>
      <w:tr w:rsidR="00E44BB2" w14:paraId="42BD0FD2"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CD016D" w14:textId="482DC48C"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FBCA2C4" w14:textId="2A71C048" w:rsidR="00E44BB2" w:rsidRDefault="00843E83" w:rsidP="00583C2F">
            <w:pPr>
              <w:jc w:val="center"/>
            </w:pPr>
            <w:r>
              <w:rPr>
                <w:rFonts w:ascii="Arial" w:eastAsia="Arial" w:hAnsi="Arial" w:cs="Arial"/>
                <w:sz w:val="20"/>
                <w:szCs w:val="20"/>
              </w:rPr>
              <w:t>______________</w:t>
            </w:r>
          </w:p>
        </w:tc>
      </w:tr>
    </w:tbl>
    <w:p w14:paraId="261B3706" w14:textId="77777777" w:rsidR="009A2790" w:rsidRDefault="009A2790"/>
    <w:sectPr w:rsidR="009A27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DA2A7" w14:textId="77777777" w:rsidR="00585FAE" w:rsidRDefault="00585FAE" w:rsidP="00E44BB2">
      <w:r>
        <w:separator/>
      </w:r>
    </w:p>
  </w:endnote>
  <w:endnote w:type="continuationSeparator" w:id="0">
    <w:p w14:paraId="21157439" w14:textId="77777777" w:rsidR="00585FAE" w:rsidRDefault="00585FAE" w:rsidP="00E4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BD75" w14:textId="77777777" w:rsidR="00BE4794" w:rsidRDefault="00BE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145D" w14:textId="1EAA5EF0" w:rsidR="00E44BB2" w:rsidRPr="00F71BC8" w:rsidRDefault="00E44BB2" w:rsidP="00F71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0449" w14:textId="77777777" w:rsidR="00BE4794" w:rsidRDefault="00BE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68E68" w14:textId="77777777" w:rsidR="00585FAE" w:rsidRDefault="00585FAE" w:rsidP="00E44BB2">
      <w:r>
        <w:separator/>
      </w:r>
    </w:p>
  </w:footnote>
  <w:footnote w:type="continuationSeparator" w:id="0">
    <w:p w14:paraId="1ACFC010" w14:textId="77777777" w:rsidR="00585FAE" w:rsidRDefault="00585FAE" w:rsidP="00E4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4E42" w14:textId="77777777" w:rsidR="00BE4794" w:rsidRDefault="00BE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2DF6" w14:textId="77777777" w:rsidR="00BE4794" w:rsidRDefault="00BE4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F64C" w14:textId="77777777" w:rsidR="00BE4794" w:rsidRDefault="00BE4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B2"/>
    <w:rsid w:val="00243267"/>
    <w:rsid w:val="00300A4C"/>
    <w:rsid w:val="004206FC"/>
    <w:rsid w:val="00585FAE"/>
    <w:rsid w:val="00624D0B"/>
    <w:rsid w:val="00843E83"/>
    <w:rsid w:val="009A2790"/>
    <w:rsid w:val="009F18F0"/>
    <w:rsid w:val="00B41C01"/>
    <w:rsid w:val="00BE4794"/>
    <w:rsid w:val="00E44BB2"/>
    <w:rsid w:val="00F702AE"/>
    <w:rsid w:val="00F71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C6E7"/>
  <w15:chartTrackingRefBased/>
  <w15:docId w15:val="{215B015A-1B8F-4D46-A731-15FA70B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B2"/>
    <w:pPr>
      <w:tabs>
        <w:tab w:val="center" w:pos="4680"/>
        <w:tab w:val="right" w:pos="9360"/>
      </w:tabs>
    </w:pPr>
  </w:style>
  <w:style w:type="character" w:customStyle="1" w:styleId="HeaderChar">
    <w:name w:val="Header Char"/>
    <w:basedOn w:val="DefaultParagraphFont"/>
    <w:link w:val="Header"/>
    <w:uiPriority w:val="99"/>
    <w:rsid w:val="00E44BB2"/>
    <w:rPr>
      <w:rFonts w:ascii="Times New Roman" w:eastAsia="Times New Roman" w:hAnsi="Times New Roman" w:cs="Times New Roman"/>
    </w:rPr>
  </w:style>
  <w:style w:type="paragraph" w:styleId="Footer">
    <w:name w:val="footer"/>
    <w:basedOn w:val="Normal"/>
    <w:link w:val="FooterChar"/>
    <w:uiPriority w:val="99"/>
    <w:unhideWhenUsed/>
    <w:rsid w:val="00E44BB2"/>
    <w:pPr>
      <w:tabs>
        <w:tab w:val="center" w:pos="4680"/>
        <w:tab w:val="right" w:pos="9360"/>
      </w:tabs>
    </w:pPr>
  </w:style>
  <w:style w:type="character" w:customStyle="1" w:styleId="FooterChar">
    <w:name w:val="Footer Char"/>
    <w:basedOn w:val="DefaultParagraphFont"/>
    <w:link w:val="Footer"/>
    <w:uiPriority w:val="99"/>
    <w:rsid w:val="00E44B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Jseph121</cp:lastModifiedBy>
  <cp:revision>8</cp:revision>
  <cp:lastPrinted>2021-03-25T10:48:00Z</cp:lastPrinted>
  <dcterms:created xsi:type="dcterms:W3CDTF">2020-11-05T10:06:00Z</dcterms:created>
  <dcterms:modified xsi:type="dcterms:W3CDTF">2021-03-25T10:49:00Z</dcterms:modified>
</cp:coreProperties>
</file>