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0A69FE" w:rsidRPr="00FE7445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69FE" w:rsidRPr="00FE7445" w:rsidRDefault="000A69FE" w:rsidP="00380859">
            <w:pPr>
              <w:pStyle w:val="centhead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32"/>
                <w:szCs w:val="21"/>
              </w:rPr>
            </w:pPr>
            <w:bookmarkStart w:id="0" w:name="ChangeLanguage"/>
            <w:bookmarkEnd w:id="0"/>
            <w:r w:rsidRPr="00FE7445">
              <w:rPr>
                <w:rFonts w:ascii="Abadi MT Condensed" w:hAnsi="Abadi MT Condensed" w:cs="Arial"/>
                <w:color w:val="BF8F00" w:themeColor="accent4" w:themeShade="BF"/>
                <w:sz w:val="32"/>
                <w:szCs w:val="21"/>
              </w:rPr>
              <w:br/>
            </w:r>
            <w:r w:rsidR="006F44DD" w:rsidRPr="00FE7445">
              <w:rPr>
                <w:rFonts w:ascii="Abadi MT Condensed" w:hAnsi="Abadi MT Condensed" w:cs="Arial"/>
                <w:color w:val="BF8F00" w:themeColor="accent4" w:themeShade="BF"/>
                <w:sz w:val="32"/>
                <w:szCs w:val="21"/>
              </w:rPr>
              <w:t>Company A</w:t>
            </w:r>
          </w:p>
        </w:tc>
      </w:tr>
      <w:tr w:rsidR="000A69FE" w:rsidRPr="00FE7445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left w:val="single" w:sz="6" w:space="0" w:color="auto"/>
              <w:right w:val="single" w:sz="6" w:space="0" w:color="auto"/>
            </w:tcBorders>
          </w:tcPr>
          <w:p w:rsidR="000A69FE" w:rsidRPr="00FE7445" w:rsidRDefault="000A69FE" w:rsidP="00380859">
            <w:pPr>
              <w:pStyle w:val="centhead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32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32"/>
                <w:szCs w:val="21"/>
              </w:rPr>
              <w:t>Standard Operating Procedure</w:t>
            </w:r>
          </w:p>
        </w:tc>
      </w:tr>
      <w:tr w:rsidR="000A69FE" w:rsidRPr="00FE7445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FE" w:rsidRPr="00FE7445" w:rsidRDefault="000A69FE" w:rsidP="00380859">
            <w:pPr>
              <w:pStyle w:val="centheadauto"/>
              <w:spacing w:line="360" w:lineRule="auto"/>
              <w:rPr>
                <w:rFonts w:ascii="Abadi MT Condensed" w:hAnsi="Abadi MT Condensed" w:cs="Arial"/>
                <w:noProof w:val="0"/>
                <w:color w:val="BF8F00" w:themeColor="accent4" w:themeShade="BF"/>
                <w:sz w:val="32"/>
                <w:szCs w:val="21"/>
              </w:rPr>
            </w:pPr>
            <w:r w:rsidRPr="00FE7445">
              <w:rPr>
                <w:rFonts w:ascii="Abadi MT Condensed" w:hAnsi="Abadi MT Condensed" w:cs="Arial"/>
                <w:noProof w:val="0"/>
                <w:color w:val="BF8F00" w:themeColor="accent4" w:themeShade="BF"/>
                <w:sz w:val="32"/>
                <w:szCs w:val="21"/>
              </w:rPr>
              <w:t>SOP-</w:t>
            </w:r>
            <w:r w:rsidR="00D05781" w:rsidRPr="00FE7445">
              <w:rPr>
                <w:rFonts w:ascii="Abadi MT Condensed" w:hAnsi="Abadi MT Condensed" w:cs="Arial"/>
                <w:noProof w:val="0"/>
                <w:color w:val="BF8F00" w:themeColor="accent4" w:themeShade="BF"/>
                <w:sz w:val="32"/>
                <w:szCs w:val="21"/>
              </w:rPr>
              <w:t>00</w:t>
            </w:r>
            <w:r w:rsidRPr="00FE7445">
              <w:rPr>
                <w:rFonts w:ascii="Abadi MT Condensed" w:hAnsi="Abadi MT Condensed" w:cs="Arial"/>
                <w:noProof w:val="0"/>
                <w:color w:val="BF8F00" w:themeColor="accent4" w:themeShade="BF"/>
                <w:sz w:val="32"/>
                <w:szCs w:val="21"/>
              </w:rPr>
              <w:t xml:space="preserve">1 </w:t>
            </w:r>
          </w:p>
        </w:tc>
      </w:tr>
    </w:tbl>
    <w:p w:rsidR="000A69FE" w:rsidRPr="00FE7445" w:rsidRDefault="000A69FE" w:rsidP="00380859">
      <w:pPr>
        <w:spacing w:after="0" w:line="360" w:lineRule="auto"/>
        <w:rPr>
          <w:rFonts w:ascii="Abadi MT Condensed" w:hAnsi="Abadi MT Condensed" w:cs="Arial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FE7445" w:rsidRPr="00FE7445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FE" w:rsidRPr="00FE7445" w:rsidRDefault="000A69FE" w:rsidP="00380859">
            <w:pPr>
              <w:pStyle w:val="centhead"/>
              <w:spacing w:line="360" w:lineRule="auto"/>
              <w:rPr>
                <w:rFonts w:ascii="Abadi MT Condensed" w:hAnsi="Abadi MT Condensed" w:cs="Arial"/>
                <w:b w:val="0"/>
                <w:color w:val="BF8F00" w:themeColor="accent4" w:themeShade="BF"/>
                <w:sz w:val="21"/>
                <w:szCs w:val="21"/>
              </w:rPr>
            </w:pPr>
            <w:bookmarkStart w:id="1" w:name="_GoBack"/>
            <w:r w:rsidRPr="00FE7445">
              <w:rPr>
                <w:rFonts w:ascii="Abadi MT Condensed" w:hAnsi="Abadi MT Condensed" w:cs="Arial"/>
                <w:b w:val="0"/>
                <w:color w:val="BF8F00" w:themeColor="accent4" w:themeShade="BF"/>
                <w:sz w:val="21"/>
                <w:szCs w:val="21"/>
              </w:rPr>
              <w:t>TITLE</w:t>
            </w:r>
          </w:p>
          <w:p w:rsidR="000A69FE" w:rsidRPr="00FE7445" w:rsidRDefault="000A69FE" w:rsidP="00380859">
            <w:pPr>
              <w:pStyle w:val="centhead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</w:tc>
      </w:tr>
    </w:tbl>
    <w:p w:rsidR="000A69FE" w:rsidRPr="00FE7445" w:rsidRDefault="000A69FE" w:rsidP="00380859">
      <w:pPr>
        <w:spacing w:after="0" w:line="360" w:lineRule="auto"/>
        <w:rPr>
          <w:rFonts w:ascii="Abadi MT Condensed" w:hAnsi="Abadi MT Condensed" w:cs="Arial"/>
          <w:color w:val="BF8F00" w:themeColor="accent4" w:themeShade="BF"/>
          <w:sz w:val="21"/>
          <w:szCs w:val="21"/>
        </w:rPr>
      </w:pP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2835"/>
        <w:gridCol w:w="2268"/>
        <w:gridCol w:w="709"/>
        <w:gridCol w:w="1500"/>
      </w:tblGrid>
      <w:tr w:rsidR="00FE7445" w:rsidRPr="00FE744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Supersedes: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:rsidR="000A69FE" w:rsidRPr="00FE7445" w:rsidRDefault="000A69FE" w:rsidP="00380859">
            <w:pPr>
              <w:pStyle w:val="tabletext"/>
              <w:spacing w:line="360" w:lineRule="auto"/>
              <w:jc w:val="right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Effective Date: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A69FE" w:rsidRPr="00FE7445" w:rsidRDefault="006F44DD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DD/MMM/YY</w:t>
            </w:r>
          </w:p>
        </w:tc>
      </w:tr>
      <w:tr w:rsidR="00FE7445" w:rsidRPr="00FE74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nil"/>
              <w:left w:val="single" w:sz="6" w:space="0" w:color="auto"/>
              <w:bottom w:val="nil"/>
            </w:tcBorders>
          </w:tcPr>
          <w:p w:rsidR="000A69FE" w:rsidRPr="00FE7445" w:rsidRDefault="006C033D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Author</w:t>
            </w:r>
            <w:r w:rsidR="000A69FE"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131D5" w:rsidRPr="00FE7445" w:rsidRDefault="000131D5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.....................................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131D5" w:rsidRPr="00FE7445" w:rsidRDefault="000131D5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Date:</w:t>
            </w:r>
          </w:p>
        </w:tc>
        <w:tc>
          <w:tcPr>
            <w:tcW w:w="1500" w:type="dxa"/>
            <w:tcBorders>
              <w:top w:val="nil"/>
              <w:bottom w:val="nil"/>
              <w:right w:val="single" w:sz="6" w:space="0" w:color="auto"/>
            </w:tcBorders>
          </w:tcPr>
          <w:p w:rsidR="000131D5" w:rsidRPr="00FE7445" w:rsidRDefault="000131D5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.......................</w:t>
            </w:r>
          </w:p>
        </w:tc>
      </w:tr>
      <w:tr w:rsidR="00FE7445" w:rsidRPr="00FE74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Approved by Management: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131D5" w:rsidRPr="00FE7445" w:rsidRDefault="000131D5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.....................................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131D5" w:rsidRPr="00FE7445" w:rsidRDefault="000131D5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Date:</w:t>
            </w:r>
          </w:p>
        </w:tc>
        <w:tc>
          <w:tcPr>
            <w:tcW w:w="15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131D5" w:rsidRPr="00FE7445" w:rsidRDefault="000131D5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</w:p>
          <w:p w:rsidR="000A69FE" w:rsidRPr="00FE7445" w:rsidRDefault="000A69FE" w:rsidP="00380859">
            <w:pPr>
              <w:pStyle w:val="tabletext"/>
              <w:spacing w:line="360" w:lineRule="auto"/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color w:val="BF8F00" w:themeColor="accent4" w:themeShade="BF"/>
                <w:sz w:val="21"/>
                <w:szCs w:val="21"/>
              </w:rPr>
              <w:t>.......................</w:t>
            </w:r>
          </w:p>
        </w:tc>
      </w:tr>
    </w:tbl>
    <w:p w:rsidR="000A69FE" w:rsidRPr="00FE7445" w:rsidRDefault="000A69FE" w:rsidP="00615C6F">
      <w:pPr>
        <w:pStyle w:val="TOCHeader"/>
        <w:spacing w:line="360" w:lineRule="auto"/>
        <w:rPr>
          <w:rFonts w:ascii="Abadi MT Condensed" w:hAnsi="Abadi MT Condensed" w:cs="Arial"/>
          <w:color w:val="BF8F00" w:themeColor="accent4" w:themeShade="BF"/>
          <w:sz w:val="21"/>
          <w:szCs w:val="21"/>
        </w:rPr>
      </w:pPr>
      <w:bookmarkStart w:id="2" w:name="_Toc351534378"/>
      <w:bookmarkStart w:id="3" w:name="_Toc351534414"/>
      <w:bookmarkStart w:id="4" w:name="_Toc351534508"/>
      <w:bookmarkStart w:id="5" w:name="_Toc351537519"/>
      <w:bookmarkStart w:id="6" w:name="_Toc351537922"/>
      <w:bookmarkStart w:id="7" w:name="_Toc351968085"/>
      <w:bookmarkStart w:id="8" w:name="_Toc351968771"/>
      <w:bookmarkStart w:id="9" w:name="_Toc352120767"/>
      <w:bookmarkStart w:id="10" w:name="_Toc352121329"/>
      <w:bookmarkStart w:id="11" w:name="_Toc352122674"/>
      <w:bookmarkStart w:id="12" w:name="_Toc352131502"/>
      <w:bookmarkStart w:id="13" w:name="_Toc357222663"/>
      <w:bookmarkStart w:id="14" w:name="_Toc357935172"/>
      <w:bookmarkStart w:id="15" w:name="_Toc380209361"/>
      <w:bookmarkStart w:id="16" w:name="_Toc389623503"/>
      <w:bookmarkStart w:id="17" w:name="_Toc402793160"/>
      <w:bookmarkStart w:id="18" w:name="_Toc418664762"/>
      <w:bookmarkStart w:id="19" w:name="_Toc418664826"/>
      <w:bookmarkStart w:id="20" w:name="_Toc419629848"/>
      <w:bookmarkStart w:id="21" w:name="BackHere"/>
      <w:bookmarkStart w:id="22" w:name="_Toc420830577"/>
      <w:bookmarkStart w:id="23" w:name="_Toc490555907"/>
      <w:bookmarkStart w:id="24" w:name="_Toc1203950"/>
      <w:bookmarkStart w:id="25" w:name="_Toc1204044"/>
      <w:bookmarkStart w:id="26" w:name="_Toc15872902"/>
      <w:bookmarkStart w:id="27" w:name="_Toc15884814"/>
      <w:bookmarkStart w:id="28" w:name="_Toc15885499"/>
      <w:bookmarkStart w:id="29" w:name="_Toc15969449"/>
      <w:bookmarkStart w:id="30" w:name="_Toc15970296"/>
      <w:bookmarkStart w:id="31" w:name="_Toc85001151"/>
      <w:bookmarkStart w:id="32" w:name="_Toc92257107"/>
      <w:bookmarkStart w:id="33" w:name="_Toc95104228"/>
      <w:bookmarkStart w:id="34" w:name="_Toc95107354"/>
      <w:bookmarkStart w:id="35" w:name="_Toc347241228"/>
      <w:bookmarkEnd w:id="21"/>
      <w:r w:rsidRPr="00FE7445">
        <w:rPr>
          <w:rFonts w:ascii="Abadi MT Condensed" w:hAnsi="Abadi MT Condensed" w:cs="Arial"/>
          <w:color w:val="BF8F00" w:themeColor="accent4" w:themeShade="BF"/>
          <w:sz w:val="21"/>
          <w:szCs w:val="21"/>
        </w:rPr>
        <w:t>purpose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615C6F" w:rsidRPr="00FE7445" w:rsidRDefault="00615C6F" w:rsidP="00615C6F">
      <w:pPr>
        <w:pStyle w:val="TOCHeader"/>
        <w:spacing w:line="360" w:lineRule="auto"/>
        <w:rPr>
          <w:rFonts w:ascii="Abadi MT Condensed" w:hAnsi="Abadi MT Condensed" w:cs="Arial"/>
          <w:sz w:val="21"/>
          <w:szCs w:val="21"/>
        </w:rPr>
      </w:pPr>
      <w:r w:rsidRPr="00FE7445">
        <w:rPr>
          <w:rFonts w:ascii="Abadi MT Condensed" w:hAnsi="Abadi MT Condensed" w:cs="Arial"/>
          <w:color w:val="BF8F00" w:themeColor="accent4" w:themeShade="BF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0A69FE" w:rsidRPr="00FE7445" w:rsidRDefault="000A69FE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36" w:name="_Toc350594405"/>
      <w:bookmarkStart w:id="37" w:name="_Toc350595354"/>
      <w:bookmarkStart w:id="38" w:name="_Toc351534379"/>
      <w:bookmarkStart w:id="39" w:name="_Toc351534415"/>
      <w:bookmarkStart w:id="40" w:name="_Toc351534509"/>
      <w:bookmarkStart w:id="41" w:name="_Toc351537520"/>
      <w:bookmarkStart w:id="42" w:name="_Toc351537923"/>
      <w:bookmarkStart w:id="43" w:name="_Toc351968086"/>
      <w:bookmarkStart w:id="44" w:name="_Toc351968772"/>
      <w:bookmarkStart w:id="45" w:name="_Toc352120768"/>
      <w:bookmarkStart w:id="46" w:name="_Toc352121330"/>
      <w:bookmarkStart w:id="47" w:name="_Toc352122675"/>
      <w:bookmarkStart w:id="48" w:name="_Toc352131503"/>
      <w:bookmarkStart w:id="49" w:name="_Toc357222664"/>
      <w:bookmarkStart w:id="50" w:name="_Toc357935173"/>
      <w:bookmarkStart w:id="51" w:name="_Toc380209362"/>
      <w:bookmarkStart w:id="52" w:name="_Toc389623504"/>
      <w:bookmarkStart w:id="53" w:name="_Toc402793161"/>
      <w:bookmarkStart w:id="54" w:name="_Toc418664763"/>
      <w:bookmarkStart w:id="55" w:name="_Toc418664827"/>
      <w:bookmarkStart w:id="56" w:name="_Toc419629849"/>
      <w:bookmarkStart w:id="57" w:name="_Toc490555908"/>
      <w:bookmarkStart w:id="58" w:name="_Toc1203951"/>
      <w:bookmarkStart w:id="59" w:name="_Toc1204045"/>
      <w:bookmarkStart w:id="60" w:name="_Toc15872903"/>
      <w:bookmarkStart w:id="61" w:name="_Toc15884815"/>
      <w:bookmarkStart w:id="62" w:name="_Toc15885500"/>
      <w:bookmarkStart w:id="63" w:name="_Toc15969450"/>
      <w:bookmarkStart w:id="64" w:name="_Toc85001152"/>
      <w:bookmarkStart w:id="65" w:name="_Toc92257108"/>
      <w:bookmarkStart w:id="66" w:name="_Toc95104229"/>
      <w:bookmarkStart w:id="67" w:name="_Toc95107355"/>
      <w:bookmarkStart w:id="68" w:name="_Toc34724122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FE7445">
        <w:rPr>
          <w:rFonts w:ascii="Abadi MT Condensed" w:hAnsi="Abadi MT Condensed" w:cs="Arial"/>
          <w:sz w:val="21"/>
          <w:szCs w:val="21"/>
        </w:rPr>
        <w:t>scope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D34908" w:rsidRPr="00FE7445" w:rsidRDefault="00CD4ECD" w:rsidP="00380859">
      <w:pPr>
        <w:spacing w:line="360" w:lineRule="auto"/>
        <w:rPr>
          <w:rFonts w:ascii="Abadi MT Condensed" w:hAnsi="Abadi MT Condensed" w:cs="Arial"/>
          <w:sz w:val="21"/>
          <w:szCs w:val="21"/>
        </w:rPr>
      </w:pPr>
      <w:r w:rsidRPr="00FE7445">
        <w:rPr>
          <w:rFonts w:ascii="Abadi MT Condensed" w:hAnsi="Abadi MT Condensed" w:cs="Arial"/>
          <w:sz w:val="21"/>
          <w:szCs w:val="21"/>
        </w:rPr>
        <w:t>.</w:t>
      </w:r>
    </w:p>
    <w:p w:rsidR="000A69FE" w:rsidRPr="00FE7445" w:rsidRDefault="000A69FE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69" w:name="_Toc350594409"/>
      <w:bookmarkStart w:id="70" w:name="_Toc350595356"/>
      <w:bookmarkStart w:id="71" w:name="_Toc351534381"/>
      <w:bookmarkStart w:id="72" w:name="_Toc351534417"/>
      <w:bookmarkStart w:id="73" w:name="_Toc351534511"/>
      <w:bookmarkStart w:id="74" w:name="_Toc351537522"/>
      <w:bookmarkStart w:id="75" w:name="_Toc351537925"/>
      <w:bookmarkStart w:id="76" w:name="_Toc351968088"/>
      <w:bookmarkStart w:id="77" w:name="_Toc351968774"/>
      <w:bookmarkStart w:id="78" w:name="_Toc357222666"/>
      <w:bookmarkStart w:id="79" w:name="_Toc357935175"/>
      <w:bookmarkStart w:id="80" w:name="_Toc380209364"/>
      <w:bookmarkStart w:id="81" w:name="_Toc389623509"/>
      <w:bookmarkStart w:id="82" w:name="_Toc402793166"/>
      <w:bookmarkStart w:id="83" w:name="_Toc418664767"/>
      <w:bookmarkStart w:id="84" w:name="_Toc418664831"/>
      <w:bookmarkStart w:id="85" w:name="_Toc419629853"/>
      <w:bookmarkStart w:id="86" w:name="_Toc490555912"/>
      <w:bookmarkStart w:id="87" w:name="_Toc85001153"/>
      <w:bookmarkStart w:id="88" w:name="_Toc92257109"/>
      <w:bookmarkStart w:id="89" w:name="_Toc95104230"/>
      <w:bookmarkStart w:id="90" w:name="_Toc95107356"/>
      <w:bookmarkStart w:id="91" w:name="_Toc347241230"/>
      <w:r w:rsidRPr="00FE7445">
        <w:rPr>
          <w:rFonts w:ascii="Abadi MT Condensed" w:hAnsi="Abadi MT Condensed" w:cs="Arial"/>
          <w:sz w:val="21"/>
          <w:szCs w:val="21"/>
        </w:rPr>
        <w:lastRenderedPageBreak/>
        <w:t>responsibility</w:t>
      </w:r>
      <w:bookmarkEnd w:id="87"/>
      <w:bookmarkEnd w:id="88"/>
      <w:bookmarkEnd w:id="89"/>
      <w:bookmarkEnd w:id="90"/>
      <w:bookmarkEnd w:id="91"/>
    </w:p>
    <w:p w:rsidR="000A69FE" w:rsidRPr="00FE7445" w:rsidRDefault="00457163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92" w:name="_Toc347241231"/>
      <w:r w:rsidRPr="00FE7445">
        <w:rPr>
          <w:rFonts w:ascii="Abadi MT Condensed" w:hAnsi="Abadi MT Condensed" w:cs="Arial"/>
          <w:sz w:val="21"/>
          <w:szCs w:val="21"/>
        </w:rPr>
        <w:t>Background</w:t>
      </w:r>
      <w:bookmarkEnd w:id="92"/>
    </w:p>
    <w:p w:rsidR="000A69FE" w:rsidRPr="00FE7445" w:rsidRDefault="000A69FE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93" w:name="_Toc1203954"/>
      <w:bookmarkStart w:id="94" w:name="_Toc1204048"/>
      <w:bookmarkStart w:id="95" w:name="_Toc15872908"/>
      <w:bookmarkStart w:id="96" w:name="_Toc15884820"/>
      <w:bookmarkStart w:id="97" w:name="_Toc15885505"/>
      <w:bookmarkStart w:id="98" w:name="_Toc15969453"/>
      <w:bookmarkStart w:id="99" w:name="_Toc85001155"/>
      <w:bookmarkStart w:id="100" w:name="_Toc92257111"/>
      <w:bookmarkStart w:id="101" w:name="_Toc95104232"/>
      <w:bookmarkStart w:id="102" w:name="_Toc95107358"/>
      <w:bookmarkStart w:id="103" w:name="_Toc347241232"/>
      <w:r w:rsidRPr="00FE7445">
        <w:rPr>
          <w:rFonts w:ascii="Abadi MT Condensed" w:hAnsi="Abadi MT Condensed" w:cs="Arial"/>
          <w:sz w:val="21"/>
          <w:szCs w:val="21"/>
        </w:rPr>
        <w:t>procedure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0A69FE" w:rsidRPr="00FE7445" w:rsidRDefault="000A69FE" w:rsidP="00380859">
      <w:pPr>
        <w:pStyle w:val="Heading2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04" w:name="_Toc532636774"/>
      <w:bookmarkStart w:id="105" w:name="_Toc85001156"/>
      <w:bookmarkStart w:id="106" w:name="_Toc92257112"/>
      <w:bookmarkStart w:id="107" w:name="_Toc95104233"/>
      <w:bookmarkStart w:id="108" w:name="_Toc95107359"/>
      <w:bookmarkStart w:id="109" w:name="_Ref291059483"/>
      <w:bookmarkStart w:id="110" w:name="_Toc347241233"/>
      <w:r w:rsidRPr="00FE7445">
        <w:rPr>
          <w:rFonts w:ascii="Abadi MT Condensed" w:hAnsi="Abadi MT Condensed" w:cs="Arial"/>
          <w:sz w:val="21"/>
          <w:szCs w:val="21"/>
        </w:rPr>
        <w:t>Production, Review, and Approval</w:t>
      </w:r>
      <w:bookmarkEnd w:id="104"/>
      <w:r w:rsidRPr="00FE7445">
        <w:rPr>
          <w:rFonts w:ascii="Abadi MT Condensed" w:hAnsi="Abadi MT Condensed" w:cs="Arial"/>
          <w:sz w:val="21"/>
          <w:szCs w:val="21"/>
        </w:rPr>
        <w:t xml:space="preserve"> of Policies, SOPs and Guidelines</w:t>
      </w:r>
      <w:bookmarkEnd w:id="105"/>
      <w:bookmarkEnd w:id="106"/>
      <w:bookmarkEnd w:id="107"/>
      <w:bookmarkEnd w:id="108"/>
      <w:bookmarkEnd w:id="109"/>
      <w:bookmarkEnd w:id="110"/>
    </w:p>
    <w:p w:rsidR="000A69FE" w:rsidRPr="00FE7445" w:rsidRDefault="005865E8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11" w:name="_Toc532636775"/>
      <w:bookmarkStart w:id="112" w:name="_Toc92257113"/>
      <w:bookmarkStart w:id="113" w:name="_Toc95104234"/>
      <w:bookmarkStart w:id="114" w:name="_Toc95107360"/>
      <w:bookmarkStart w:id="115" w:name="_Ref291090324"/>
      <w:bookmarkStart w:id="116" w:name="_Toc347241234"/>
      <w:r w:rsidRPr="00FE7445">
        <w:rPr>
          <w:rFonts w:ascii="Abadi MT Condensed" w:hAnsi="Abadi MT Condensed" w:cs="Arial"/>
          <w:sz w:val="21"/>
          <w:szCs w:val="21"/>
        </w:rPr>
        <w:t>N</w:t>
      </w:r>
      <w:r w:rsidR="000A69FE" w:rsidRPr="00FE7445">
        <w:rPr>
          <w:rFonts w:ascii="Abadi MT Condensed" w:hAnsi="Abadi MT Condensed" w:cs="Arial"/>
          <w:sz w:val="21"/>
          <w:szCs w:val="21"/>
        </w:rPr>
        <w:t xml:space="preserve">ew </w:t>
      </w:r>
      <w:r w:rsidRPr="00FE7445">
        <w:rPr>
          <w:rFonts w:ascii="Abadi MT Condensed" w:hAnsi="Abadi MT Condensed" w:cs="Arial"/>
          <w:sz w:val="21"/>
          <w:szCs w:val="21"/>
        </w:rPr>
        <w:t>D</w:t>
      </w:r>
      <w:r w:rsidR="000A69FE" w:rsidRPr="00FE7445">
        <w:rPr>
          <w:rFonts w:ascii="Abadi MT Condensed" w:hAnsi="Abadi MT Condensed" w:cs="Arial"/>
          <w:sz w:val="21"/>
          <w:szCs w:val="21"/>
        </w:rPr>
        <w:t>ocument</w:t>
      </w:r>
      <w:bookmarkEnd w:id="112"/>
      <w:bookmarkEnd w:id="113"/>
      <w:bookmarkEnd w:id="114"/>
      <w:r w:rsidR="00884DDF" w:rsidRPr="00FE7445">
        <w:rPr>
          <w:rFonts w:ascii="Abadi MT Condensed" w:hAnsi="Abadi MT Condensed" w:cs="Arial"/>
          <w:sz w:val="21"/>
          <w:szCs w:val="21"/>
        </w:rPr>
        <w:t xml:space="preserve"> Proposal</w:t>
      </w:r>
      <w:bookmarkEnd w:id="115"/>
      <w:bookmarkEnd w:id="116"/>
    </w:p>
    <w:p w:rsidR="000A69FE" w:rsidRPr="00FE7445" w:rsidRDefault="005865E8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17" w:name="_Toc532636776"/>
      <w:bookmarkStart w:id="118" w:name="_Toc92257114"/>
      <w:bookmarkStart w:id="119" w:name="_Toc95104235"/>
      <w:bookmarkStart w:id="120" w:name="_Toc95107361"/>
      <w:bookmarkStart w:id="121" w:name="_Toc347241235"/>
      <w:bookmarkEnd w:id="111"/>
      <w:r w:rsidRPr="00FE7445">
        <w:rPr>
          <w:rFonts w:ascii="Abadi MT Condensed" w:hAnsi="Abadi MT Condensed" w:cs="Arial"/>
          <w:sz w:val="21"/>
          <w:szCs w:val="21"/>
        </w:rPr>
        <w:t>D</w:t>
      </w:r>
      <w:r w:rsidR="000A69FE" w:rsidRPr="00FE7445">
        <w:rPr>
          <w:rFonts w:ascii="Abadi MT Condensed" w:hAnsi="Abadi MT Condensed" w:cs="Arial"/>
          <w:sz w:val="21"/>
          <w:szCs w:val="21"/>
        </w:rPr>
        <w:t>ocument</w:t>
      </w:r>
      <w:bookmarkEnd w:id="118"/>
      <w:bookmarkEnd w:id="119"/>
      <w:bookmarkEnd w:id="120"/>
      <w:r w:rsidR="007C3FC0" w:rsidRPr="00FE7445">
        <w:rPr>
          <w:rFonts w:ascii="Abadi MT Condensed" w:hAnsi="Abadi MT Condensed" w:cs="Arial"/>
          <w:sz w:val="21"/>
          <w:szCs w:val="21"/>
        </w:rPr>
        <w:t xml:space="preserve"> Development</w:t>
      </w:r>
      <w:bookmarkEnd w:id="121"/>
    </w:p>
    <w:p w:rsidR="000A69FE" w:rsidRPr="00FE7445" w:rsidRDefault="00A557E6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22" w:name="_Toc532636777"/>
      <w:bookmarkStart w:id="123" w:name="_Toc92257115"/>
      <w:bookmarkStart w:id="124" w:name="_Toc95104236"/>
      <w:bookmarkStart w:id="125" w:name="_Toc95107362"/>
      <w:bookmarkStart w:id="126" w:name="_Toc347241236"/>
      <w:bookmarkEnd w:id="117"/>
      <w:r w:rsidRPr="00FE7445">
        <w:rPr>
          <w:rFonts w:ascii="Abadi MT Condensed" w:hAnsi="Abadi MT Condensed" w:cs="Arial"/>
          <w:sz w:val="21"/>
          <w:szCs w:val="21"/>
        </w:rPr>
        <w:t>Document</w:t>
      </w:r>
      <w:r w:rsidR="000A69FE" w:rsidRPr="00FE7445">
        <w:rPr>
          <w:rFonts w:ascii="Abadi MT Condensed" w:hAnsi="Abadi MT Condensed" w:cs="Arial"/>
          <w:sz w:val="21"/>
          <w:szCs w:val="21"/>
        </w:rPr>
        <w:t xml:space="preserve"> </w:t>
      </w:r>
      <w:r w:rsidR="005865E8" w:rsidRPr="00FE7445">
        <w:rPr>
          <w:rFonts w:ascii="Abadi MT Condensed" w:hAnsi="Abadi MT Condensed" w:cs="Arial"/>
          <w:sz w:val="21"/>
          <w:szCs w:val="21"/>
        </w:rPr>
        <w:t>R</w:t>
      </w:r>
      <w:r w:rsidR="000A69FE" w:rsidRPr="00FE7445">
        <w:rPr>
          <w:rFonts w:ascii="Abadi MT Condensed" w:hAnsi="Abadi MT Condensed" w:cs="Arial"/>
          <w:sz w:val="21"/>
          <w:szCs w:val="21"/>
        </w:rPr>
        <w:t>eview</w:t>
      </w:r>
      <w:bookmarkEnd w:id="126"/>
      <w:r w:rsidR="000A69FE" w:rsidRPr="00FE7445">
        <w:rPr>
          <w:rFonts w:ascii="Abadi MT Condensed" w:hAnsi="Abadi MT Condensed" w:cs="Arial"/>
          <w:sz w:val="21"/>
          <w:szCs w:val="21"/>
        </w:rPr>
        <w:t xml:space="preserve"> </w:t>
      </w:r>
      <w:bookmarkEnd w:id="123"/>
      <w:bookmarkEnd w:id="124"/>
      <w:bookmarkEnd w:id="125"/>
    </w:p>
    <w:p w:rsidR="000A69FE" w:rsidRPr="00FE7445" w:rsidRDefault="003A6A81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27" w:name="_Toc347241237"/>
      <w:r w:rsidRPr="00FE7445">
        <w:rPr>
          <w:rFonts w:ascii="Abadi MT Condensed" w:hAnsi="Abadi MT Condensed" w:cs="Arial"/>
          <w:sz w:val="21"/>
          <w:szCs w:val="21"/>
        </w:rPr>
        <w:t>Document Approval</w:t>
      </w:r>
      <w:bookmarkEnd w:id="127"/>
    </w:p>
    <w:p w:rsidR="000A69FE" w:rsidRPr="00FE7445" w:rsidRDefault="003554AD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28" w:name="_Toc92257117"/>
      <w:bookmarkStart w:id="129" w:name="_Toc95104238"/>
      <w:bookmarkStart w:id="130" w:name="_Toc95107364"/>
      <w:bookmarkStart w:id="131" w:name="_Toc347241238"/>
      <w:bookmarkEnd w:id="122"/>
      <w:r w:rsidRPr="00FE7445">
        <w:rPr>
          <w:rFonts w:ascii="Abadi MT Condensed" w:hAnsi="Abadi MT Condensed" w:cs="Arial"/>
          <w:sz w:val="21"/>
          <w:szCs w:val="21"/>
        </w:rPr>
        <w:t>Releasing</w:t>
      </w:r>
      <w:r w:rsidR="000A69FE" w:rsidRPr="00FE7445">
        <w:rPr>
          <w:rFonts w:ascii="Abadi MT Condensed" w:hAnsi="Abadi MT Condensed" w:cs="Arial"/>
          <w:sz w:val="21"/>
          <w:szCs w:val="21"/>
        </w:rPr>
        <w:t xml:space="preserve"> the </w:t>
      </w:r>
      <w:r w:rsidR="005865E8" w:rsidRPr="00FE7445">
        <w:rPr>
          <w:rFonts w:ascii="Abadi MT Condensed" w:hAnsi="Abadi MT Condensed" w:cs="Arial"/>
          <w:sz w:val="21"/>
          <w:szCs w:val="21"/>
        </w:rPr>
        <w:t>A</w:t>
      </w:r>
      <w:r w:rsidR="000A69FE" w:rsidRPr="00FE7445">
        <w:rPr>
          <w:rFonts w:ascii="Abadi MT Condensed" w:hAnsi="Abadi MT Condensed" w:cs="Arial"/>
          <w:sz w:val="21"/>
          <w:szCs w:val="21"/>
        </w:rPr>
        <w:t xml:space="preserve">pproved </w:t>
      </w:r>
      <w:r w:rsidR="005865E8" w:rsidRPr="00FE7445">
        <w:rPr>
          <w:rFonts w:ascii="Abadi MT Condensed" w:hAnsi="Abadi MT Condensed" w:cs="Arial"/>
          <w:sz w:val="21"/>
          <w:szCs w:val="21"/>
        </w:rPr>
        <w:t>D</w:t>
      </w:r>
      <w:r w:rsidR="000A69FE" w:rsidRPr="00FE7445">
        <w:rPr>
          <w:rFonts w:ascii="Abadi MT Condensed" w:hAnsi="Abadi MT Condensed" w:cs="Arial"/>
          <w:sz w:val="21"/>
          <w:szCs w:val="21"/>
        </w:rPr>
        <w:t>ocument</w:t>
      </w:r>
      <w:bookmarkEnd w:id="128"/>
      <w:bookmarkEnd w:id="129"/>
      <w:bookmarkEnd w:id="130"/>
      <w:bookmarkEnd w:id="131"/>
    </w:p>
    <w:p w:rsidR="00F70B70" w:rsidRPr="00FE7445" w:rsidRDefault="00F70B70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32" w:name="_Toc347241239"/>
      <w:r w:rsidRPr="00FE7445">
        <w:rPr>
          <w:rFonts w:ascii="Abadi MT Condensed" w:hAnsi="Abadi MT Condensed" w:cs="Arial"/>
          <w:sz w:val="21"/>
          <w:szCs w:val="21"/>
        </w:rPr>
        <w:t>Document Management</w:t>
      </w:r>
      <w:bookmarkEnd w:id="132"/>
    </w:p>
    <w:p w:rsidR="000A69FE" w:rsidRPr="00FE7445" w:rsidRDefault="000A69FE" w:rsidP="00380859">
      <w:pPr>
        <w:pStyle w:val="Heading2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33" w:name="_Toc92257118"/>
      <w:bookmarkStart w:id="134" w:name="_Toc95104239"/>
      <w:bookmarkStart w:id="135" w:name="_Toc95107365"/>
      <w:bookmarkStart w:id="136" w:name="_Toc347241240"/>
      <w:r w:rsidRPr="00FE7445">
        <w:rPr>
          <w:rFonts w:ascii="Abadi MT Condensed" w:hAnsi="Abadi MT Condensed" w:cs="Arial"/>
          <w:sz w:val="21"/>
          <w:szCs w:val="21"/>
        </w:rPr>
        <w:t xml:space="preserve">Document </w:t>
      </w:r>
      <w:r w:rsidR="005865E8" w:rsidRPr="00FE7445">
        <w:rPr>
          <w:rFonts w:ascii="Abadi MT Condensed" w:hAnsi="Abadi MT Condensed" w:cs="Arial"/>
          <w:sz w:val="21"/>
          <w:szCs w:val="21"/>
        </w:rPr>
        <w:t>R</w:t>
      </w:r>
      <w:r w:rsidRPr="00FE7445">
        <w:rPr>
          <w:rFonts w:ascii="Abadi MT Condensed" w:hAnsi="Abadi MT Condensed" w:cs="Arial"/>
          <w:sz w:val="21"/>
          <w:szCs w:val="21"/>
        </w:rPr>
        <w:t xml:space="preserve">eview </w:t>
      </w:r>
      <w:r w:rsidR="005865E8" w:rsidRPr="00FE7445">
        <w:rPr>
          <w:rFonts w:ascii="Abadi MT Condensed" w:hAnsi="Abadi MT Condensed" w:cs="Arial"/>
          <w:sz w:val="21"/>
          <w:szCs w:val="21"/>
        </w:rPr>
        <w:t>C</w:t>
      </w:r>
      <w:r w:rsidRPr="00FE7445">
        <w:rPr>
          <w:rFonts w:ascii="Abadi MT Condensed" w:hAnsi="Abadi MT Condensed" w:cs="Arial"/>
          <w:sz w:val="21"/>
          <w:szCs w:val="21"/>
        </w:rPr>
        <w:t>ycle</w:t>
      </w:r>
      <w:bookmarkEnd w:id="135"/>
      <w:r w:rsidR="004A4CA5" w:rsidRPr="00FE7445">
        <w:rPr>
          <w:rFonts w:ascii="Abadi MT Condensed" w:hAnsi="Abadi MT Condensed" w:cs="Arial"/>
          <w:sz w:val="21"/>
          <w:szCs w:val="21"/>
        </w:rPr>
        <w:t xml:space="preserve"> and Update Process</w:t>
      </w:r>
      <w:bookmarkEnd w:id="136"/>
    </w:p>
    <w:p w:rsidR="000A69FE" w:rsidRPr="00FE7445" w:rsidRDefault="005865E8" w:rsidP="00380859">
      <w:pPr>
        <w:pStyle w:val="Heading2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37" w:name="_Toc95107366"/>
      <w:bookmarkStart w:id="138" w:name="_Toc347241241"/>
      <w:r w:rsidRPr="00FE7445">
        <w:rPr>
          <w:rFonts w:ascii="Abadi MT Condensed" w:hAnsi="Abadi MT Condensed" w:cs="Arial"/>
          <w:sz w:val="21"/>
          <w:szCs w:val="21"/>
        </w:rPr>
        <w:t>R</w:t>
      </w:r>
      <w:r w:rsidR="000A69FE" w:rsidRPr="00FE7445">
        <w:rPr>
          <w:rFonts w:ascii="Abadi MT Condensed" w:hAnsi="Abadi MT Condensed" w:cs="Arial"/>
          <w:sz w:val="21"/>
          <w:szCs w:val="21"/>
        </w:rPr>
        <w:t xml:space="preserve">etiring </w:t>
      </w:r>
      <w:r w:rsidRPr="00FE7445">
        <w:rPr>
          <w:rFonts w:ascii="Abadi MT Condensed" w:hAnsi="Abadi MT Condensed" w:cs="Arial"/>
          <w:sz w:val="21"/>
          <w:szCs w:val="21"/>
        </w:rPr>
        <w:t>A</w:t>
      </w:r>
      <w:r w:rsidR="000A69FE" w:rsidRPr="00FE7445">
        <w:rPr>
          <w:rFonts w:ascii="Abadi MT Condensed" w:hAnsi="Abadi MT Condensed" w:cs="Arial"/>
          <w:sz w:val="21"/>
          <w:szCs w:val="21"/>
        </w:rPr>
        <w:t xml:space="preserve">pproved </w:t>
      </w:r>
      <w:r w:rsidRPr="00FE7445">
        <w:rPr>
          <w:rFonts w:ascii="Abadi MT Condensed" w:hAnsi="Abadi MT Condensed" w:cs="Arial"/>
          <w:sz w:val="21"/>
          <w:szCs w:val="21"/>
        </w:rPr>
        <w:t>D</w:t>
      </w:r>
      <w:r w:rsidR="000A69FE" w:rsidRPr="00FE7445">
        <w:rPr>
          <w:rFonts w:ascii="Abadi MT Condensed" w:hAnsi="Abadi MT Condensed" w:cs="Arial"/>
          <w:sz w:val="21"/>
          <w:szCs w:val="21"/>
        </w:rPr>
        <w:t>ocument</w:t>
      </w:r>
      <w:bookmarkEnd w:id="133"/>
      <w:bookmarkEnd w:id="134"/>
      <w:bookmarkEnd w:id="137"/>
      <w:r w:rsidR="00E4026F" w:rsidRPr="00FE7445">
        <w:rPr>
          <w:rFonts w:ascii="Abadi MT Condensed" w:hAnsi="Abadi MT Condensed" w:cs="Arial"/>
          <w:sz w:val="21"/>
          <w:szCs w:val="21"/>
        </w:rPr>
        <w:t>s</w:t>
      </w:r>
      <w:bookmarkEnd w:id="138"/>
    </w:p>
    <w:p w:rsidR="006B5270" w:rsidRPr="00FE7445" w:rsidRDefault="006B5270" w:rsidP="00380859">
      <w:pPr>
        <w:pStyle w:val="Heading2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39" w:name="_Toc347241242"/>
      <w:r w:rsidRPr="00FE7445">
        <w:rPr>
          <w:rFonts w:ascii="Abadi MT Condensed" w:hAnsi="Abadi MT Condensed" w:cs="Arial"/>
          <w:sz w:val="21"/>
          <w:szCs w:val="21"/>
        </w:rPr>
        <w:t>Production, Review, and Approval of Forms</w:t>
      </w:r>
      <w:bookmarkEnd w:id="139"/>
    </w:p>
    <w:p w:rsidR="006B5270" w:rsidRPr="00FE7445" w:rsidRDefault="006B5270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40" w:name="_Toc347241243"/>
      <w:r w:rsidRPr="00FE7445">
        <w:rPr>
          <w:rFonts w:ascii="Abadi MT Condensed" w:hAnsi="Abadi MT Condensed" w:cs="Arial"/>
          <w:sz w:val="21"/>
          <w:szCs w:val="21"/>
        </w:rPr>
        <w:t>New Form Proposal and Development</w:t>
      </w:r>
      <w:bookmarkEnd w:id="140"/>
    </w:p>
    <w:p w:rsidR="006B5270" w:rsidRPr="00FE7445" w:rsidRDefault="006B5270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41" w:name="_Toc347241244"/>
      <w:r w:rsidRPr="00FE7445">
        <w:rPr>
          <w:rFonts w:ascii="Abadi MT Condensed" w:hAnsi="Abadi MT Condensed" w:cs="Arial"/>
          <w:sz w:val="21"/>
          <w:szCs w:val="21"/>
        </w:rPr>
        <w:t>Form Review</w:t>
      </w:r>
      <w:r w:rsidR="004C281C" w:rsidRPr="00FE7445">
        <w:rPr>
          <w:rFonts w:ascii="Abadi MT Condensed" w:hAnsi="Abadi MT Condensed" w:cs="Arial"/>
          <w:sz w:val="21"/>
          <w:szCs w:val="21"/>
        </w:rPr>
        <w:t>,</w:t>
      </w:r>
      <w:r w:rsidRPr="00FE7445">
        <w:rPr>
          <w:rFonts w:ascii="Abadi MT Condensed" w:hAnsi="Abadi MT Condensed" w:cs="Arial"/>
          <w:sz w:val="21"/>
          <w:szCs w:val="21"/>
        </w:rPr>
        <w:t xml:space="preserve"> Approval</w:t>
      </w:r>
      <w:r w:rsidR="004C281C" w:rsidRPr="00FE7445">
        <w:rPr>
          <w:rFonts w:ascii="Abadi MT Condensed" w:hAnsi="Abadi MT Condensed" w:cs="Arial"/>
          <w:sz w:val="21"/>
          <w:szCs w:val="21"/>
        </w:rPr>
        <w:t xml:space="preserve"> and Release</w:t>
      </w:r>
      <w:bookmarkEnd w:id="141"/>
    </w:p>
    <w:p w:rsidR="006B5270" w:rsidRPr="00FE7445" w:rsidRDefault="004C281C" w:rsidP="00380859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42" w:name="_Toc347241245"/>
      <w:r w:rsidRPr="00FE7445">
        <w:rPr>
          <w:rFonts w:ascii="Abadi MT Condensed" w:hAnsi="Abadi MT Condensed" w:cs="Arial"/>
          <w:sz w:val="21"/>
          <w:szCs w:val="21"/>
        </w:rPr>
        <w:t>Form</w:t>
      </w:r>
      <w:r w:rsidR="006B5270" w:rsidRPr="00FE7445">
        <w:rPr>
          <w:rFonts w:ascii="Abadi MT Condensed" w:hAnsi="Abadi MT Condensed" w:cs="Arial"/>
          <w:sz w:val="21"/>
          <w:szCs w:val="21"/>
        </w:rPr>
        <w:t xml:space="preserve"> Management</w:t>
      </w:r>
      <w:bookmarkEnd w:id="142"/>
    </w:p>
    <w:p w:rsidR="000A69FE" w:rsidRPr="00FE7445" w:rsidRDefault="000A69FE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43" w:name="_Toc490555915"/>
      <w:bookmarkStart w:id="144" w:name="_Toc1203957"/>
      <w:bookmarkStart w:id="145" w:name="_Toc1204051"/>
      <w:bookmarkStart w:id="146" w:name="_Toc15872915"/>
      <w:bookmarkStart w:id="147" w:name="_Toc15884827"/>
      <w:bookmarkStart w:id="148" w:name="_Toc15885512"/>
      <w:bookmarkStart w:id="149" w:name="_Toc15969459"/>
      <w:bookmarkStart w:id="150" w:name="_Toc85001158"/>
      <w:bookmarkStart w:id="151" w:name="_Toc92257120"/>
      <w:bookmarkStart w:id="152" w:name="_Toc95104241"/>
      <w:bookmarkStart w:id="153" w:name="_Toc95107368"/>
      <w:bookmarkStart w:id="154" w:name="_Toc347241246"/>
      <w:r w:rsidRPr="00FE7445">
        <w:rPr>
          <w:rFonts w:ascii="Abadi MT Condensed" w:hAnsi="Abadi MT Condensed" w:cs="Arial"/>
          <w:sz w:val="21"/>
          <w:szCs w:val="21"/>
        </w:rPr>
        <w:t>Review and Revisions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0A69FE" w:rsidRPr="00FE7445" w:rsidRDefault="000A69FE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55" w:name="_Toc1203958"/>
      <w:bookmarkStart w:id="156" w:name="_Toc1204052"/>
      <w:bookmarkStart w:id="157" w:name="_Toc15872916"/>
      <w:bookmarkStart w:id="158" w:name="_Toc15884828"/>
      <w:bookmarkStart w:id="159" w:name="_Toc15885513"/>
      <w:bookmarkStart w:id="160" w:name="_Toc15969460"/>
      <w:bookmarkStart w:id="161" w:name="_Toc85001159"/>
      <w:bookmarkStart w:id="162" w:name="_Toc92257121"/>
      <w:bookmarkStart w:id="163" w:name="_Toc95104242"/>
      <w:bookmarkStart w:id="164" w:name="_Toc95107369"/>
      <w:bookmarkStart w:id="165" w:name="_Toc347241247"/>
      <w:r w:rsidRPr="00FE7445">
        <w:rPr>
          <w:rFonts w:ascii="Abadi MT Condensed" w:hAnsi="Abadi MT Condensed" w:cs="Arial"/>
          <w:sz w:val="21"/>
          <w:szCs w:val="21"/>
        </w:rPr>
        <w:t>Contingencies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0A69FE" w:rsidRPr="00FE7445" w:rsidRDefault="000A69FE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66" w:name="_Toc85001160"/>
      <w:bookmarkStart w:id="167" w:name="_Toc92257122"/>
      <w:bookmarkStart w:id="168" w:name="_Toc95104243"/>
      <w:bookmarkStart w:id="169" w:name="_Toc95107370"/>
      <w:bookmarkStart w:id="170" w:name="_Toc347241248"/>
      <w:bookmarkEnd w:id="143"/>
      <w:r w:rsidRPr="00FE7445">
        <w:rPr>
          <w:rFonts w:ascii="Abadi MT Condensed" w:hAnsi="Abadi MT Condensed" w:cs="Arial"/>
          <w:sz w:val="21"/>
          <w:szCs w:val="21"/>
        </w:rPr>
        <w:t>reason for change</w:t>
      </w:r>
      <w:bookmarkEnd w:id="166"/>
      <w:bookmarkEnd w:id="167"/>
      <w:bookmarkEnd w:id="168"/>
      <w:bookmarkEnd w:id="169"/>
      <w:bookmarkEnd w:id="170"/>
    </w:p>
    <w:p w:rsidR="005865E8" w:rsidRPr="00FE7445" w:rsidRDefault="00E24145" w:rsidP="00380859">
      <w:pPr>
        <w:pStyle w:val="Heading1"/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171" w:name="_Toc347241249"/>
      <w:r w:rsidRPr="00FE7445">
        <w:rPr>
          <w:rFonts w:ascii="Abadi MT Condensed" w:hAnsi="Abadi MT Condensed" w:cs="Arial"/>
          <w:sz w:val="21"/>
          <w:szCs w:val="21"/>
        </w:rPr>
        <w:lastRenderedPageBreak/>
        <w:t xml:space="preserve">Previous </w:t>
      </w:r>
      <w:r w:rsidR="005865E8" w:rsidRPr="00FE7445">
        <w:rPr>
          <w:rFonts w:ascii="Abadi MT Condensed" w:hAnsi="Abadi MT Condensed" w:cs="Arial"/>
          <w:sz w:val="21"/>
          <w:szCs w:val="21"/>
        </w:rPr>
        <w:t>history of sop</w:t>
      </w:r>
      <w:bookmarkEnd w:id="17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2148"/>
        <w:gridCol w:w="2164"/>
        <w:gridCol w:w="2164"/>
      </w:tblGrid>
      <w:tr w:rsidR="006035DC" w:rsidRPr="00FE7445" w:rsidTr="00A902FC">
        <w:tc>
          <w:tcPr>
            <w:tcW w:w="2214" w:type="dxa"/>
          </w:tcPr>
          <w:p w:rsidR="006035DC" w:rsidRPr="00FE7445" w:rsidRDefault="006035DC" w:rsidP="00380859">
            <w:pPr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b/>
                <w:sz w:val="21"/>
                <w:szCs w:val="21"/>
              </w:rPr>
              <w:t>SOP</w:t>
            </w:r>
          </w:p>
        </w:tc>
        <w:tc>
          <w:tcPr>
            <w:tcW w:w="2214" w:type="dxa"/>
          </w:tcPr>
          <w:p w:rsidR="006035DC" w:rsidRPr="00FE7445" w:rsidRDefault="006035DC" w:rsidP="00380859">
            <w:pPr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2214" w:type="dxa"/>
          </w:tcPr>
          <w:p w:rsidR="006035DC" w:rsidRPr="00FE7445" w:rsidRDefault="006035DC" w:rsidP="00380859">
            <w:pPr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b/>
                <w:sz w:val="21"/>
                <w:szCs w:val="21"/>
              </w:rPr>
              <w:t>Effective date</w:t>
            </w:r>
          </w:p>
        </w:tc>
        <w:tc>
          <w:tcPr>
            <w:tcW w:w="2214" w:type="dxa"/>
          </w:tcPr>
          <w:p w:rsidR="006035DC" w:rsidRPr="00FE7445" w:rsidRDefault="006035DC" w:rsidP="00380859">
            <w:pPr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b/>
                <w:sz w:val="21"/>
                <w:szCs w:val="21"/>
              </w:rPr>
              <w:t>Retirement date</w:t>
            </w:r>
          </w:p>
        </w:tc>
      </w:tr>
      <w:tr w:rsidR="006035DC" w:rsidRPr="00FE7445" w:rsidTr="00A902FC"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Company A</w:t>
            </w:r>
            <w:r w:rsidR="006035DC" w:rsidRPr="00FE7445">
              <w:rPr>
                <w:rFonts w:ascii="Abadi MT Condensed" w:hAnsi="Abadi MT Condensed" w:cs="Arial"/>
                <w:sz w:val="21"/>
                <w:szCs w:val="21"/>
              </w:rPr>
              <w:t>-SOP-001</w:t>
            </w:r>
          </w:p>
        </w:tc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XX</w:t>
            </w:r>
          </w:p>
        </w:tc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DD/MMM/YY</w:t>
            </w:r>
          </w:p>
        </w:tc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DD/MMM/YY</w:t>
            </w:r>
          </w:p>
        </w:tc>
      </w:tr>
      <w:tr w:rsidR="006035DC" w:rsidRPr="00FE7445" w:rsidTr="00A902FC"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Company A</w:t>
            </w:r>
            <w:r w:rsidR="00B3011C" w:rsidRPr="00FE7445">
              <w:rPr>
                <w:rFonts w:ascii="Abadi MT Condensed" w:hAnsi="Abadi MT Condensed" w:cs="Arial"/>
                <w:sz w:val="21"/>
                <w:szCs w:val="21"/>
              </w:rPr>
              <w:t>-SOP-001</w:t>
            </w:r>
          </w:p>
        </w:tc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XX</w:t>
            </w:r>
          </w:p>
        </w:tc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DD/MMM/YY</w:t>
            </w:r>
          </w:p>
        </w:tc>
        <w:tc>
          <w:tcPr>
            <w:tcW w:w="2214" w:type="dxa"/>
          </w:tcPr>
          <w:p w:rsidR="006035DC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DD/MMM/YY</w:t>
            </w:r>
          </w:p>
        </w:tc>
      </w:tr>
      <w:tr w:rsidR="007E3F18" w:rsidRPr="00FE7445" w:rsidTr="00A902FC">
        <w:tc>
          <w:tcPr>
            <w:tcW w:w="2214" w:type="dxa"/>
          </w:tcPr>
          <w:p w:rsidR="007E3F18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Company A</w:t>
            </w:r>
            <w:r w:rsidR="007E3F18" w:rsidRPr="00FE7445">
              <w:rPr>
                <w:rFonts w:ascii="Abadi MT Condensed" w:hAnsi="Abadi MT Condensed" w:cs="Arial"/>
                <w:sz w:val="21"/>
                <w:szCs w:val="21"/>
              </w:rPr>
              <w:t>-SOP-001</w:t>
            </w:r>
          </w:p>
        </w:tc>
        <w:tc>
          <w:tcPr>
            <w:tcW w:w="2214" w:type="dxa"/>
          </w:tcPr>
          <w:p w:rsidR="007E3F18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XX</w:t>
            </w:r>
          </w:p>
        </w:tc>
        <w:tc>
          <w:tcPr>
            <w:tcW w:w="2214" w:type="dxa"/>
          </w:tcPr>
          <w:p w:rsidR="007E3F18" w:rsidRPr="00FE7445" w:rsidRDefault="006F44DD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FE7445">
              <w:rPr>
                <w:rFonts w:ascii="Abadi MT Condensed" w:hAnsi="Abadi MT Condensed" w:cs="Arial"/>
                <w:sz w:val="21"/>
                <w:szCs w:val="21"/>
              </w:rPr>
              <w:t>DD/MMM/YY</w:t>
            </w:r>
          </w:p>
        </w:tc>
        <w:tc>
          <w:tcPr>
            <w:tcW w:w="2214" w:type="dxa"/>
          </w:tcPr>
          <w:p w:rsidR="007E3F18" w:rsidRPr="00FE7445" w:rsidRDefault="007E3F18" w:rsidP="00380859">
            <w:pPr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</w:tbl>
    <w:p w:rsidR="006035DC" w:rsidRPr="00FE7445" w:rsidRDefault="006035DC" w:rsidP="00380859">
      <w:pP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0A69FE" w:rsidRPr="00FE7445" w:rsidRDefault="000A69FE" w:rsidP="00380859">
      <w:pPr>
        <w:pStyle w:val="apphead1"/>
        <w:numPr>
          <w:ilvl w:val="0"/>
          <w:numId w:val="0"/>
        </w:numPr>
        <w:spacing w:line="360" w:lineRule="auto"/>
        <w:rPr>
          <w:rFonts w:ascii="Abadi MT Condensed" w:hAnsi="Abadi MT Condensed" w:cs="Arial"/>
          <w:sz w:val="21"/>
          <w:szCs w:val="21"/>
        </w:rPr>
      </w:pPr>
    </w:p>
    <w:sectPr w:rsidR="000A69FE" w:rsidRPr="00FE7445">
      <w:headerReference w:type="default" r:id="rId7"/>
      <w:footerReference w:type="default" r:id="rId8"/>
      <w:footerReference w:type="first" r:id="rId9"/>
      <w:pgSz w:w="11909" w:h="16834" w:code="9"/>
      <w:pgMar w:top="1757" w:right="1469" w:bottom="1757" w:left="1800" w:header="1037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4E" w:rsidRDefault="00D0564E">
      <w:pPr>
        <w:spacing w:after="0"/>
      </w:pPr>
      <w:r>
        <w:separator/>
      </w:r>
    </w:p>
  </w:endnote>
  <w:endnote w:type="continuationSeparator" w:id="0">
    <w:p w:rsidR="00D0564E" w:rsidRDefault="00D05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0" w:rsidRDefault="00460A10">
    <w:pPr>
      <w:pStyle w:val="Footer"/>
      <w:tabs>
        <w:tab w:val="clear" w:pos="8640"/>
      </w:tabs>
      <w:jc w:val="center"/>
      <w:rPr>
        <w:rStyle w:val="PageNumber"/>
      </w:rPr>
    </w:pPr>
    <w:r>
      <w:rPr>
        <w:snapToGrid w:val="0"/>
        <w:sz w:val="14"/>
      </w:rPr>
      <w:t xml:space="preserve">Page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FE7445">
      <w:rPr>
        <w:noProof/>
        <w:snapToGrid w:val="0"/>
        <w:sz w:val="14"/>
      </w:rPr>
      <w:t>3</w:t>
    </w:r>
    <w:r>
      <w:rPr>
        <w:snapToGrid w:val="0"/>
        <w:sz w:val="14"/>
      </w:rPr>
      <w:fldChar w:fldCharType="end"/>
    </w:r>
    <w:r>
      <w:rPr>
        <w:snapToGrid w:val="0"/>
        <w:sz w:val="14"/>
      </w:rPr>
      <w:t xml:space="preserve"> of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NUMPAGES </w:instrText>
    </w:r>
    <w:r>
      <w:rPr>
        <w:snapToGrid w:val="0"/>
        <w:sz w:val="14"/>
      </w:rPr>
      <w:fldChar w:fldCharType="separate"/>
    </w:r>
    <w:r w:rsidR="00FE7445">
      <w:rPr>
        <w:noProof/>
        <w:snapToGrid w:val="0"/>
        <w:sz w:val="14"/>
      </w:rPr>
      <w:t>3</w:t>
    </w:r>
    <w:r>
      <w:rPr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10" w:rsidRDefault="00460A10">
    <w:pPr>
      <w:pStyle w:val="Footer"/>
      <w:jc w:val="center"/>
      <w:rPr>
        <w:rStyle w:val="PageNumber"/>
      </w:rPr>
    </w:pPr>
    <w:r>
      <w:rPr>
        <w:snapToGrid w:val="0"/>
        <w:sz w:val="14"/>
      </w:rPr>
      <w:t xml:space="preserve">Page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615C6F">
      <w:rPr>
        <w:noProof/>
        <w:snapToGrid w:val="0"/>
        <w:sz w:val="14"/>
      </w:rPr>
      <w:t>1</w:t>
    </w:r>
    <w:r>
      <w:rPr>
        <w:snapToGrid w:val="0"/>
        <w:sz w:val="14"/>
      </w:rPr>
      <w:fldChar w:fldCharType="end"/>
    </w:r>
    <w:r>
      <w:rPr>
        <w:snapToGrid w:val="0"/>
        <w:sz w:val="14"/>
      </w:rPr>
      <w:t xml:space="preserve"> of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NUMPAGES </w:instrText>
    </w:r>
    <w:r>
      <w:rPr>
        <w:snapToGrid w:val="0"/>
        <w:sz w:val="14"/>
      </w:rPr>
      <w:fldChar w:fldCharType="separate"/>
    </w:r>
    <w:r w:rsidR="00615C6F">
      <w:rPr>
        <w:noProof/>
        <w:snapToGrid w:val="0"/>
        <w:sz w:val="14"/>
      </w:rPr>
      <w:t>9</w:t>
    </w:r>
    <w:r>
      <w:rPr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4E" w:rsidRDefault="00D0564E">
      <w:pPr>
        <w:spacing w:after="0"/>
      </w:pPr>
      <w:r>
        <w:separator/>
      </w:r>
    </w:p>
  </w:footnote>
  <w:footnote w:type="continuationSeparator" w:id="0">
    <w:p w:rsidR="00D0564E" w:rsidRDefault="00D056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D5" w:rsidRDefault="000131D5" w:rsidP="006F44DD">
    <w:pPr>
      <w:pStyle w:val="Header"/>
      <w:tabs>
        <w:tab w:val="clear" w:pos="4320"/>
      </w:tabs>
      <w:ind w:right="400"/>
    </w:pPr>
    <w:r>
      <w:t xml:space="preserve">Version </w:t>
    </w:r>
    <w:r w:rsidR="006F44DD">
      <w:t>XX</w:t>
    </w:r>
    <w:r w:rsidR="00C0193D">
      <w:t xml:space="preserve">, </w:t>
    </w:r>
    <w:r w:rsidR="006F44DD">
      <w:t>DD/MMM/YY</w:t>
    </w:r>
    <w:r>
      <w:tab/>
      <w:t xml:space="preserve"> </w:t>
    </w:r>
    <w:fldSimple w:instr=" STYLEREF &quot;cent head auto&quot; \* MERGEFORMAT ">
      <w:r w:rsidR="00FE7445">
        <w:rPr>
          <w:noProof/>
        </w:rPr>
        <w:t>SOP-001</w:t>
      </w:r>
    </w:fldSimple>
  </w:p>
  <w:p w:rsidR="00460A10" w:rsidRPr="000131D5" w:rsidRDefault="00460A10" w:rsidP="00013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86B224"/>
    <w:lvl w:ilvl="0">
      <w:start w:val="1"/>
      <w:numFmt w:val="decimal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1440"/>
        </w:tabs>
        <w:ind w:left="0" w:firstLine="0"/>
      </w:pPr>
      <w:rPr>
        <w:b/>
        <w:i/>
      </w:rPr>
    </w:lvl>
    <w:lvl w:ilvl="5">
      <w:start w:val="1"/>
      <w:numFmt w:val="decimal"/>
      <w:lvlText w:val="%1.%2.%3.%4.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64547C"/>
    <w:multiLevelType w:val="multilevel"/>
    <w:tmpl w:val="4DF04A2E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52"/>
        </w:tabs>
        <w:ind w:left="1152" w:hanging="1152"/>
      </w:pPr>
      <w:rPr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52"/>
        </w:tabs>
        <w:ind w:left="1152" w:hanging="1152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1152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2" w15:restartNumberingAfterBreak="0">
    <w:nsid w:val="36994C45"/>
    <w:multiLevelType w:val="singleLevel"/>
    <w:tmpl w:val="BCB635A6"/>
    <w:lvl w:ilvl="0">
      <w:start w:val="1"/>
      <w:numFmt w:val="bullet"/>
      <w:pStyle w:val="list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EC18B8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7D85AF8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049155C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7713A32"/>
    <w:multiLevelType w:val="singleLevel"/>
    <w:tmpl w:val="FEA6B35A"/>
    <w:lvl w:ilvl="0">
      <w:start w:val="1"/>
      <w:numFmt w:val="decimal"/>
      <w:pStyle w:val="tableref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7" w15:restartNumberingAfterBreak="0">
    <w:nsid w:val="6B8E06C9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7"/>
    <w:rsid w:val="00001F58"/>
    <w:rsid w:val="000131D5"/>
    <w:rsid w:val="00026220"/>
    <w:rsid w:val="000623F7"/>
    <w:rsid w:val="00063C93"/>
    <w:rsid w:val="0006630C"/>
    <w:rsid w:val="00074A09"/>
    <w:rsid w:val="00074DF5"/>
    <w:rsid w:val="00077C3E"/>
    <w:rsid w:val="000944A3"/>
    <w:rsid w:val="000969E1"/>
    <w:rsid w:val="000A5009"/>
    <w:rsid w:val="000A69FE"/>
    <w:rsid w:val="000B276D"/>
    <w:rsid w:val="000D6070"/>
    <w:rsid w:val="000E095B"/>
    <w:rsid w:val="001022A0"/>
    <w:rsid w:val="001057CB"/>
    <w:rsid w:val="00150C6C"/>
    <w:rsid w:val="00152BE8"/>
    <w:rsid w:val="00171357"/>
    <w:rsid w:val="00173E25"/>
    <w:rsid w:val="001A761D"/>
    <w:rsid w:val="001B22C2"/>
    <w:rsid w:val="00217020"/>
    <w:rsid w:val="00230952"/>
    <w:rsid w:val="00263906"/>
    <w:rsid w:val="00266F7B"/>
    <w:rsid w:val="00271BF1"/>
    <w:rsid w:val="00275A86"/>
    <w:rsid w:val="002A6F37"/>
    <w:rsid w:val="002C54D5"/>
    <w:rsid w:val="002F4FE5"/>
    <w:rsid w:val="00304CDD"/>
    <w:rsid w:val="003105CA"/>
    <w:rsid w:val="0032195B"/>
    <w:rsid w:val="0032624B"/>
    <w:rsid w:val="00334233"/>
    <w:rsid w:val="00340814"/>
    <w:rsid w:val="003554AD"/>
    <w:rsid w:val="003661C7"/>
    <w:rsid w:val="00380859"/>
    <w:rsid w:val="003819AD"/>
    <w:rsid w:val="00390167"/>
    <w:rsid w:val="003A6A81"/>
    <w:rsid w:val="003A6F8D"/>
    <w:rsid w:val="003C0F86"/>
    <w:rsid w:val="00403F87"/>
    <w:rsid w:val="00405C44"/>
    <w:rsid w:val="00417EFF"/>
    <w:rsid w:val="00431FE7"/>
    <w:rsid w:val="00433ED9"/>
    <w:rsid w:val="00440B7E"/>
    <w:rsid w:val="00452DA1"/>
    <w:rsid w:val="00455C43"/>
    <w:rsid w:val="00457163"/>
    <w:rsid w:val="0046079E"/>
    <w:rsid w:val="00460A10"/>
    <w:rsid w:val="004869EC"/>
    <w:rsid w:val="004A4CA5"/>
    <w:rsid w:val="004C281C"/>
    <w:rsid w:val="005019B5"/>
    <w:rsid w:val="00510C99"/>
    <w:rsid w:val="0051791F"/>
    <w:rsid w:val="00574B7A"/>
    <w:rsid w:val="005848A6"/>
    <w:rsid w:val="005865E8"/>
    <w:rsid w:val="005B7B62"/>
    <w:rsid w:val="005F3C03"/>
    <w:rsid w:val="0060291A"/>
    <w:rsid w:val="006035DC"/>
    <w:rsid w:val="00615C6F"/>
    <w:rsid w:val="006512ED"/>
    <w:rsid w:val="006523A6"/>
    <w:rsid w:val="0066359E"/>
    <w:rsid w:val="0067285D"/>
    <w:rsid w:val="00676660"/>
    <w:rsid w:val="00681EBF"/>
    <w:rsid w:val="00687151"/>
    <w:rsid w:val="00697FA3"/>
    <w:rsid w:val="006B5270"/>
    <w:rsid w:val="006C033D"/>
    <w:rsid w:val="006E741E"/>
    <w:rsid w:val="006F44DD"/>
    <w:rsid w:val="00701066"/>
    <w:rsid w:val="00730FA0"/>
    <w:rsid w:val="00772656"/>
    <w:rsid w:val="00792397"/>
    <w:rsid w:val="007B6619"/>
    <w:rsid w:val="007C3C50"/>
    <w:rsid w:val="007C3FC0"/>
    <w:rsid w:val="007E3F18"/>
    <w:rsid w:val="007E7CF2"/>
    <w:rsid w:val="00800F6A"/>
    <w:rsid w:val="00815459"/>
    <w:rsid w:val="008521FB"/>
    <w:rsid w:val="00862FFF"/>
    <w:rsid w:val="00884DDF"/>
    <w:rsid w:val="008908E5"/>
    <w:rsid w:val="008A2D88"/>
    <w:rsid w:val="008E3394"/>
    <w:rsid w:val="008F2B33"/>
    <w:rsid w:val="009009B1"/>
    <w:rsid w:val="00906930"/>
    <w:rsid w:val="00915D8B"/>
    <w:rsid w:val="00916C4F"/>
    <w:rsid w:val="00937E45"/>
    <w:rsid w:val="0094584B"/>
    <w:rsid w:val="00954C5E"/>
    <w:rsid w:val="0096588A"/>
    <w:rsid w:val="00976CD8"/>
    <w:rsid w:val="00980557"/>
    <w:rsid w:val="00991124"/>
    <w:rsid w:val="00993FF4"/>
    <w:rsid w:val="009B6C2F"/>
    <w:rsid w:val="009C0E52"/>
    <w:rsid w:val="009E18C3"/>
    <w:rsid w:val="009F2882"/>
    <w:rsid w:val="009F5280"/>
    <w:rsid w:val="009F666B"/>
    <w:rsid w:val="00A20568"/>
    <w:rsid w:val="00A20EB3"/>
    <w:rsid w:val="00A50F3F"/>
    <w:rsid w:val="00A557E6"/>
    <w:rsid w:val="00A558E3"/>
    <w:rsid w:val="00A55FCA"/>
    <w:rsid w:val="00A57C36"/>
    <w:rsid w:val="00A902FC"/>
    <w:rsid w:val="00AA458F"/>
    <w:rsid w:val="00AD5804"/>
    <w:rsid w:val="00B226B7"/>
    <w:rsid w:val="00B3011C"/>
    <w:rsid w:val="00B560CB"/>
    <w:rsid w:val="00B96852"/>
    <w:rsid w:val="00BA4B8B"/>
    <w:rsid w:val="00BB6E2D"/>
    <w:rsid w:val="00BE1DF0"/>
    <w:rsid w:val="00BF4EB1"/>
    <w:rsid w:val="00C0193D"/>
    <w:rsid w:val="00C103B8"/>
    <w:rsid w:val="00CA749D"/>
    <w:rsid w:val="00CD4ECD"/>
    <w:rsid w:val="00CE2F64"/>
    <w:rsid w:val="00CF150A"/>
    <w:rsid w:val="00D03385"/>
    <w:rsid w:val="00D03471"/>
    <w:rsid w:val="00D0564E"/>
    <w:rsid w:val="00D05781"/>
    <w:rsid w:val="00D12115"/>
    <w:rsid w:val="00D1316D"/>
    <w:rsid w:val="00D17EE2"/>
    <w:rsid w:val="00D34908"/>
    <w:rsid w:val="00D559A2"/>
    <w:rsid w:val="00D859DA"/>
    <w:rsid w:val="00D94F94"/>
    <w:rsid w:val="00DC27D9"/>
    <w:rsid w:val="00DE22FC"/>
    <w:rsid w:val="00DF25A5"/>
    <w:rsid w:val="00DF48A9"/>
    <w:rsid w:val="00E0265C"/>
    <w:rsid w:val="00E052F8"/>
    <w:rsid w:val="00E24145"/>
    <w:rsid w:val="00E4026F"/>
    <w:rsid w:val="00E50154"/>
    <w:rsid w:val="00E7314D"/>
    <w:rsid w:val="00E96805"/>
    <w:rsid w:val="00EA197B"/>
    <w:rsid w:val="00EA1C8C"/>
    <w:rsid w:val="00EB3E03"/>
    <w:rsid w:val="00ED722E"/>
    <w:rsid w:val="00EE6943"/>
    <w:rsid w:val="00F01118"/>
    <w:rsid w:val="00F04479"/>
    <w:rsid w:val="00F6020B"/>
    <w:rsid w:val="00F70959"/>
    <w:rsid w:val="00F70B70"/>
    <w:rsid w:val="00FB7353"/>
    <w:rsid w:val="00FC31FD"/>
    <w:rsid w:val="00FD5F6A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3A2920-270C-447C-B5C1-82E45D9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numPr>
        <w:ilvl w:val="4"/>
        <w:numId w:val="4"/>
      </w:numPr>
      <w:tabs>
        <w:tab w:val="clear" w:pos="1440"/>
        <w:tab w:val="left" w:pos="1152"/>
      </w:tabs>
      <w:ind w:left="1152" w:hanging="1152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semiHidden/>
    <w:rPr>
      <w:noProof w:val="0"/>
      <w:lang w:val="en-US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head1">
    <w:name w:val="app:head1"/>
    <w:basedOn w:val="Heading1"/>
    <w:next w:val="Normal"/>
    <w:pPr>
      <w:ind w:left="2160" w:hanging="2160"/>
    </w:pPr>
  </w:style>
  <w:style w:type="paragraph" w:customStyle="1" w:styleId="apphead3">
    <w:name w:val="app:head3"/>
    <w:basedOn w:val="Heading3"/>
    <w:next w:val="Normal"/>
    <w:pPr>
      <w:ind w:left="216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</w:pPr>
    <w:rPr>
      <w:rFonts w:ascii="Arial" w:hAnsi="Arial"/>
      <w:sz w:val="18"/>
    </w:rPr>
  </w:style>
  <w:style w:type="character" w:styleId="PageNumber">
    <w:name w:val="page number"/>
    <w:basedOn w:val="DefaultParagraphFont"/>
    <w:rPr>
      <w:noProof w:val="0"/>
      <w:lang w:val="en-US"/>
    </w:rPr>
  </w:style>
  <w:style w:type="paragraph" w:customStyle="1" w:styleId="apphead2">
    <w:name w:val="app:head2"/>
    <w:basedOn w:val="Heading2"/>
    <w:next w:val="Normal"/>
    <w:pPr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/>
      <w:b/>
      <w:sz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</w:rPr>
  </w:style>
  <w:style w:type="paragraph" w:customStyle="1" w:styleId="captiontable">
    <w:name w:val="caption:table"/>
    <w:basedOn w:val="captionfigure"/>
    <w:next w:val="tabletext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Times New Roman" w:hAnsi="Times New Roman"/>
      <w:sz w:val="18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customStyle="1" w:styleId="centhead12">
    <w:name w:val="centhead12"/>
    <w:basedOn w:val="centhead"/>
    <w:next w:val="Normal"/>
    <w:rPr>
      <w:sz w:val="24"/>
    </w:rPr>
  </w:style>
  <w:style w:type="character" w:styleId="CommentReference">
    <w:name w:val="annotation reference"/>
    <w:semiHidden/>
    <w:rPr>
      <w:rFonts w:ascii="Arial" w:hAnsi="Arial" w:cs="Arial"/>
      <w:noProof w:val="0"/>
      <w:vanish/>
      <w:color w:val="FF0000"/>
      <w:sz w:val="16"/>
      <w:lang w:val="en-US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  <w:rPr>
      <w:noProof w:val="0"/>
      <w:vertAlign w:val="superscript"/>
      <w:lang w:val="en-US"/>
    </w:rPr>
  </w:style>
  <w:style w:type="paragraph" w:styleId="FootnoteText">
    <w:name w:val="footnote text"/>
    <w:basedOn w:val="Normal"/>
    <w:semiHidden/>
    <w:pPr>
      <w:ind w:left="288" w:hanging="288"/>
    </w:pPr>
    <w:rPr>
      <w:sz w:val="20"/>
    </w:rPr>
  </w:style>
  <w:style w:type="paragraph" w:customStyle="1" w:styleId="HiddenText">
    <w:name w:val="Hidden Text"/>
    <w:basedOn w:val="Normal"/>
    <w:next w:val="Normal"/>
    <w:rPr>
      <w:rFonts w:ascii="Arial" w:hAnsi="Arial"/>
      <w:vanish/>
      <w:color w:val="FF0000"/>
      <w:sz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/>
      <w:b/>
      <w:sz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/>
      <w:b/>
    </w:rPr>
  </w:style>
  <w:style w:type="paragraph" w:customStyle="1" w:styleId="listalpha">
    <w:name w:val="list:alpha"/>
    <w:basedOn w:val="Normal"/>
    <w:pPr>
      <w:spacing w:after="120"/>
      <w:ind w:left="432" w:hanging="432"/>
    </w:pPr>
  </w:style>
  <w:style w:type="paragraph" w:customStyle="1" w:styleId="listbull">
    <w:name w:val="list:bull"/>
    <w:basedOn w:val="listalpha"/>
    <w:pPr>
      <w:numPr>
        <w:ilvl w:val="0"/>
        <w:numId w:val="3"/>
      </w:numPr>
    </w:p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</w:style>
  <w:style w:type="paragraph" w:customStyle="1" w:styleId="listrom">
    <w:name w:val="list:rom"/>
    <w:basedOn w:val="listalpha"/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/>
      <w:sz w:val="16"/>
    </w:rPr>
  </w:style>
  <w:style w:type="paragraph" w:customStyle="1" w:styleId="NoNumHead1">
    <w:name w:val="NoNum:Head1"/>
    <w:basedOn w:val="Heading1"/>
    <w:next w:val="Normal"/>
    <w:pPr>
      <w:numPr>
        <w:numId w:val="0"/>
      </w:numPr>
    </w:pPr>
  </w:style>
  <w:style w:type="paragraph" w:customStyle="1" w:styleId="NoNumHead2">
    <w:name w:val="NoNum:Head2"/>
    <w:basedOn w:val="NoNumHead1"/>
    <w:next w:val="Normal"/>
    <w:rPr>
      <w:caps w:val="0"/>
      <w:sz w:val="26"/>
    </w:rPr>
  </w:style>
  <w:style w:type="paragraph" w:customStyle="1" w:styleId="NoNumHead3">
    <w:name w:val="NoNum:Head3"/>
    <w:basedOn w:val="NoNumHead2"/>
    <w:next w:val="Normal"/>
    <w:rPr>
      <w:sz w:val="24"/>
    </w:rPr>
  </w:style>
  <w:style w:type="paragraph" w:customStyle="1" w:styleId="NoNumHead4">
    <w:name w:val="NoNum:Head4"/>
    <w:basedOn w:val="NoNumHead3"/>
    <w:next w:val="Normal"/>
    <w:rPr>
      <w:sz w:val="22"/>
    </w:rPr>
  </w:style>
  <w:style w:type="paragraph" w:customStyle="1" w:styleId="tableref">
    <w:name w:val="table:ref"/>
    <w:basedOn w:val="Normal"/>
    <w:pPr>
      <w:numPr>
        <w:numId w:val="2"/>
      </w:numPr>
      <w:spacing w:after="0"/>
      <w:ind w:left="360" w:hanging="360"/>
    </w:pPr>
    <w:rPr>
      <w:rFonts w:ascii="Arial" w:hAnsi="Arial"/>
      <w:sz w:val="16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" w:hAnsi="Arial"/>
      <w:sz w:val="18"/>
    </w:rPr>
  </w:style>
  <w:style w:type="paragraph" w:customStyle="1" w:styleId="tabletextNS">
    <w:name w:val="table:textNS"/>
    <w:basedOn w:val="tabletext"/>
    <w:pPr>
      <w:spacing w:before="0" w:after="0"/>
    </w:p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/>
      <w:caps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/>
      <w:sz w:val="22"/>
      <w:lang w:val="en-GB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/>
      <w:sz w:val="22"/>
      <w:lang w:val="en-GB"/>
    </w:rPr>
  </w:style>
  <w:style w:type="paragraph" w:styleId="TOC4">
    <w:name w:val="toc 4"/>
    <w:basedOn w:val="Normal"/>
    <w:next w:val="Normal"/>
    <w:autoRedefine/>
    <w:semiHidden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/>
      <w:sz w:val="22"/>
      <w:lang w:val="en-GB"/>
    </w:rPr>
  </w:style>
  <w:style w:type="paragraph" w:customStyle="1" w:styleId="TOCHeader">
    <w:name w:val="TOC_Header"/>
    <w:basedOn w:val="TOC1"/>
    <w:pPr>
      <w:tabs>
        <w:tab w:val="clear" w:pos="8637"/>
      </w:tabs>
      <w:ind w:left="0" w:right="0" w:firstLine="0"/>
      <w:jc w:val="center"/>
    </w:pPr>
    <w:rPr>
      <w:b/>
    </w:rPr>
  </w:style>
  <w:style w:type="paragraph" w:customStyle="1" w:styleId="TOCPage">
    <w:name w:val="TOC_Page"/>
    <w:basedOn w:val="TOCHeader"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entheadauto">
    <w:name w:val="cent head auto"/>
    <w:basedOn w:val="centhead"/>
    <w:rPr>
      <w:noProof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</w:rPr>
  </w:style>
  <w:style w:type="paragraph" w:customStyle="1" w:styleId="Heading2list">
    <w:name w:val="Heading 2 list"/>
    <w:basedOn w:val="Heading2"/>
    <w:pPr>
      <w:keepNext w:val="0"/>
    </w:pPr>
    <w:rPr>
      <w:rFonts w:ascii="Times New Roman" w:hAnsi="Times New Roman"/>
      <w:b w:val="0"/>
      <w:sz w:val="24"/>
    </w:rPr>
  </w:style>
  <w:style w:type="paragraph" w:customStyle="1" w:styleId="Heading3list">
    <w:name w:val="Heading 3 list"/>
    <w:basedOn w:val="Heading3"/>
    <w:pPr>
      <w:keepNext w:val="0"/>
    </w:pPr>
    <w:rPr>
      <w:rFonts w:ascii="Times New Roman" w:hAnsi="Times New Roman"/>
      <w:b w:val="0"/>
    </w:rPr>
  </w:style>
  <w:style w:type="paragraph" w:customStyle="1" w:styleId="Heading4list">
    <w:name w:val="Heading 4 list"/>
    <w:basedOn w:val="Heading4"/>
    <w:pPr>
      <w:keepNext w:val="0"/>
    </w:pPr>
    <w:rPr>
      <w:rFonts w:ascii="Times New Roman" w:hAnsi="Times New Roman"/>
      <w:b w:val="0"/>
      <w:sz w:val="24"/>
    </w:rPr>
  </w:style>
  <w:style w:type="paragraph" w:customStyle="1" w:styleId="Heading5list">
    <w:name w:val="Heading 5 list"/>
    <w:basedOn w:val="Heading5"/>
    <w:pPr>
      <w:keepNext w:val="0"/>
    </w:pPr>
    <w:rPr>
      <w:rFonts w:ascii="Times New Roman" w:hAnsi="Times New Roman"/>
      <w:b w:val="0"/>
      <w:sz w:val="24"/>
    </w:rPr>
  </w:style>
  <w:style w:type="paragraph" w:styleId="BodyText">
    <w:name w:val="Body Text"/>
    <w:basedOn w:val="Normal"/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/>
      <w:sz w:val="22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405C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6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SOP-CPD-0001 v01</vt:lpstr>
    </vt:vector>
  </TitlesOfParts>
  <Company>TOSHIBA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SOP-CPD-0001 v01</dc:title>
  <dc:subject/>
  <dc:creator>Tim Hardman</dc:creator>
  <cp:keywords/>
  <cp:lastModifiedBy>ALI JAVED</cp:lastModifiedBy>
  <cp:revision>2</cp:revision>
  <cp:lastPrinted>2012-01-24T05:04:00Z</cp:lastPrinted>
  <dcterms:created xsi:type="dcterms:W3CDTF">2020-03-15T18:31:00Z</dcterms:created>
  <dcterms:modified xsi:type="dcterms:W3CDTF">2020-03-15T18:31:00Z</dcterms:modified>
</cp:coreProperties>
</file>