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75FE" w14:textId="77777777" w:rsidR="00303528" w:rsidRPr="00B254B3" w:rsidRDefault="00A939E7">
      <w:pPr>
        <w:spacing w:before="69"/>
        <w:ind w:left="9"/>
        <w:jc w:val="center"/>
        <w:rPr>
          <w:rFonts w:ascii="Abadi MT Std" w:hAnsi="Abadi MT Std"/>
          <w:b/>
          <w:sz w:val="32"/>
          <w:u w:val="single"/>
        </w:rPr>
      </w:pPr>
      <w:r w:rsidRPr="00B254B3">
        <w:rPr>
          <w:rFonts w:ascii="Abadi MT Std" w:hAnsi="Abadi MT Std"/>
          <w:b/>
          <w:sz w:val="32"/>
          <w:u w:val="single"/>
        </w:rPr>
        <w:t>NEW YORK SUBLEASE AGREEMENT</w:t>
      </w:r>
      <w:bookmarkStart w:id="0" w:name="_GoBack"/>
      <w:bookmarkEnd w:id="0"/>
    </w:p>
    <w:p w14:paraId="02D16892" w14:textId="77777777" w:rsidR="00303528" w:rsidRPr="00B254B3" w:rsidRDefault="00303528">
      <w:pPr>
        <w:pStyle w:val="BodyText"/>
        <w:rPr>
          <w:rFonts w:ascii="Abadi MT Std" w:hAnsi="Abadi MT Std"/>
          <w:b/>
          <w:u w:val="single"/>
        </w:rPr>
      </w:pPr>
    </w:p>
    <w:p w14:paraId="36A54D9B" w14:textId="77777777" w:rsidR="00303528" w:rsidRPr="00B254B3" w:rsidRDefault="00303528">
      <w:pPr>
        <w:pStyle w:val="BodyText"/>
        <w:rPr>
          <w:rFonts w:ascii="Abadi MT Std" w:hAnsi="Abadi MT Std"/>
          <w:b/>
          <w:u w:val="single"/>
        </w:rPr>
      </w:pPr>
    </w:p>
    <w:p w14:paraId="7B9B4A32" w14:textId="77777777" w:rsidR="00303528" w:rsidRPr="00B254B3" w:rsidRDefault="00303528">
      <w:pPr>
        <w:pStyle w:val="BodyText"/>
        <w:rPr>
          <w:rFonts w:ascii="Abadi MT Std" w:hAnsi="Abadi MT Std"/>
          <w:b/>
        </w:rPr>
      </w:pPr>
    </w:p>
    <w:p w14:paraId="0F7A6457" w14:textId="77777777" w:rsidR="00303528" w:rsidRPr="00B254B3" w:rsidRDefault="00303528">
      <w:pPr>
        <w:pStyle w:val="BodyText"/>
        <w:spacing w:before="8"/>
        <w:rPr>
          <w:rFonts w:ascii="Abadi MT Std" w:hAnsi="Abadi MT Std"/>
          <w:b/>
        </w:rPr>
      </w:pPr>
    </w:p>
    <w:p w14:paraId="656820F7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footerReference w:type="default" r:id="rId7"/>
          <w:type w:val="continuous"/>
          <w:pgSz w:w="12240" w:h="15840"/>
          <w:pgMar w:top="1400" w:right="1220" w:bottom="1040" w:left="1220" w:header="720" w:footer="851" w:gutter="0"/>
          <w:pgNumType w:start="1"/>
          <w:cols w:space="720"/>
        </w:sectPr>
      </w:pPr>
    </w:p>
    <w:p w14:paraId="66C588E2" w14:textId="77777777" w:rsidR="00303528" w:rsidRPr="00B254B3" w:rsidRDefault="00303528">
      <w:pPr>
        <w:pStyle w:val="BodyText"/>
        <w:spacing w:before="8"/>
        <w:rPr>
          <w:rFonts w:ascii="Abadi MT Std" w:hAnsi="Abadi MT Std"/>
          <w:b/>
        </w:rPr>
      </w:pPr>
    </w:p>
    <w:p w14:paraId="4321282F" w14:textId="126DF23D" w:rsidR="00303528" w:rsidRPr="00B254B3" w:rsidRDefault="00B254B3">
      <w:pPr>
        <w:pStyle w:val="Heading1"/>
        <w:spacing w:before="0" w:line="252" w:lineRule="auto"/>
        <w:ind w:left="930" w:right="-10" w:hanging="166"/>
        <w:rPr>
          <w:rFonts w:ascii="Abadi MT Std" w:hAnsi="Abadi MT Std"/>
        </w:rPr>
      </w:pPr>
      <w:r w:rsidRPr="00B254B3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51399168" behindDoc="1" locked="0" layoutInCell="1" allowOverlap="1" wp14:anchorId="076D3A77" wp14:editId="172C1D55">
                <wp:simplePos x="0" y="0"/>
                <wp:positionH relativeFrom="page">
                  <wp:posOffset>1924685</wp:posOffset>
                </wp:positionH>
                <wp:positionV relativeFrom="paragraph">
                  <wp:posOffset>-156845</wp:posOffset>
                </wp:positionV>
                <wp:extent cx="27940" cy="713105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7131050"/>
                          <a:chOff x="3031" y="-247"/>
                          <a:chExt cx="44" cy="11230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53" y="-24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53" y="-2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53" y="485"/>
                            <a:ext cx="0" cy="219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53" y="2684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53" y="3171"/>
                            <a:ext cx="0" cy="244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53" y="5612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53" y="5856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53" y="634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53" y="7078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53" y="7565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53" y="8787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53" y="9764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F836" id="Group 19" o:spid="_x0000_s1026" style="position:absolute;margin-left:151.55pt;margin-top:-12.35pt;width:2.2pt;height:561.5pt;z-index:-251917312;mso-position-horizontal-relative:page" coordorigin="3031,-247" coordsize="44,1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">
                <v:line id="Line 20" o:spid="_x0000_s1027" style="position:absolute;visibility:visible;mso-wrap-style:square" from="3053,-247" to="3053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kk8UAAADbAAAADwAAAGRycy9kb3ducmV2LnhtbESPQWvCQBSE70L/w/IKvelGKTaNboII&#10;1kIvGovg7Zl9TUKzb9PsGtN/3xUKHoeZ+YZZZoNpRE+dqy0rmE4iEMSF1TWXCj4Pm3EMwnlkjY1l&#10;UvBLDrL0YbTERNsr76nPfSkChF2CCirv20RKV1Rk0E1sSxy8L9sZ9EF2pdQdXgPcNHIWRXNpsOaw&#10;UGFL64qK7/xiFPSv+THaxLuPl7dh+3Nun/HUlHOlnh6H1QKEp8Hfw//td61gNoXb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mkk8UAAADbAAAADwAAAAAAAAAA&#10;AAAAAAChAgAAZHJzL2Rvd25yZXYueG1sUEsFBgAAAAAEAAQA+QAAAJMDAAAAAA==&#10;" strokeweight="2.16pt"/>
                <v:line id="Line 21" o:spid="_x0000_s1028" style="position:absolute;visibility:visible;mso-wrap-style:square" from="3053,-2" to="305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65MQAAADbAAAADwAAAGRycy9kb3ducmV2LnhtbESPQWvCQBSE7wX/w/IEb3VjELXRVUTQ&#10;Cl7atBS8PbPPJJh9G7PbGP+9WxB6HGbmG2ax6kwlWmpcaVnBaBiBIM6sLjlX8P21fZ2BcB5ZY2WZ&#10;FNzJwWrZe1lgou2NP6lNfS4ChF2CCgrv60RKlxVk0A1tTRy8s20M+iCbXOoGbwFuKhlH0UQaLDks&#10;FFjTpqDskv4aBe1b+hNtZx+H6a57v57qMR6rfKLUoN+t5yA8df4//GzvtYI4hr8v4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zrkxAAAANsAAAAPAAAAAAAAAAAA&#10;AAAAAKECAABkcnMvZG93bnJldi54bWxQSwUGAAAAAAQABAD5AAAAkgMAAAAA&#10;" strokeweight="2.16pt"/>
                <v:line id="Line 22" o:spid="_x0000_s1029" style="position:absolute;visibility:visible;mso-wrap-style:square" from="3053,485" to="3053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ff8YAAADbAAAADwAAAGRycy9kb3ducmV2LnhtbESPT2vCQBTE74V+h+UJ3nSjFbVpNiKC&#10;f8CLpqXQ22v2NQnNvk2za0y/fVcQehxm5jdMsupNLTpqXWVZwWQcgSDOra64UPD2uh0tQTiPrLG2&#10;TAp+ycEqfXxIMNb2ymfqMl+IAGEXo4LS+yaW0uUlGXRj2xAH78u2Bn2QbSF1i9cAN7WcRtFcGqw4&#10;LJTY0Kak/Du7GAXdc/YebZen42LX738+mxl+1MVcqeGgX7+A8NT7//C9fdAKpk9w+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nn3/GAAAA2wAAAA8AAAAAAAAA&#10;AAAAAAAAoQIAAGRycy9kb3ducmV2LnhtbFBLBQYAAAAABAAEAPkAAACUAwAAAAA=&#10;" strokeweight="2.16pt"/>
                <v:line id="Line 23" o:spid="_x0000_s1030" style="position:absolute;visibility:visible;mso-wrap-style:square" from="3053,2684" to="3053,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C8UAAADbAAAADwAAAGRycy9kb3ducmV2LnhtbESPQWvCQBSE74L/YXlCb7pRRG10E0Sw&#10;FnqpaRG8PbOvSWj2bcyuMf333YLQ4zAz3zCbtDe16Kh1lWUF00kEgji3uuJCwefHfrwC4Tyyxtoy&#10;KfghB2kyHGww1vbOR+oyX4gAYRejgtL7JpbS5SUZdBPbEAfvy7YGfZBtIXWL9wA3tZxF0UIarDgs&#10;lNjQrqT8O7sZBd1zdor2q/e35Ut/uF6aOZ7rYqHU06jfrkF46v1/+NF+1Qpmc/j7En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4HC8UAAADbAAAADwAAAAAAAAAA&#10;AAAAAAChAgAAZHJzL2Rvd25yZXYueG1sUEsFBgAAAAAEAAQA+QAAAJMDAAAAAA==&#10;" strokeweight="2.16pt"/>
                <v:line id="Line 24" o:spid="_x0000_s1031" style="position:absolute;visibility:visible;mso-wrap-style:square" from="3053,3171" to="3053,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ikMYAAADbAAAADwAAAGRycy9kb3ducmV2LnhtbESPS2vDMBCE74X+B7GB3BI5oXnUtRxC&#10;IA/IJXFLobettbVNrZVrKY7776tAoMdhZr5hklVvatFR6yrLCibjCARxbnXFhYK31+1oCcJ5ZI21&#10;ZVLwSw5W6eNDgrG2Vz5Tl/lCBAi7GBWU3jexlC4vyaAb24Y4eF+2NeiDbAupW7wGuKnlNIrm0mDF&#10;YaHEhjYl5d/ZxSjonrP3aLs8HRe7fv/z2TzhR13MlRoO+vULCE+9/w/f2wetYDqD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CopDGAAAA2wAAAA8AAAAAAAAA&#10;AAAAAAAAoQIAAGRycy9kb3ducmV2LnhtbFBLBQYAAAAABAAEAPkAAACUAwAAAAA=&#10;" strokeweight="2.16pt"/>
                <v:line id="Line 25" o:spid="_x0000_s1032" style="position:absolute;visibility:visible;mso-wrap-style:square" from="3053,5612" to="3053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858UAAADbAAAADwAAAGRycy9kb3ducmV2LnhtbESPQWvCQBSE7wX/w/IEb3WjSGpjNiKC&#10;tdBLTUvB2zP7TILZt2l2jem/7xYKHoeZ+YZJ14NpRE+dqy0rmE0jEMSF1TWXCj4/do9LEM4ja2ws&#10;k4IfcrDORg8pJtre+EB97ksRIOwSVFB53yZSuqIig25qW+LgnW1n0AfZlVJ3eAtw08h5FMXSYM1h&#10;ocKWthUVl/xqFPTP+Ve0W76/Pb0M++9Tu8BjU8ZKTcbDZgXC0+Dv4f/2q1Ywj+HvS/g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A858UAAADbAAAADwAAAAAAAAAA&#10;AAAAAAChAgAAZHJzL2Rvd25yZXYueG1sUEsFBgAAAAAEAAQA+QAAAJMDAAAAAA==&#10;" strokeweight="2.16pt"/>
                <v:line id="Line 26" o:spid="_x0000_s1033" style="position:absolute;visibility:visible;mso-wrap-style:square" from="3053,5856" to="305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ZfMUAAADbAAAADwAAAGRycy9kb3ducmV2LnhtbESPQWvCQBSE7wX/w/IEb3WjFE2jmyAF&#10;q9CLpkXw9sy+JqHZt2l2jem/7xaEHoeZ+YZZZ4NpRE+dqy0rmE0jEMSF1TWXCj7et48xCOeRNTaW&#10;ScEPOcjS0cMaE21vfKQ+96UIEHYJKqi8bxMpXVGRQTe1LXHwPm1n0AfZlVJ3eAtw08h5FC2kwZrD&#10;QoUtvVRUfOVXo6B/zk/RNj68LV+H3felfcJzUy6UmoyHzQqEp8H/h+/tvVYwX8L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yZfMUAAADbAAAADwAAAAAAAAAA&#10;AAAAAAChAgAAZHJzL2Rvd25yZXYueG1sUEsFBgAAAAAEAAQA+QAAAJMDAAAAAA==&#10;" strokeweight="2.16pt"/>
                <v:line id="Line 27" o:spid="_x0000_s1034" style="position:absolute;visibility:visible;mso-wrap-style:square" from="3053,6344" to="3053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NDsMAAADbAAAADwAAAGRycy9kb3ducmV2LnhtbERPTWvCQBC9C/0PywjezEYp0aZZpRSs&#10;Qi9tWgRv0+yYBLOzaXZN0n/fPQgeH+87246mET11rrasYBHFIIgLq2suFXx/7eZrEM4ja2wsk4I/&#10;crDdPEwyTLUd+JP63JcihLBLUUHlfZtK6YqKDLrItsSBO9vOoA+wK6XucAjhppHLOE6kwZpDQ4Ut&#10;vVZUXPKrUdA/5cd4t/54X72N+9+f9hFPTZkoNZuOL88gPI3+Lr65D1rBMowNX8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DDQ7DAAAA2wAAAA8AAAAAAAAAAAAA&#10;AAAAoQIAAGRycy9kb3ducmV2LnhtbFBLBQYAAAAABAAEAPkAAACRAwAAAAA=&#10;" strokeweight="2.16pt"/>
                <v:line id="Line 28" o:spid="_x0000_s1035" style="position:absolute;visibility:visible;mso-wrap-style:square" from="3053,7078" to="3053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+olcUAAADbAAAADwAAAGRycy9kb3ducmV2LnhtbESPQWvCQBSE7wX/w/IEb3WjiNWYjYhg&#10;W+ilRhG8PbPPJJh9m2a3Mf333ULB4zAz3zDJuje16Kh1lWUFk3EEgji3uuJCwfGwe16AcB5ZY22Z&#10;FPyQg3U6eEow1vbOe+oyX4gAYRejgtL7JpbS5SUZdGPbEAfvaluDPsi2kLrFe4CbWk6jaC4NVhwW&#10;SmxoW1J+y76Ngm6ZnaLd4vPj5bV/+7o0MzzXxVyp0bDfrEB46v0j/N9+1wqmS/j7En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+olcUAAADbAAAADwAAAAAAAAAA&#10;AAAAAAChAgAAZHJzL2Rvd25yZXYueG1sUEsFBgAAAAAEAAQA+QAAAJMDAAAAAA==&#10;" strokeweight="2.16pt"/>
                <v:line id="Line 29" o:spid="_x0000_s1036" style="position:absolute;visibility:visible;mso-wrap-style:square" from="3053,7565" to="3053,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1cMAAADbAAAADwAAAGRycy9kb3ducmV2LnhtbERPTWvCQBC9C/0PyxS86aYqNqZugghq&#10;oRebFqG3aXaahGZnY3aN6b/vHgSPj/e9zgbTiJ46V1tW8DSNQBAXVtdcKvj82E1iEM4ja2wsk4I/&#10;cpClD6M1Jtpe+Z363JcihLBLUEHlfZtI6YqKDLqpbYkD92M7gz7ArpS6w2sIN42cRdFSGqw5NFTY&#10;0rai4je/GAX9Kj9Fu/j49rwfDufvdoFfTblUavw4bF5AeBr8XXxzv2oF87A+fAk/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l9XDAAAA2wAAAA8AAAAAAAAAAAAA&#10;AAAAoQIAAGRycy9kb3ducmV2LnhtbFBLBQYAAAAABAAEAPkAAACRAwAAAAA=&#10;" strokeweight="2.16pt"/>
                <v:line id="Line 30" o:spid="_x0000_s1037" style="position:absolute;visibility:visible;mso-wrap-style:square" from="3053,8787" to="3053,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yTsUAAADbAAAADwAAAGRycy9kb3ducmV2LnhtbESPQWvCQBSE7wX/w/KE3nSTVqymWaUU&#10;rIIXmxbB2zP7moRm36bZNcZ/7wpCj8PMfMOky97UoqPWVZYVxOMIBHFudcWFgu+v1WgGwnlkjbVl&#10;UnAhB8vF4CHFRNszf1KX+UIECLsEFZTeN4mULi/JoBvbhjh4P7Y16INsC6lbPAe4qeVTFE2lwYrD&#10;QokNvZeU/2Yno6CbZ/toNdttXz769d+xmeChLqZKPQ77t1cQnnr/H763N1rBcwy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yTsUAAADbAAAADwAAAAAAAAAA&#10;AAAAAAChAgAAZHJzL2Rvd25yZXYueG1sUEsFBgAAAAAEAAQA+QAAAJMDAAAAAA==&#10;" strokeweight="2.16pt"/>
                <v:line id="Line 31" o:spid="_x0000_s1038" style="position:absolute;visibility:visible;mso-wrap-style:square" from="3053,9764" to="3053,1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KsOcYAAADbAAAADwAAAGRycy9kb3ducmV2LnhtbESPT2vCQBTE74V+h+UJ3nSjFbVpNiKC&#10;f8CLpqXQ22v2NQnNvk2za0y/fVcQehxm5jdMsupNLTpqXWVZwWQcgSDOra64UPD2uh0tQTiPrLG2&#10;TAp+ycEqfXxIMNb2ymfqMl+IAGEXo4LS+yaW0uUlGXRj2xAH78u2Bn2QbSF1i9cAN7WcRtFcGqw4&#10;LJTY0Kak/Du7GAXdc/YebZen42LX738+mxl+1MVcqeGgX7+A8NT7//C9fdAKnqZw+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yrDnGAAAA2wAAAA8AAAAAAAAA&#10;AAAAAAAAoQIAAGRycy9kb3ducmV2LnhtbFBLBQYAAAAABAAEAPkAAACUAwAAAAA=&#10;" strokeweight="2.16pt"/>
                <w10:wrap anchorx="page"/>
              </v:group>
            </w:pict>
          </mc:Fallback>
        </mc:AlternateContent>
      </w:r>
      <w:r w:rsidR="00A939E7" w:rsidRPr="00B254B3">
        <w:rPr>
          <w:rFonts w:ascii="Abadi MT Std" w:hAnsi="Abadi MT Std"/>
          <w:w w:val="95"/>
        </w:rPr>
        <w:t>Date</w:t>
      </w:r>
      <w:r w:rsidR="00A939E7" w:rsidRPr="00B254B3">
        <w:rPr>
          <w:rFonts w:ascii="Abadi MT Std" w:hAnsi="Abadi MT Std"/>
          <w:spacing w:val="-32"/>
          <w:w w:val="95"/>
        </w:rPr>
        <w:t xml:space="preserve"> </w:t>
      </w:r>
      <w:r w:rsidR="00A939E7" w:rsidRPr="00B254B3">
        <w:rPr>
          <w:rFonts w:ascii="Abadi MT Std" w:hAnsi="Abadi MT Std"/>
          <w:w w:val="95"/>
        </w:rPr>
        <w:t>of</w:t>
      </w:r>
      <w:r w:rsidR="00A939E7" w:rsidRPr="00B254B3">
        <w:rPr>
          <w:rFonts w:ascii="Abadi MT Std" w:hAnsi="Abadi MT Std"/>
          <w:spacing w:val="-32"/>
          <w:w w:val="95"/>
        </w:rPr>
        <w:t xml:space="preserve"> </w:t>
      </w:r>
      <w:r w:rsidR="00A939E7" w:rsidRPr="00B254B3">
        <w:rPr>
          <w:rFonts w:ascii="Abadi MT Std" w:hAnsi="Abadi MT Std"/>
          <w:spacing w:val="-5"/>
          <w:w w:val="95"/>
        </w:rPr>
        <w:t xml:space="preserve">this </w:t>
      </w:r>
      <w:r w:rsidR="00A939E7" w:rsidRPr="00B254B3">
        <w:rPr>
          <w:rFonts w:ascii="Abadi MT Std" w:hAnsi="Abadi MT Std"/>
          <w:spacing w:val="-1"/>
          <w:w w:val="80"/>
        </w:rPr>
        <w:t>Sublease:</w:t>
      </w:r>
    </w:p>
    <w:p w14:paraId="6A0F63FF" w14:textId="77777777" w:rsidR="00303528" w:rsidRPr="00B254B3" w:rsidRDefault="00A939E7">
      <w:pPr>
        <w:pStyle w:val="BodyText"/>
        <w:spacing w:before="62"/>
        <w:ind w:left="176"/>
        <w:rPr>
          <w:rFonts w:ascii="Abadi MT Std" w:hAnsi="Abadi MT Std"/>
        </w:rPr>
      </w:pPr>
      <w:r w:rsidRPr="00B254B3">
        <w:rPr>
          <w:rFonts w:ascii="Abadi MT Std" w:hAnsi="Abadi MT Std"/>
        </w:rPr>
        <w:br w:type="column"/>
      </w:r>
      <w:r w:rsidRPr="00B254B3">
        <w:rPr>
          <w:rFonts w:ascii="Abadi MT Std" w:hAnsi="Abadi MT Std"/>
        </w:rPr>
        <w:lastRenderedPageBreak/>
        <w:t>The Parties agree as follows:</w:t>
      </w:r>
    </w:p>
    <w:p w14:paraId="6B7C0E11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1134999D" w14:textId="736C3138" w:rsidR="00303528" w:rsidRPr="00B254B3" w:rsidRDefault="00B254B3">
      <w:pPr>
        <w:pStyle w:val="BodyText"/>
        <w:spacing w:before="3"/>
        <w:rPr>
          <w:rFonts w:ascii="Abadi MT Std" w:hAnsi="Abadi MT Std"/>
        </w:rPr>
      </w:pPr>
      <w:r w:rsidRPr="00B254B3">
        <w:rPr>
          <w:rFonts w:ascii="Abadi MT Std" w:hAnsi="Abadi MT Std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DBE8F83" wp14:editId="47FA967E">
                <wp:simplePos x="0" y="0"/>
                <wp:positionH relativeFrom="page">
                  <wp:posOffset>2007235</wp:posOffset>
                </wp:positionH>
                <wp:positionV relativeFrom="paragraph">
                  <wp:posOffset>151130</wp:posOffset>
                </wp:positionV>
                <wp:extent cx="949960" cy="825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8255"/>
                          <a:chOff x="3161" y="238"/>
                          <a:chExt cx="1496" cy="1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61" y="24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60" y="24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9" y="24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58" y="24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58" y="245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57" y="245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C062" id="Group 12" o:spid="_x0000_s1026" style="position:absolute;margin-left:158.05pt;margin-top:11.9pt;width:74.8pt;height:.65pt;z-index:-251658240;mso-wrap-distance-left:0;mso-wrap-distance-right:0;mso-position-horizontal-relative:page" coordorigin="3161,238" coordsize="14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">
                <v:line id="Line 13" o:spid="_x0000_s1027" style="position:absolute;visibility:visible;mso-wrap-style:square" from="3161,245" to="3358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748sIAAADbAAAADwAAAGRycy9kb3ducmV2LnhtbERPTWvCQBC9F/oflil4q5uKlTZ1lVAQ&#10;hSBi6qW3aXaaDWZnQ3ZN4r/vCkJv83ifs1yPthE9db52rOBlmoAgLp2uuVJw+to8v4HwAVlj45gU&#10;XMnDevX4sMRUu4GP1BehEjGEfYoKTAhtKqUvDVn0U9cSR+7XdRZDhF0ldYdDDLeNnCXJQlqsOTYY&#10;bOnTUHkuLlbBT/59Op5f87Dd9+/5QeKYFQej1ORpzD5ABBrDv/ju3uk4fw6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748sIAAADbAAAADwAAAAAAAAAAAAAA&#10;AAChAgAAZHJzL2Rvd25yZXYueG1sUEsFBgAAAAAEAAQA+QAAAJADAAAAAA==&#10;" strokeweight=".22817mm"/>
                <v:line id="Line 14" o:spid="_x0000_s1028" style="position:absolute;visibility:visible;mso-wrap-style:square" from="3360,245" to="355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dacIAAADbAAAADwAAAGRycy9kb3ducmV2LnhtbERPTWvCQBC9C/6HZQredNOCpU3diAhF&#10;IRQx9eJtzE6zIdnZkF1j+u+7gtDbPN7nrNajbcVAva8dK3heJCCIS6drrhScvj/nbyB8QNbYOiYF&#10;v+RhnU0nK0y1u/GRhiJUIoawT1GBCaFLpfSlIYt+4TriyP243mKIsK+k7vEWw20rX5LkVVqsOTYY&#10;7GhrqGyKq1Vwyc+nY7PMw+5reM8PEsdNcTBKzZ7GzQeIQGP4Fz/cex3nL+H+Sz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JdacIAAADbAAAADwAAAAAAAAAAAAAA&#10;AAChAgAAZHJzL2Rvd25yZXYueG1sUEsFBgAAAAAEAAQA+QAAAJADAAAAAA==&#10;" strokeweight=".22817mm"/>
                <v:line id="Line 15" o:spid="_x0000_s1029" style="position:absolute;visibility:visible;mso-wrap-style:square" from="3559,245" to="3756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DHsEAAADbAAAADwAAAGRycy9kb3ducmV2LnhtbERPTYvCMBC9C/6HMMLeNHVhRatRRFh2&#10;oSxi9eJtbMam2ExKk63df78RBG/zeJ+z2vS2Fh21vnKsYDpJQBAXTldcKjgdP8dzED4ga6wdk4I/&#10;8rBZDwcrTLW784G6PJQihrBPUYEJoUml9IUhi37iGuLIXV1rMUTYllK3eI/htpbvSTKTFiuODQYb&#10;2hkqbvmvVXDJzqfD7SMLXz/dIttL7Lf53ij1Nuq3SxCB+vASP93fOs6fweOXeI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EMMewQAAANsAAAAPAAAAAAAAAAAAAAAA&#10;AKECAABkcnMvZG93bnJldi54bWxQSwUGAAAAAAQABAD5AAAAjwMAAAAA&#10;" strokeweight=".22817mm"/>
                <v:line id="Line 16" o:spid="_x0000_s1030" style="position:absolute;visibility:visible;mso-wrap-style:square" from="3758,245" to="3955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<v:line id="Line 17" o:spid="_x0000_s1031" style="position:absolute;visibility:visible;mso-wrap-style:square" from="3958,245" to="4154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Py98QAAADbAAAADwAAAGRycy9kb3ducmV2LnhtbESPQWvCQBCF74X+h2UK3uqmhUobXUUK&#10;xUIQMfXS2zQ7ZoPZ2ZBdY/z3zkHobYb35r1vFqvRt2qgPjaBDbxMM1DEVbAN1wYOP1/P76BiQrbY&#10;BiYDV4qwWj4+LDC34cJ7GspUKwnhmKMBl1KXax0rRx7jNHTEoh1D7zHJ2tfa9niRcN/q1yybaY8N&#10;S4PDjj4dVafy7A38Fb+H/emtSJvt8FHsNI7rcueMmTyN6zmoRGP6N9+vv63gC6z8Ig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/L3xAAAANsAAAAPAAAAAAAAAAAA&#10;AAAAAKECAABkcnMvZG93bnJldi54bWxQSwUGAAAAAAQABAD5AAAAkgMAAAAA&#10;" strokeweight=".22817mm"/>
                <v:line id="Line 18" o:spid="_x0000_s1032" style="position:absolute;visibility:visible;mso-wrap-style:square" from="4157,245" to="4656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9XbMIAAADbAAAADwAAAGRycy9kb3ducmV2LnhtbERPTWvCQBC9C/0PyxR6042FShOzESmU&#10;FoKIqZfexuyYDWZnQ3Yb4793C4Xe5vE+J99MthMjDb51rGC5SEAQ10633Cg4fr3PX0H4gKyxc0wK&#10;buRhUzzMcsy0u/KBxio0Ioawz1CBCaHPpPS1IYt+4XriyJ3dYDFEODRSD3iN4baTz0mykhZbjg0G&#10;e3ozVF+qH6vgVH4fD5eXMnzsxrTcS5y21d4o9fQ4bdcgAk3hX/zn/tRxfgq/v8QD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9XbMIAAADbAAAADwAAAAAAAAAAAAAA&#10;AAChAgAAZHJzL2Rvd25yZXYueG1sUEsFBgAAAAAEAAQA+QAAAJADAAAAAA==&#10;" strokeweight=".22817mm"/>
                <w10:wrap type="topAndBottom" anchorx="page"/>
              </v:group>
            </w:pict>
          </mc:Fallback>
        </mc:AlternateContent>
      </w:r>
    </w:p>
    <w:p w14:paraId="29F5E431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59400291" w14:textId="77777777" w:rsidR="00303528" w:rsidRPr="00B254B3" w:rsidRDefault="00303528">
      <w:pPr>
        <w:pStyle w:val="BodyText"/>
        <w:spacing w:before="2"/>
        <w:rPr>
          <w:rFonts w:ascii="Abadi MT Std" w:hAnsi="Abadi MT Std"/>
        </w:rPr>
      </w:pPr>
    </w:p>
    <w:p w14:paraId="07AF5B8E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6D58191F" w14:textId="77777777" w:rsidR="00303528" w:rsidRPr="00B254B3" w:rsidRDefault="00A939E7">
      <w:pPr>
        <w:pStyle w:val="Heading1"/>
        <w:jc w:val="right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lastRenderedPageBreak/>
        <w:t>Parties</w:t>
      </w:r>
      <w:r w:rsidRPr="00B254B3">
        <w:rPr>
          <w:rFonts w:ascii="Abadi MT Std" w:hAnsi="Abadi MT Std"/>
          <w:spacing w:val="-25"/>
          <w:w w:val="90"/>
        </w:rPr>
        <w:t xml:space="preserve"> </w:t>
      </w:r>
      <w:r w:rsidRPr="00B254B3">
        <w:rPr>
          <w:rFonts w:ascii="Abadi MT Std" w:hAnsi="Abadi MT Std"/>
          <w:w w:val="90"/>
        </w:rPr>
        <w:t>to</w:t>
      </w:r>
      <w:r w:rsidRPr="00B254B3">
        <w:rPr>
          <w:rFonts w:ascii="Abadi MT Std" w:hAnsi="Abadi MT Std"/>
          <w:spacing w:val="-23"/>
          <w:w w:val="90"/>
        </w:rPr>
        <w:t xml:space="preserve"> </w:t>
      </w:r>
      <w:r w:rsidRPr="00B254B3">
        <w:rPr>
          <w:rFonts w:ascii="Abadi MT Std" w:hAnsi="Abadi MT Std"/>
          <w:w w:val="90"/>
        </w:rPr>
        <w:t>this</w:t>
      </w:r>
    </w:p>
    <w:p w14:paraId="67C89F7D" w14:textId="77777777" w:rsidR="00303528" w:rsidRPr="00B254B3" w:rsidRDefault="00A939E7">
      <w:pPr>
        <w:spacing w:before="13"/>
        <w:jc w:val="right"/>
        <w:rPr>
          <w:rFonts w:ascii="Abadi MT Std" w:hAnsi="Abadi MT Std"/>
          <w:b/>
          <w:sz w:val="20"/>
          <w:szCs w:val="20"/>
        </w:rPr>
      </w:pPr>
      <w:r w:rsidRPr="00B254B3">
        <w:rPr>
          <w:rFonts w:ascii="Abadi MT Std" w:hAnsi="Abadi MT Std"/>
          <w:b/>
          <w:spacing w:val="-1"/>
          <w:w w:val="80"/>
          <w:sz w:val="20"/>
          <w:szCs w:val="20"/>
        </w:rPr>
        <w:t>Sublease:</w:t>
      </w:r>
    </w:p>
    <w:p w14:paraId="169B678A" w14:textId="77777777" w:rsidR="00303528" w:rsidRPr="00B254B3" w:rsidRDefault="00A939E7">
      <w:pPr>
        <w:pStyle w:val="BodyText"/>
        <w:tabs>
          <w:tab w:val="left" w:pos="1044"/>
          <w:tab w:val="left" w:pos="2163"/>
          <w:tab w:val="left" w:pos="6022"/>
          <w:tab w:val="left" w:pos="7140"/>
          <w:tab w:val="left" w:pos="7244"/>
        </w:tabs>
        <w:spacing w:before="62" w:line="254" w:lineRule="auto"/>
        <w:ind w:left="329" w:right="789" w:firstLine="633"/>
        <w:jc w:val="right"/>
        <w:rPr>
          <w:rFonts w:ascii="Abadi MT Std" w:hAnsi="Abadi MT Std"/>
        </w:rPr>
      </w:pPr>
      <w:r w:rsidRPr="00B254B3">
        <w:rPr>
          <w:rFonts w:ascii="Abadi MT Std" w:hAnsi="Abadi MT Std"/>
        </w:rPr>
        <w:br w:type="column"/>
      </w:r>
      <w:r w:rsidRPr="00B254B3">
        <w:rPr>
          <w:rFonts w:ascii="Abadi MT Std" w:hAnsi="Abadi MT Std"/>
        </w:rPr>
        <w:lastRenderedPageBreak/>
        <w:t>Overtenant:</w:t>
      </w:r>
      <w:r w:rsidRPr="00B254B3">
        <w:rPr>
          <w:rFonts w:ascii="Abadi MT Std" w:hAnsi="Abadi MT Std"/>
        </w:rPr>
        <w:tab/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</w:rPr>
        <w:t xml:space="preserve"> </w:t>
      </w:r>
      <w:r w:rsidRPr="00B254B3">
        <w:rPr>
          <w:rFonts w:ascii="Abadi MT Std" w:hAnsi="Abadi MT Std"/>
          <w:w w:val="95"/>
        </w:rPr>
        <w:t>Address</w:t>
      </w:r>
      <w:r w:rsidRPr="00B254B3">
        <w:rPr>
          <w:rFonts w:ascii="Abadi MT Std" w:hAnsi="Abadi MT Std"/>
          <w:spacing w:val="-22"/>
          <w:w w:val="95"/>
        </w:rPr>
        <w:t xml:space="preserve"> </w:t>
      </w:r>
      <w:r w:rsidRPr="00B254B3">
        <w:rPr>
          <w:rFonts w:ascii="Abadi MT Std" w:hAnsi="Abadi MT Std"/>
          <w:w w:val="95"/>
        </w:rPr>
        <w:t>for</w:t>
      </w:r>
      <w:r w:rsidRPr="00B254B3">
        <w:rPr>
          <w:rFonts w:ascii="Abadi MT Std" w:hAnsi="Abadi MT Std"/>
          <w:spacing w:val="-21"/>
          <w:w w:val="95"/>
        </w:rPr>
        <w:t xml:space="preserve"> </w:t>
      </w:r>
      <w:r w:rsidRPr="00B254B3">
        <w:rPr>
          <w:rFonts w:ascii="Abadi MT Std" w:hAnsi="Abadi MT Std"/>
          <w:w w:val="95"/>
        </w:rPr>
        <w:t>notices:</w:t>
      </w:r>
      <w:r w:rsidRPr="00B254B3">
        <w:rPr>
          <w:rFonts w:ascii="Abadi MT Std" w:hAnsi="Abadi MT Std"/>
          <w:w w:val="95"/>
        </w:rPr>
        <w:tab/>
      </w:r>
      <w:r w:rsidRPr="00B254B3">
        <w:rPr>
          <w:rFonts w:ascii="Abadi MT Std" w:hAnsi="Abadi MT Std"/>
          <w:w w:val="95"/>
          <w:u w:val="single"/>
        </w:rPr>
        <w:t xml:space="preserve"> </w:t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  <w:spacing w:val="-13"/>
          <w:w w:val="85"/>
        </w:rPr>
        <w:t xml:space="preserve">_ </w:t>
      </w:r>
      <w:r w:rsidRPr="00B254B3">
        <w:rPr>
          <w:rFonts w:ascii="Abadi MT Std" w:hAnsi="Abadi MT Std"/>
        </w:rPr>
        <w:t>Email:</w:t>
      </w:r>
      <w:r w:rsidRPr="00B254B3">
        <w:rPr>
          <w:rFonts w:ascii="Abadi MT Std" w:hAnsi="Abadi MT Std"/>
        </w:rPr>
        <w:tab/>
      </w:r>
      <w:r w:rsidRPr="00B254B3">
        <w:rPr>
          <w:rFonts w:ascii="Abadi MT Std" w:hAnsi="Abadi MT Std"/>
          <w:u w:val="single"/>
        </w:rPr>
        <w:t xml:space="preserve"> </w:t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  <w:w w:val="85"/>
        </w:rPr>
        <w:t>_</w:t>
      </w:r>
    </w:p>
    <w:p w14:paraId="62DFC68A" w14:textId="77777777" w:rsidR="00303528" w:rsidRPr="00B254B3" w:rsidRDefault="00303528">
      <w:pPr>
        <w:spacing w:line="254" w:lineRule="auto"/>
        <w:jc w:val="right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3DD078D2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01B7DE38" w14:textId="77777777" w:rsidR="00303528" w:rsidRPr="00B254B3" w:rsidRDefault="00A939E7">
      <w:pPr>
        <w:pStyle w:val="BodyText"/>
        <w:tabs>
          <w:tab w:val="left" w:pos="2809"/>
          <w:tab w:val="left" w:pos="3927"/>
          <w:tab w:val="left" w:pos="7787"/>
          <w:tab w:val="left" w:pos="8905"/>
        </w:tabs>
        <w:spacing w:before="62" w:line="254" w:lineRule="auto"/>
        <w:ind w:left="2094" w:right="790" w:firstLine="722"/>
        <w:jc w:val="right"/>
        <w:rPr>
          <w:rFonts w:ascii="Abadi MT Std" w:hAnsi="Abadi MT Std"/>
        </w:rPr>
      </w:pPr>
      <w:r w:rsidRPr="00B254B3">
        <w:rPr>
          <w:rFonts w:ascii="Abadi MT Std" w:hAnsi="Abadi MT Std"/>
          <w:w w:val="95"/>
        </w:rPr>
        <w:t>Subtenant:</w:t>
      </w:r>
      <w:r w:rsidRPr="00B254B3">
        <w:rPr>
          <w:rFonts w:ascii="Abadi MT Std" w:hAnsi="Abadi MT Std"/>
          <w:w w:val="95"/>
        </w:rPr>
        <w:tab/>
      </w:r>
      <w:r w:rsidRPr="00B254B3">
        <w:rPr>
          <w:rFonts w:ascii="Abadi MT Std" w:hAnsi="Abadi MT Std"/>
          <w:w w:val="95"/>
          <w:u w:val="single"/>
        </w:rPr>
        <w:t xml:space="preserve"> </w:t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  <w:spacing w:val="-15"/>
          <w:w w:val="85"/>
        </w:rPr>
        <w:t xml:space="preserve">_ </w:t>
      </w:r>
      <w:r w:rsidRPr="00B254B3">
        <w:rPr>
          <w:rFonts w:ascii="Abadi MT Std" w:hAnsi="Abadi MT Std"/>
          <w:w w:val="95"/>
        </w:rPr>
        <w:t>Address</w:t>
      </w:r>
      <w:r w:rsidRPr="00B254B3">
        <w:rPr>
          <w:rFonts w:ascii="Abadi MT Std" w:hAnsi="Abadi MT Std"/>
          <w:spacing w:val="-22"/>
          <w:w w:val="95"/>
        </w:rPr>
        <w:t xml:space="preserve"> </w:t>
      </w:r>
      <w:r w:rsidRPr="00B254B3">
        <w:rPr>
          <w:rFonts w:ascii="Abadi MT Std" w:hAnsi="Abadi MT Std"/>
          <w:w w:val="95"/>
        </w:rPr>
        <w:t>for</w:t>
      </w:r>
      <w:r w:rsidRPr="00B254B3">
        <w:rPr>
          <w:rFonts w:ascii="Abadi MT Std" w:hAnsi="Abadi MT Std"/>
          <w:spacing w:val="-21"/>
          <w:w w:val="95"/>
        </w:rPr>
        <w:t xml:space="preserve"> </w:t>
      </w:r>
      <w:r w:rsidRPr="00B254B3">
        <w:rPr>
          <w:rFonts w:ascii="Abadi MT Std" w:hAnsi="Abadi MT Std"/>
          <w:w w:val="95"/>
        </w:rPr>
        <w:t>notices:</w:t>
      </w:r>
      <w:r w:rsidRPr="00B254B3">
        <w:rPr>
          <w:rFonts w:ascii="Abadi MT Std" w:hAnsi="Abadi MT Std"/>
          <w:w w:val="95"/>
        </w:rPr>
        <w:tab/>
      </w:r>
      <w:r w:rsidRPr="00B254B3">
        <w:rPr>
          <w:rFonts w:ascii="Abadi MT Std" w:hAnsi="Abadi MT Std"/>
          <w:w w:val="95"/>
          <w:u w:val="single"/>
        </w:rPr>
        <w:t xml:space="preserve"> </w:t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  <w:spacing w:val="-15"/>
          <w:w w:val="85"/>
        </w:rPr>
        <w:t xml:space="preserve">_ </w:t>
      </w:r>
      <w:r w:rsidRPr="00B254B3">
        <w:rPr>
          <w:rFonts w:ascii="Abadi MT Std" w:hAnsi="Abadi MT Std"/>
        </w:rPr>
        <w:t>Email:</w:t>
      </w:r>
      <w:r w:rsidRPr="00B254B3">
        <w:rPr>
          <w:rFonts w:ascii="Abadi MT Std" w:hAnsi="Abadi MT Std"/>
        </w:rPr>
        <w:tab/>
      </w:r>
      <w:r w:rsidRPr="00B254B3">
        <w:rPr>
          <w:rFonts w:ascii="Abadi MT Std" w:hAnsi="Abadi MT Std"/>
          <w:u w:val="single"/>
        </w:rPr>
        <w:t xml:space="preserve"> </w:t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  <w:w w:val="85"/>
        </w:rPr>
        <w:t>_</w:t>
      </w:r>
    </w:p>
    <w:p w14:paraId="05D4BA3A" w14:textId="77777777" w:rsidR="00303528" w:rsidRPr="00B254B3" w:rsidRDefault="00303528">
      <w:pPr>
        <w:pStyle w:val="BodyText"/>
        <w:spacing w:before="11"/>
        <w:rPr>
          <w:rFonts w:ascii="Abadi MT Std" w:hAnsi="Abadi MT Std"/>
        </w:rPr>
      </w:pPr>
    </w:p>
    <w:p w14:paraId="4CF8F92C" w14:textId="77777777" w:rsidR="00303528" w:rsidRPr="00B254B3" w:rsidRDefault="00A939E7">
      <w:pPr>
        <w:spacing w:before="62" w:line="252" w:lineRule="auto"/>
        <w:ind w:left="1940"/>
        <w:rPr>
          <w:rFonts w:ascii="Abadi MT Std" w:hAnsi="Abadi MT Std"/>
          <w:i/>
          <w:sz w:val="20"/>
          <w:szCs w:val="20"/>
        </w:rPr>
      </w:pPr>
      <w:r w:rsidRPr="00B254B3">
        <w:rPr>
          <w:rFonts w:ascii="Abadi MT Std" w:hAnsi="Abadi MT Std"/>
          <w:i/>
          <w:w w:val="95"/>
          <w:sz w:val="20"/>
          <w:szCs w:val="20"/>
        </w:rPr>
        <w:t>If</w:t>
      </w:r>
      <w:r w:rsidRPr="00B254B3">
        <w:rPr>
          <w:rFonts w:ascii="Abadi MT Std" w:hAnsi="Abadi MT Std"/>
          <w:i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there</w:t>
      </w:r>
      <w:r w:rsidRPr="00B254B3">
        <w:rPr>
          <w:rFonts w:ascii="Abadi MT Std" w:hAnsi="Abadi MT Std"/>
          <w:i/>
          <w:spacing w:val="-1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are</w:t>
      </w:r>
      <w:r w:rsidRPr="00B254B3">
        <w:rPr>
          <w:rFonts w:ascii="Abadi MT Std" w:hAnsi="Abadi MT Std"/>
          <w:i/>
          <w:spacing w:val="-1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more</w:t>
      </w:r>
      <w:r w:rsidRPr="00B254B3">
        <w:rPr>
          <w:rFonts w:ascii="Abadi MT Std" w:hAnsi="Abadi MT Std"/>
          <w:i/>
          <w:spacing w:val="-1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than</w:t>
      </w:r>
      <w:r w:rsidRPr="00B254B3">
        <w:rPr>
          <w:rFonts w:ascii="Abadi MT Std" w:hAnsi="Abadi MT Std"/>
          <w:i/>
          <w:spacing w:val="-1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one</w:t>
      </w:r>
      <w:r w:rsidRPr="00B254B3">
        <w:rPr>
          <w:rFonts w:ascii="Abadi MT Std" w:hAnsi="Abadi MT Std"/>
          <w:i/>
          <w:spacing w:val="-1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Overtenant</w:t>
      </w:r>
      <w:r w:rsidRPr="00B254B3">
        <w:rPr>
          <w:rFonts w:ascii="Abadi MT Std" w:hAnsi="Abadi MT Std"/>
          <w:i/>
          <w:spacing w:val="-1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or</w:t>
      </w:r>
      <w:r w:rsidRPr="00B254B3">
        <w:rPr>
          <w:rFonts w:ascii="Abadi MT Std" w:hAnsi="Abadi MT Std"/>
          <w:i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Subtenant,</w:t>
      </w:r>
      <w:r w:rsidRPr="00B254B3">
        <w:rPr>
          <w:rFonts w:ascii="Abadi MT Std" w:hAnsi="Abadi MT Std"/>
          <w:i/>
          <w:spacing w:val="-1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the</w:t>
      </w:r>
      <w:r w:rsidRPr="00B254B3">
        <w:rPr>
          <w:rFonts w:ascii="Abadi MT Std" w:hAnsi="Abadi MT Std"/>
          <w:i/>
          <w:spacing w:val="-1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words</w:t>
      </w:r>
      <w:r w:rsidRPr="00B254B3">
        <w:rPr>
          <w:rFonts w:ascii="Abadi MT Std" w:hAnsi="Abadi MT Std"/>
          <w:i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“Overtenant”</w:t>
      </w:r>
      <w:r w:rsidRPr="00B254B3">
        <w:rPr>
          <w:rFonts w:ascii="Abadi MT Std" w:hAnsi="Abadi MT Std"/>
          <w:i/>
          <w:spacing w:val="-1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>and</w:t>
      </w:r>
      <w:r w:rsidRPr="00B254B3">
        <w:rPr>
          <w:rFonts w:ascii="Abadi MT Std" w:hAnsi="Abadi MT Std"/>
          <w:i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w w:val="95"/>
          <w:sz w:val="20"/>
          <w:szCs w:val="20"/>
        </w:rPr>
        <w:t xml:space="preserve">“Subtenant” </w:t>
      </w:r>
      <w:r w:rsidRPr="00B254B3">
        <w:rPr>
          <w:rFonts w:ascii="Abadi MT Std" w:hAnsi="Abadi MT Std"/>
          <w:i/>
          <w:sz w:val="20"/>
          <w:szCs w:val="20"/>
        </w:rPr>
        <w:t>used</w:t>
      </w:r>
      <w:r w:rsidRPr="00B254B3">
        <w:rPr>
          <w:rFonts w:ascii="Abadi MT Std" w:hAnsi="Abadi MT Std"/>
          <w:i/>
          <w:spacing w:val="-12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sz w:val="20"/>
          <w:szCs w:val="20"/>
        </w:rPr>
        <w:t>in</w:t>
      </w:r>
      <w:r w:rsidRPr="00B254B3">
        <w:rPr>
          <w:rFonts w:ascii="Abadi MT Std" w:hAnsi="Abadi MT Std"/>
          <w:i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sz w:val="20"/>
          <w:szCs w:val="20"/>
        </w:rPr>
        <w:t>this</w:t>
      </w:r>
      <w:r w:rsidRPr="00B254B3">
        <w:rPr>
          <w:rFonts w:ascii="Abadi MT Std" w:hAnsi="Abadi MT Std"/>
          <w:i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sz w:val="20"/>
          <w:szCs w:val="20"/>
        </w:rPr>
        <w:t>Sublease</w:t>
      </w:r>
      <w:r w:rsidRPr="00B254B3">
        <w:rPr>
          <w:rFonts w:ascii="Abadi MT Std" w:hAnsi="Abadi MT Std"/>
          <w:i/>
          <w:spacing w:val="-12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sz w:val="20"/>
          <w:szCs w:val="20"/>
        </w:rPr>
        <w:t>includes</w:t>
      </w:r>
      <w:r w:rsidRPr="00B254B3">
        <w:rPr>
          <w:rFonts w:ascii="Abadi MT Std" w:hAnsi="Abadi MT Std"/>
          <w:i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i/>
          <w:sz w:val="20"/>
          <w:szCs w:val="20"/>
        </w:rPr>
        <w:t>them.</w:t>
      </w:r>
    </w:p>
    <w:p w14:paraId="067BDD01" w14:textId="77777777" w:rsidR="00303528" w:rsidRPr="00B254B3" w:rsidRDefault="00303528">
      <w:pPr>
        <w:pStyle w:val="BodyText"/>
        <w:spacing w:before="11"/>
        <w:rPr>
          <w:rFonts w:ascii="Abadi MT Std" w:hAnsi="Abadi MT Std"/>
          <w:i/>
        </w:rPr>
      </w:pPr>
    </w:p>
    <w:p w14:paraId="58DA1341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41217EAD" w14:textId="77777777" w:rsidR="00303528" w:rsidRPr="00B254B3" w:rsidRDefault="00A939E7">
      <w:pPr>
        <w:pStyle w:val="Heading1"/>
        <w:spacing w:before="65" w:line="252" w:lineRule="auto"/>
        <w:ind w:left="378" w:right="38" w:hanging="104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lastRenderedPageBreak/>
        <w:t xml:space="preserve">Information </w:t>
      </w:r>
      <w:r w:rsidRPr="00B254B3">
        <w:rPr>
          <w:rFonts w:ascii="Abadi MT Std" w:hAnsi="Abadi MT Std"/>
          <w:spacing w:val="-3"/>
          <w:w w:val="90"/>
        </w:rPr>
        <w:t xml:space="preserve">from </w:t>
      </w:r>
      <w:r w:rsidRPr="00B254B3">
        <w:rPr>
          <w:rFonts w:ascii="Abadi MT Std" w:hAnsi="Abadi MT Std"/>
          <w:w w:val="85"/>
        </w:rPr>
        <w:t>Over-Lease</w:t>
      </w:r>
      <w:r w:rsidRPr="00B254B3">
        <w:rPr>
          <w:rFonts w:ascii="Abadi MT Std" w:hAnsi="Abadi MT Std"/>
          <w:spacing w:val="26"/>
          <w:w w:val="85"/>
        </w:rPr>
        <w:t xml:space="preserve"> </w:t>
      </w:r>
      <w:r w:rsidRPr="00B254B3">
        <w:rPr>
          <w:rFonts w:ascii="Abadi MT Std" w:hAnsi="Abadi MT Std"/>
          <w:spacing w:val="-3"/>
          <w:w w:val="85"/>
        </w:rPr>
        <w:t>with</w:t>
      </w:r>
    </w:p>
    <w:p w14:paraId="3D05996D" w14:textId="77777777" w:rsidR="00303528" w:rsidRPr="00B254B3" w:rsidRDefault="00A939E7">
      <w:pPr>
        <w:spacing w:before="4"/>
        <w:ind w:right="39"/>
        <w:jc w:val="right"/>
        <w:rPr>
          <w:rFonts w:ascii="Abadi MT Std" w:hAnsi="Abadi MT Std"/>
          <w:b/>
          <w:sz w:val="20"/>
          <w:szCs w:val="20"/>
        </w:rPr>
      </w:pPr>
      <w:r w:rsidRPr="00B254B3">
        <w:rPr>
          <w:rFonts w:ascii="Abadi MT Std" w:hAnsi="Abadi MT Std"/>
          <w:b/>
          <w:w w:val="85"/>
          <w:sz w:val="20"/>
          <w:szCs w:val="20"/>
        </w:rPr>
        <w:t>NYU:</w:t>
      </w:r>
    </w:p>
    <w:p w14:paraId="1ADBB7A0" w14:textId="77777777" w:rsidR="00303528" w:rsidRPr="00B254B3" w:rsidRDefault="00A939E7">
      <w:pPr>
        <w:pStyle w:val="BodyText"/>
        <w:spacing w:before="61" w:line="256" w:lineRule="auto"/>
        <w:ind w:left="283" w:right="6011" w:firstLine="851"/>
        <w:rPr>
          <w:rFonts w:ascii="Abadi MT Std" w:hAnsi="Abadi MT Std"/>
        </w:rPr>
      </w:pPr>
      <w:r w:rsidRPr="00B254B3">
        <w:rPr>
          <w:rFonts w:ascii="Abadi MT Std" w:hAnsi="Abadi MT Std"/>
        </w:rPr>
        <w:br w:type="column"/>
      </w:r>
      <w:r w:rsidRPr="00B254B3">
        <w:rPr>
          <w:rFonts w:ascii="Abadi MT Std" w:hAnsi="Abadi MT Std"/>
          <w:w w:val="90"/>
        </w:rPr>
        <w:lastRenderedPageBreak/>
        <w:t xml:space="preserve">Landlord: </w:t>
      </w:r>
      <w:r w:rsidRPr="00B254B3">
        <w:rPr>
          <w:rFonts w:ascii="Abadi MT Std" w:hAnsi="Abadi MT Std"/>
          <w:w w:val="95"/>
        </w:rPr>
        <w:t>Address for notices:</w:t>
      </w:r>
    </w:p>
    <w:p w14:paraId="7A204479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42EFBD82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0245FF45" w14:textId="77777777" w:rsidR="00303528" w:rsidRPr="00B254B3" w:rsidRDefault="00303528">
      <w:pPr>
        <w:pStyle w:val="BodyText"/>
        <w:spacing w:before="8"/>
        <w:rPr>
          <w:rFonts w:ascii="Abadi MT Std" w:hAnsi="Abadi MT Std"/>
        </w:rPr>
      </w:pPr>
    </w:p>
    <w:p w14:paraId="525EA1C7" w14:textId="77777777" w:rsidR="00303528" w:rsidRPr="00B254B3" w:rsidRDefault="00A939E7">
      <w:pPr>
        <w:pStyle w:val="BodyText"/>
        <w:tabs>
          <w:tab w:val="left" w:pos="2121"/>
          <w:tab w:val="left" w:pos="3637"/>
        </w:tabs>
        <w:ind w:left="275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t>Date</w:t>
      </w:r>
      <w:r w:rsidRPr="00B254B3">
        <w:rPr>
          <w:rFonts w:ascii="Abadi MT Std" w:hAnsi="Abadi MT Std"/>
          <w:spacing w:val="-14"/>
          <w:w w:val="90"/>
        </w:rPr>
        <w:t xml:space="preserve"> </w:t>
      </w:r>
      <w:r w:rsidRPr="00B254B3">
        <w:rPr>
          <w:rFonts w:ascii="Abadi MT Std" w:hAnsi="Abadi MT Std"/>
          <w:w w:val="90"/>
        </w:rPr>
        <w:t>of</w:t>
      </w:r>
      <w:r w:rsidRPr="00B254B3">
        <w:rPr>
          <w:rFonts w:ascii="Abadi MT Std" w:hAnsi="Abadi MT Std"/>
          <w:spacing w:val="-14"/>
          <w:w w:val="90"/>
        </w:rPr>
        <w:t xml:space="preserve"> </w:t>
      </w:r>
      <w:r w:rsidRPr="00B254B3">
        <w:rPr>
          <w:rFonts w:ascii="Abadi MT Std" w:hAnsi="Abadi MT Std"/>
          <w:w w:val="90"/>
        </w:rPr>
        <w:t>Over-Lease</w:t>
      </w:r>
      <w:r w:rsidRPr="00B254B3">
        <w:rPr>
          <w:rFonts w:ascii="Abadi MT Std" w:hAnsi="Abadi MT Std"/>
          <w:spacing w:val="-14"/>
          <w:w w:val="90"/>
        </w:rPr>
        <w:t xml:space="preserve"> </w:t>
      </w:r>
      <w:r w:rsidRPr="00B254B3">
        <w:rPr>
          <w:rFonts w:ascii="Abadi MT Std" w:hAnsi="Abadi MT Std"/>
          <w:w w:val="90"/>
        </w:rPr>
        <w:t>:</w:t>
      </w:r>
      <w:r w:rsidRPr="00B254B3">
        <w:rPr>
          <w:rFonts w:ascii="Abadi MT Std" w:hAnsi="Abadi MT Std"/>
        </w:rPr>
        <w:tab/>
      </w:r>
      <w:r w:rsidRPr="00B254B3">
        <w:rPr>
          <w:rFonts w:ascii="Abadi MT Std" w:hAnsi="Abadi MT Std"/>
          <w:w w:val="81"/>
          <w:u w:val="single"/>
        </w:rPr>
        <w:t xml:space="preserve"> </w:t>
      </w:r>
      <w:r w:rsidRPr="00B254B3">
        <w:rPr>
          <w:rFonts w:ascii="Abadi MT Std" w:hAnsi="Abadi MT Std"/>
          <w:u w:val="single"/>
        </w:rPr>
        <w:tab/>
      </w:r>
    </w:p>
    <w:p w14:paraId="1371337A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64" w:space="42"/>
            <w:col w:w="7994"/>
          </w:cols>
        </w:sectPr>
      </w:pPr>
    </w:p>
    <w:p w14:paraId="78D0942D" w14:textId="77777777" w:rsidR="00303528" w:rsidRPr="00B254B3" w:rsidRDefault="00303528">
      <w:pPr>
        <w:pStyle w:val="BodyText"/>
        <w:spacing w:before="9"/>
        <w:rPr>
          <w:rFonts w:ascii="Abadi MT Std" w:hAnsi="Abadi MT Std"/>
        </w:rPr>
      </w:pPr>
    </w:p>
    <w:p w14:paraId="74D17FC6" w14:textId="77777777" w:rsidR="00303528" w:rsidRPr="00B254B3" w:rsidRDefault="00A939E7">
      <w:pPr>
        <w:pStyle w:val="BodyText"/>
        <w:tabs>
          <w:tab w:val="left" w:pos="2039"/>
          <w:tab w:val="left" w:pos="4150"/>
          <w:tab w:val="left" w:pos="6023"/>
        </w:tabs>
        <w:spacing w:before="62"/>
        <w:ind w:left="182"/>
        <w:jc w:val="center"/>
        <w:rPr>
          <w:rFonts w:ascii="Abadi MT Std" w:hAnsi="Abadi MT Std"/>
        </w:rPr>
      </w:pPr>
      <w:r w:rsidRPr="00B254B3">
        <w:rPr>
          <w:rFonts w:ascii="Abadi MT Std" w:hAnsi="Abadi MT Std"/>
          <w:w w:val="95"/>
          <w:position w:val="1"/>
        </w:rPr>
        <w:t>Term</w:t>
      </w:r>
      <w:r w:rsidRPr="00B254B3">
        <w:rPr>
          <w:rFonts w:ascii="Abadi MT Std" w:hAnsi="Abadi MT Std"/>
          <w:spacing w:val="-34"/>
          <w:w w:val="95"/>
          <w:position w:val="1"/>
        </w:rPr>
        <w:t xml:space="preserve"> </w:t>
      </w:r>
      <w:r w:rsidRPr="00B254B3">
        <w:rPr>
          <w:rFonts w:ascii="Abadi MT Std" w:hAnsi="Abadi MT Std"/>
          <w:w w:val="95"/>
          <w:position w:val="1"/>
        </w:rPr>
        <w:t>of</w:t>
      </w:r>
      <w:r w:rsidRPr="00B254B3">
        <w:rPr>
          <w:rFonts w:ascii="Abadi MT Std" w:hAnsi="Abadi MT Std"/>
          <w:spacing w:val="-34"/>
          <w:w w:val="95"/>
          <w:position w:val="1"/>
        </w:rPr>
        <w:t xml:space="preserve"> </w:t>
      </w:r>
      <w:r w:rsidRPr="00B254B3">
        <w:rPr>
          <w:rFonts w:ascii="Abadi MT Std" w:hAnsi="Abadi MT Std"/>
          <w:w w:val="95"/>
          <w:position w:val="1"/>
        </w:rPr>
        <w:t>Over-Lease:</w:t>
      </w:r>
      <w:r w:rsidRPr="00B254B3">
        <w:rPr>
          <w:rFonts w:ascii="Abadi MT Std" w:hAnsi="Abadi MT Std"/>
          <w:w w:val="95"/>
          <w:position w:val="1"/>
        </w:rPr>
        <w:tab/>
      </w:r>
      <w:r w:rsidRPr="00B254B3">
        <w:rPr>
          <w:rFonts w:ascii="Abadi MT Std" w:hAnsi="Abadi MT Std"/>
          <w:w w:val="95"/>
        </w:rPr>
        <w:t>Beginning:</w:t>
      </w:r>
      <w:r w:rsidRPr="00B254B3">
        <w:rPr>
          <w:rFonts w:ascii="Abadi MT Std" w:hAnsi="Abadi MT Std"/>
          <w:w w:val="95"/>
          <w:u w:val="single"/>
        </w:rPr>
        <w:t xml:space="preserve"> </w:t>
      </w:r>
      <w:r w:rsidRPr="00B254B3">
        <w:rPr>
          <w:rFonts w:ascii="Abadi MT Std" w:hAnsi="Abadi MT Std"/>
          <w:w w:val="95"/>
          <w:u w:val="single"/>
        </w:rPr>
        <w:tab/>
      </w:r>
      <w:r w:rsidRPr="00B254B3">
        <w:rPr>
          <w:rFonts w:ascii="Abadi MT Std" w:hAnsi="Abadi MT Std"/>
        </w:rPr>
        <w:t xml:space="preserve">Ending: </w:t>
      </w:r>
      <w:r w:rsidRPr="00B254B3">
        <w:rPr>
          <w:rFonts w:ascii="Abadi MT Std" w:hAnsi="Abadi MT Std"/>
          <w:spacing w:val="-22"/>
        </w:rPr>
        <w:t xml:space="preserve"> </w:t>
      </w:r>
      <w:r w:rsidRPr="00B254B3">
        <w:rPr>
          <w:rFonts w:ascii="Abadi MT Std" w:hAnsi="Abadi MT Std"/>
          <w:w w:val="81"/>
          <w:u w:val="single"/>
        </w:rPr>
        <w:t xml:space="preserve"> </w:t>
      </w:r>
      <w:r w:rsidRPr="00B254B3">
        <w:rPr>
          <w:rFonts w:ascii="Abadi MT Std" w:hAnsi="Abadi MT Std"/>
          <w:u w:val="single"/>
        </w:rPr>
        <w:tab/>
      </w:r>
    </w:p>
    <w:p w14:paraId="241FD1D5" w14:textId="77777777" w:rsidR="00303528" w:rsidRPr="00B254B3" w:rsidRDefault="00303528">
      <w:pPr>
        <w:pStyle w:val="BodyText"/>
        <w:spacing w:before="5"/>
        <w:rPr>
          <w:rFonts w:ascii="Abadi MT Std" w:hAnsi="Abadi MT Std"/>
        </w:rPr>
      </w:pPr>
    </w:p>
    <w:p w14:paraId="73C19871" w14:textId="2012399E" w:rsidR="00303528" w:rsidRPr="00B254B3" w:rsidRDefault="0066371C">
      <w:pPr>
        <w:spacing w:before="62"/>
        <w:ind w:left="104"/>
        <w:jc w:val="center"/>
        <w:rPr>
          <w:rFonts w:ascii="Abadi MT Std" w:hAnsi="Abadi MT Std"/>
          <w:i/>
          <w:sz w:val="20"/>
          <w:szCs w:val="20"/>
        </w:rPr>
      </w:pPr>
      <w:r w:rsidRPr="00B254B3">
        <w:rPr>
          <w:rFonts w:ascii="Abadi MT Std" w:hAnsi="Abadi MT Std"/>
          <w:i/>
          <w:sz w:val="20"/>
          <w:szCs w:val="20"/>
        </w:rPr>
        <w:t xml:space="preserve">             </w:t>
      </w:r>
      <w:r w:rsidR="00A939E7" w:rsidRPr="00B254B3">
        <w:rPr>
          <w:rFonts w:ascii="Abadi MT Std" w:hAnsi="Abadi MT Std"/>
          <w:i/>
          <w:sz w:val="20"/>
          <w:szCs w:val="20"/>
        </w:rPr>
        <w:t>A Copy of the Over-Lease is attached as an important part of the Sublease.</w:t>
      </w:r>
    </w:p>
    <w:p w14:paraId="65020C80" w14:textId="77777777" w:rsidR="00303528" w:rsidRPr="00B254B3" w:rsidRDefault="00303528">
      <w:pPr>
        <w:pStyle w:val="BodyText"/>
        <w:spacing w:before="2"/>
        <w:rPr>
          <w:rFonts w:ascii="Abadi MT Std" w:hAnsi="Abadi MT Std"/>
          <w:i/>
        </w:rPr>
      </w:pPr>
    </w:p>
    <w:p w14:paraId="1AA6889B" w14:textId="77777777" w:rsidR="00303528" w:rsidRPr="00B254B3" w:rsidRDefault="00A939E7">
      <w:pPr>
        <w:tabs>
          <w:tab w:val="left" w:pos="2300"/>
          <w:tab w:val="left" w:pos="2660"/>
          <w:tab w:val="left" w:pos="4899"/>
          <w:tab w:val="left" w:pos="6937"/>
        </w:tabs>
        <w:spacing w:before="62"/>
        <w:ind w:left="452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b/>
          <w:w w:val="90"/>
          <w:sz w:val="20"/>
          <w:szCs w:val="20"/>
        </w:rPr>
        <w:t>Sublease</w:t>
      </w:r>
      <w:r w:rsidRPr="00B254B3">
        <w:rPr>
          <w:rFonts w:ascii="Abadi MT Std" w:hAnsi="Abadi MT Std"/>
          <w:b/>
          <w:spacing w:val="-24"/>
          <w:w w:val="90"/>
          <w:sz w:val="20"/>
          <w:szCs w:val="20"/>
        </w:rPr>
        <w:t xml:space="preserve"> </w:t>
      </w:r>
      <w:r w:rsidRPr="00B254B3">
        <w:rPr>
          <w:rFonts w:ascii="Abadi MT Std" w:hAnsi="Abadi MT Std"/>
          <w:b/>
          <w:w w:val="90"/>
          <w:sz w:val="20"/>
          <w:szCs w:val="20"/>
        </w:rPr>
        <w:t>Term:</w:t>
      </w:r>
      <w:r w:rsidRPr="00B254B3">
        <w:rPr>
          <w:rFonts w:ascii="Abadi MT Std" w:hAnsi="Abadi MT Std"/>
          <w:b/>
          <w:w w:val="90"/>
          <w:sz w:val="20"/>
          <w:szCs w:val="20"/>
        </w:rPr>
        <w:tab/>
      </w:r>
      <w:r w:rsidRPr="00B254B3">
        <w:rPr>
          <w:rFonts w:ascii="Abadi MT Std" w:hAnsi="Abadi MT Std"/>
          <w:b/>
          <w:sz w:val="20"/>
          <w:szCs w:val="20"/>
        </w:rPr>
        <w:t>1.</w:t>
      </w:r>
      <w:r w:rsidRPr="00B254B3">
        <w:rPr>
          <w:rFonts w:ascii="Abadi MT Std" w:hAnsi="Abadi MT Std"/>
          <w:b/>
          <w:sz w:val="20"/>
          <w:szCs w:val="20"/>
        </w:rPr>
        <w:tab/>
      </w:r>
      <w:r w:rsidRPr="00B254B3">
        <w:rPr>
          <w:rFonts w:ascii="Abadi MT Std" w:hAnsi="Abadi MT Std"/>
          <w:w w:val="95"/>
          <w:sz w:val="20"/>
          <w:szCs w:val="20"/>
        </w:rPr>
        <w:t>Beginning: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ab/>
      </w:r>
      <w:r w:rsidRPr="00B254B3">
        <w:rPr>
          <w:rFonts w:ascii="Abadi MT Std" w:hAnsi="Abadi MT Std"/>
          <w:sz w:val="20"/>
          <w:szCs w:val="20"/>
        </w:rPr>
        <w:t xml:space="preserve">Ending: </w:t>
      </w:r>
      <w:r w:rsidRPr="00B254B3">
        <w:rPr>
          <w:rFonts w:ascii="Abadi MT Std" w:hAnsi="Abadi MT Std"/>
          <w:spacing w:val="-21"/>
          <w:sz w:val="20"/>
          <w:szCs w:val="20"/>
        </w:rPr>
        <w:t xml:space="preserve"> </w:t>
      </w:r>
      <w:r w:rsidRPr="00B254B3">
        <w:rPr>
          <w:rFonts w:ascii="Abadi MT Std" w:hAnsi="Abadi MT Std"/>
          <w:w w:val="81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sz w:val="20"/>
          <w:szCs w:val="20"/>
          <w:u w:val="single"/>
        </w:rPr>
        <w:tab/>
      </w:r>
    </w:p>
    <w:p w14:paraId="01D370B0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2796C344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5DCDCB70" w14:textId="77777777" w:rsidR="00303528" w:rsidRPr="00B254B3" w:rsidRDefault="00A939E7">
      <w:pPr>
        <w:pStyle w:val="Heading1"/>
        <w:ind w:left="318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lastRenderedPageBreak/>
        <w:t>Premises</w:t>
      </w:r>
      <w:r w:rsidRPr="00B254B3">
        <w:rPr>
          <w:rFonts w:ascii="Abadi MT Std" w:hAnsi="Abadi MT Std"/>
          <w:spacing w:val="-32"/>
          <w:w w:val="90"/>
        </w:rPr>
        <w:t xml:space="preserve"> </w:t>
      </w:r>
      <w:r w:rsidRPr="00B254B3">
        <w:rPr>
          <w:rFonts w:ascii="Abadi MT Std" w:hAnsi="Abadi MT Std"/>
          <w:w w:val="90"/>
        </w:rPr>
        <w:t>rented:</w:t>
      </w:r>
    </w:p>
    <w:p w14:paraId="3B028053" w14:textId="77777777" w:rsidR="00303528" w:rsidRPr="00B254B3" w:rsidRDefault="00A939E7">
      <w:pPr>
        <w:pStyle w:val="ListParagraph"/>
        <w:numPr>
          <w:ilvl w:val="0"/>
          <w:numId w:val="1"/>
        </w:numPr>
        <w:tabs>
          <w:tab w:val="left" w:pos="678"/>
          <w:tab w:val="left" w:pos="679"/>
          <w:tab w:val="left" w:pos="4568"/>
        </w:tabs>
        <w:spacing w:line="254" w:lineRule="auto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1"/>
          <w:w w:val="81"/>
          <w:sz w:val="20"/>
          <w:szCs w:val="20"/>
        </w:rPr>
        <w:br w:type="column"/>
      </w:r>
      <w:r w:rsidRPr="00B254B3">
        <w:rPr>
          <w:rFonts w:ascii="Abadi MT Std" w:hAnsi="Abadi MT Std"/>
          <w:w w:val="90"/>
          <w:sz w:val="20"/>
          <w:szCs w:val="20"/>
        </w:rPr>
        <w:lastRenderedPageBreak/>
        <w:t>Building</w:t>
      </w:r>
      <w:r w:rsidRPr="00B254B3">
        <w:rPr>
          <w:rFonts w:ascii="Abadi MT Std" w:hAnsi="Abadi MT Std"/>
          <w:spacing w:val="-10"/>
          <w:w w:val="90"/>
          <w:sz w:val="20"/>
          <w:szCs w:val="20"/>
        </w:rPr>
        <w:t xml:space="preserve"> </w:t>
      </w:r>
      <w:r w:rsidRPr="00B254B3">
        <w:rPr>
          <w:rFonts w:ascii="Abadi MT Std" w:hAnsi="Abadi MT Std"/>
          <w:w w:val="90"/>
          <w:sz w:val="20"/>
          <w:szCs w:val="20"/>
        </w:rPr>
        <w:t>Address</w:t>
      </w:r>
      <w:r w:rsidRPr="00B254B3">
        <w:rPr>
          <w:rFonts w:ascii="Abadi MT Std" w:hAnsi="Abadi MT Std"/>
          <w:spacing w:val="-12"/>
          <w:sz w:val="20"/>
          <w:szCs w:val="20"/>
        </w:rPr>
        <w:t xml:space="preserve"> </w:t>
      </w:r>
      <w:r w:rsidRPr="00B254B3">
        <w:rPr>
          <w:rFonts w:ascii="Abadi MT Std" w:hAnsi="Abadi MT Std"/>
          <w:w w:val="81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sz w:val="20"/>
          <w:szCs w:val="20"/>
          <w:u w:val="single"/>
        </w:rPr>
        <w:tab/>
      </w:r>
      <w:r w:rsidRPr="00B254B3">
        <w:rPr>
          <w:rFonts w:ascii="Abadi MT Std" w:hAnsi="Abadi MT Std"/>
          <w:sz w:val="20"/>
          <w:szCs w:val="20"/>
        </w:rPr>
        <w:t xml:space="preserve"> New York,</w:t>
      </w:r>
      <w:r w:rsidRPr="00B254B3">
        <w:rPr>
          <w:rFonts w:ascii="Abadi MT Std" w:hAnsi="Abadi MT Std"/>
          <w:spacing w:val="-2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NY</w:t>
      </w:r>
    </w:p>
    <w:p w14:paraId="6A01B48F" w14:textId="77777777" w:rsidR="00303528" w:rsidRPr="00B254B3" w:rsidRDefault="00A939E7">
      <w:pPr>
        <w:pStyle w:val="BodyText"/>
        <w:tabs>
          <w:tab w:val="left" w:pos="1421"/>
        </w:tabs>
        <w:spacing w:before="62"/>
        <w:ind w:left="94"/>
        <w:rPr>
          <w:rFonts w:ascii="Abadi MT Std" w:hAnsi="Abadi MT Std"/>
        </w:rPr>
      </w:pPr>
      <w:r w:rsidRPr="00B254B3">
        <w:rPr>
          <w:rFonts w:ascii="Abadi MT Std" w:hAnsi="Abadi MT Std"/>
        </w:rPr>
        <w:br w:type="column"/>
      </w:r>
      <w:r w:rsidRPr="00B254B3">
        <w:rPr>
          <w:rFonts w:ascii="Abadi MT Std" w:hAnsi="Abadi MT Std"/>
        </w:rPr>
        <w:lastRenderedPageBreak/>
        <w:t>Apt</w:t>
      </w:r>
      <w:r w:rsidRPr="00B254B3">
        <w:rPr>
          <w:rFonts w:ascii="Abadi MT Std" w:hAnsi="Abadi MT Std"/>
          <w:u w:val="single"/>
        </w:rPr>
        <w:t xml:space="preserve"> </w:t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</w:rPr>
        <w:t>_</w:t>
      </w:r>
    </w:p>
    <w:p w14:paraId="5E78CBEE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3" w:space="720" w:equalWidth="0">
            <w:col w:w="1767" w:space="215"/>
            <w:col w:w="4569" w:space="40"/>
            <w:col w:w="3209"/>
          </w:cols>
        </w:sectPr>
      </w:pPr>
    </w:p>
    <w:p w14:paraId="5B345E93" w14:textId="77777777" w:rsidR="00303528" w:rsidRPr="00B254B3" w:rsidRDefault="00303528">
      <w:pPr>
        <w:pStyle w:val="BodyText"/>
        <w:spacing w:before="10"/>
        <w:rPr>
          <w:rFonts w:ascii="Abadi MT Std" w:hAnsi="Abadi MT Std"/>
        </w:rPr>
      </w:pPr>
    </w:p>
    <w:p w14:paraId="031D0393" w14:textId="77777777" w:rsidR="00303528" w:rsidRPr="00B254B3" w:rsidRDefault="00A939E7">
      <w:pPr>
        <w:tabs>
          <w:tab w:val="left" w:pos="2300"/>
          <w:tab w:val="left" w:pos="2660"/>
        </w:tabs>
        <w:spacing w:before="61"/>
        <w:ind w:left="347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b/>
          <w:w w:val="90"/>
          <w:sz w:val="20"/>
          <w:szCs w:val="20"/>
        </w:rPr>
        <w:t>Use</w:t>
      </w:r>
      <w:r w:rsidRPr="00B254B3">
        <w:rPr>
          <w:rFonts w:ascii="Abadi MT Std" w:hAnsi="Abadi MT Std"/>
          <w:b/>
          <w:spacing w:val="-20"/>
          <w:w w:val="90"/>
          <w:sz w:val="20"/>
          <w:szCs w:val="20"/>
        </w:rPr>
        <w:t xml:space="preserve"> </w:t>
      </w:r>
      <w:r w:rsidRPr="00B254B3">
        <w:rPr>
          <w:rFonts w:ascii="Abadi MT Std" w:hAnsi="Abadi MT Std"/>
          <w:b/>
          <w:w w:val="90"/>
          <w:sz w:val="20"/>
          <w:szCs w:val="20"/>
        </w:rPr>
        <w:t>of</w:t>
      </w:r>
      <w:r w:rsidRPr="00B254B3">
        <w:rPr>
          <w:rFonts w:ascii="Abadi MT Std" w:hAnsi="Abadi MT Std"/>
          <w:b/>
          <w:spacing w:val="-20"/>
          <w:w w:val="90"/>
          <w:sz w:val="20"/>
          <w:szCs w:val="20"/>
        </w:rPr>
        <w:t xml:space="preserve"> </w:t>
      </w:r>
      <w:r w:rsidRPr="00B254B3">
        <w:rPr>
          <w:rFonts w:ascii="Abadi MT Std" w:hAnsi="Abadi MT Std"/>
          <w:b/>
          <w:w w:val="90"/>
          <w:sz w:val="20"/>
          <w:szCs w:val="20"/>
        </w:rPr>
        <w:t>premises:</w:t>
      </w:r>
      <w:r w:rsidRPr="00B254B3">
        <w:rPr>
          <w:rFonts w:ascii="Abadi MT Std" w:hAnsi="Abadi MT Std"/>
          <w:b/>
          <w:w w:val="90"/>
          <w:sz w:val="20"/>
          <w:szCs w:val="20"/>
        </w:rPr>
        <w:tab/>
      </w:r>
      <w:r w:rsidRPr="00B254B3">
        <w:rPr>
          <w:rFonts w:ascii="Abadi MT Std" w:hAnsi="Abadi MT Std"/>
          <w:b/>
          <w:sz w:val="20"/>
          <w:szCs w:val="20"/>
        </w:rPr>
        <w:t>3.</w:t>
      </w:r>
      <w:r w:rsidRPr="00B254B3">
        <w:rPr>
          <w:rFonts w:ascii="Abadi MT Std" w:hAnsi="Abadi MT Std"/>
          <w:b/>
          <w:sz w:val="20"/>
          <w:szCs w:val="20"/>
        </w:rPr>
        <w:tab/>
      </w:r>
      <w:r w:rsidRPr="00B254B3">
        <w:rPr>
          <w:rFonts w:ascii="Abadi MT Std" w:hAnsi="Abadi MT Std"/>
          <w:sz w:val="20"/>
          <w:szCs w:val="20"/>
        </w:rPr>
        <w:t>Residential purposes</w:t>
      </w:r>
      <w:r w:rsidRPr="00B254B3">
        <w:rPr>
          <w:rFonts w:ascii="Abadi MT Std" w:hAnsi="Abadi MT Std"/>
          <w:spacing w:val="-2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only</w:t>
      </w:r>
    </w:p>
    <w:p w14:paraId="0B1ECD89" w14:textId="77777777" w:rsidR="00303528" w:rsidRPr="00B254B3" w:rsidRDefault="00303528">
      <w:pPr>
        <w:pStyle w:val="BodyText"/>
        <w:spacing w:before="3"/>
        <w:rPr>
          <w:rFonts w:ascii="Abadi MT Std" w:hAnsi="Abadi MT Std"/>
        </w:rPr>
      </w:pPr>
    </w:p>
    <w:p w14:paraId="37BFBDEA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51E58CDE" w14:textId="77777777" w:rsidR="00303528" w:rsidRPr="00B254B3" w:rsidRDefault="00A939E7">
      <w:pPr>
        <w:pStyle w:val="Heading1"/>
        <w:jc w:val="right"/>
        <w:rPr>
          <w:rFonts w:ascii="Abadi MT Std" w:hAnsi="Abadi MT Std"/>
        </w:rPr>
      </w:pPr>
      <w:r w:rsidRPr="00B254B3">
        <w:rPr>
          <w:rFonts w:ascii="Abadi MT Std" w:hAnsi="Abadi MT Std"/>
          <w:w w:val="85"/>
        </w:rPr>
        <w:lastRenderedPageBreak/>
        <w:t>Rent:</w:t>
      </w:r>
    </w:p>
    <w:p w14:paraId="6E5A0D84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3"/>
          <w:tab w:val="left" w:pos="895"/>
          <w:tab w:val="left" w:pos="3541"/>
          <w:tab w:val="left" w:pos="5254"/>
        </w:tabs>
        <w:spacing w:line="254" w:lineRule="auto"/>
        <w:ind w:right="294" w:hanging="361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sz w:val="20"/>
          <w:szCs w:val="20"/>
        </w:rPr>
        <w:lastRenderedPageBreak/>
        <w:t>The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total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rent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for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Term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is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$</w:t>
      </w:r>
      <w:r w:rsidRPr="00B254B3">
        <w:rPr>
          <w:rFonts w:ascii="Abadi MT Std" w:hAnsi="Abadi MT Std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sz w:val="20"/>
          <w:szCs w:val="20"/>
          <w:u w:val="single"/>
        </w:rPr>
        <w:tab/>
      </w:r>
      <w:r w:rsidRPr="00B254B3">
        <w:rPr>
          <w:rFonts w:ascii="Abadi MT Std" w:hAnsi="Abadi MT Std"/>
          <w:sz w:val="20"/>
          <w:szCs w:val="20"/>
        </w:rPr>
        <w:t xml:space="preserve">. The monthly rent for the </w:t>
      </w:r>
      <w:r w:rsidRPr="00B254B3">
        <w:rPr>
          <w:rFonts w:ascii="Abadi MT Std" w:hAnsi="Abadi MT Std"/>
          <w:w w:val="95"/>
          <w:sz w:val="20"/>
          <w:szCs w:val="20"/>
        </w:rPr>
        <w:t>Sublease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Term</w:t>
      </w:r>
      <w:r w:rsidRPr="00B254B3">
        <w:rPr>
          <w:rFonts w:ascii="Abadi MT Std" w:hAnsi="Abadi MT Std"/>
          <w:spacing w:val="-2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$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ab/>
      </w:r>
      <w:r w:rsidRPr="00B254B3">
        <w:rPr>
          <w:rFonts w:ascii="Abadi MT Std" w:hAnsi="Abadi MT Std"/>
          <w:sz w:val="20"/>
          <w:szCs w:val="20"/>
        </w:rPr>
        <w:t>.</w:t>
      </w:r>
      <w:r w:rsidRPr="00B254B3">
        <w:rPr>
          <w:rFonts w:ascii="Abadi MT Std" w:hAnsi="Abadi MT Std"/>
          <w:spacing w:val="-2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Payments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paid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in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advance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on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first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day of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each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month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during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Term.</w:t>
      </w:r>
      <w:r w:rsidRPr="00B254B3">
        <w:rPr>
          <w:rFonts w:ascii="Abadi MT Std" w:hAnsi="Abadi MT Std"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rent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charged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by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 xml:space="preserve">Subtenant </w:t>
      </w:r>
      <w:r w:rsidRPr="00B254B3">
        <w:rPr>
          <w:rFonts w:ascii="Abadi MT Std" w:hAnsi="Abadi MT Std"/>
          <w:w w:val="95"/>
          <w:sz w:val="20"/>
          <w:szCs w:val="20"/>
        </w:rPr>
        <w:t>may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not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exceed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Overtenant’s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rent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plus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10%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surcharge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for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furnished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apartment.</w:t>
      </w:r>
    </w:p>
    <w:p w14:paraId="0FC57E3D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7" w:space="40"/>
            <w:col w:w="8033"/>
          </w:cols>
        </w:sectPr>
      </w:pPr>
    </w:p>
    <w:p w14:paraId="26889240" w14:textId="77777777" w:rsidR="00303528" w:rsidRPr="00B254B3" w:rsidRDefault="00303528">
      <w:pPr>
        <w:pStyle w:val="BodyText"/>
        <w:spacing w:before="9"/>
        <w:rPr>
          <w:rFonts w:ascii="Abadi MT Std" w:hAnsi="Abadi MT Std"/>
        </w:rPr>
      </w:pPr>
    </w:p>
    <w:p w14:paraId="605F5B8B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4547C979" w14:textId="77777777" w:rsidR="00303528" w:rsidRPr="00B254B3" w:rsidRDefault="00A939E7">
      <w:pPr>
        <w:pStyle w:val="Heading1"/>
        <w:ind w:left="102"/>
        <w:rPr>
          <w:rFonts w:ascii="Abadi MT Std" w:hAnsi="Abadi MT Std"/>
        </w:rPr>
      </w:pPr>
      <w:r w:rsidRPr="00B254B3">
        <w:rPr>
          <w:rFonts w:ascii="Abadi MT Std" w:hAnsi="Abadi MT Std"/>
          <w:w w:val="85"/>
        </w:rPr>
        <w:lastRenderedPageBreak/>
        <w:t>Additional</w:t>
      </w:r>
      <w:r w:rsidRPr="00B254B3">
        <w:rPr>
          <w:rFonts w:ascii="Abadi MT Std" w:hAnsi="Abadi MT Std"/>
          <w:spacing w:val="3"/>
          <w:w w:val="85"/>
        </w:rPr>
        <w:t xml:space="preserve"> </w:t>
      </w:r>
      <w:r w:rsidRPr="00B254B3">
        <w:rPr>
          <w:rFonts w:ascii="Abadi MT Std" w:hAnsi="Abadi MT Std"/>
          <w:w w:val="85"/>
        </w:rPr>
        <w:t>Charges:</w:t>
      </w:r>
    </w:p>
    <w:p w14:paraId="6E0908F6" w14:textId="77777777" w:rsidR="00303528" w:rsidRPr="00B254B3" w:rsidRDefault="00A939E7">
      <w:pPr>
        <w:spacing w:before="15"/>
        <w:ind w:left="733"/>
        <w:rPr>
          <w:rFonts w:ascii="Abadi MT Std" w:hAnsi="Abadi MT Std"/>
          <w:b/>
          <w:sz w:val="20"/>
          <w:szCs w:val="20"/>
        </w:rPr>
      </w:pPr>
      <w:r w:rsidRPr="00B254B3">
        <w:rPr>
          <w:rFonts w:ascii="Abadi MT Std" w:hAnsi="Abadi MT Std"/>
          <w:b/>
          <w:w w:val="85"/>
          <w:sz w:val="20"/>
          <w:szCs w:val="20"/>
        </w:rPr>
        <w:t>(OPTIONAL)</w:t>
      </w:r>
    </w:p>
    <w:p w14:paraId="6BA9B5AF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462"/>
          <w:tab w:val="left" w:pos="463"/>
          <w:tab w:val="left" w:pos="5395"/>
        </w:tabs>
        <w:spacing w:line="254" w:lineRule="auto"/>
        <w:ind w:left="462" w:right="176" w:hanging="361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1"/>
          <w:w w:val="86"/>
          <w:sz w:val="20"/>
          <w:szCs w:val="20"/>
        </w:rPr>
        <w:br w:type="column"/>
      </w:r>
      <w:r w:rsidRPr="00B254B3">
        <w:rPr>
          <w:rFonts w:ascii="Abadi MT Std" w:hAnsi="Abadi MT Std"/>
          <w:sz w:val="20"/>
          <w:szCs w:val="20"/>
        </w:rPr>
        <w:lastRenderedPageBreak/>
        <w:t>Additional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charges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for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services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(e.g.,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utilities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and/or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cleaning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services)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during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 xml:space="preserve">the </w:t>
      </w:r>
      <w:r w:rsidRPr="00B254B3">
        <w:rPr>
          <w:rFonts w:ascii="Abadi MT Std" w:hAnsi="Abadi MT Std"/>
          <w:w w:val="95"/>
          <w:sz w:val="20"/>
          <w:szCs w:val="20"/>
        </w:rPr>
        <w:t>Sublease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Term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equal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monthly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payments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of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$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ab/>
      </w:r>
      <w:r w:rsidRPr="00B254B3">
        <w:rPr>
          <w:rFonts w:ascii="Abadi MT Std" w:hAnsi="Abadi MT Std"/>
          <w:w w:val="90"/>
          <w:sz w:val="20"/>
          <w:szCs w:val="20"/>
        </w:rPr>
        <w:t>for services described</w:t>
      </w:r>
      <w:r w:rsidRPr="00B254B3">
        <w:rPr>
          <w:rFonts w:ascii="Abadi MT Std" w:hAnsi="Abadi MT Std"/>
          <w:spacing w:val="-19"/>
          <w:w w:val="90"/>
          <w:sz w:val="20"/>
          <w:szCs w:val="20"/>
        </w:rPr>
        <w:t xml:space="preserve"> </w:t>
      </w:r>
      <w:r w:rsidRPr="00B254B3">
        <w:rPr>
          <w:rFonts w:ascii="Abadi MT Std" w:hAnsi="Abadi MT Std"/>
          <w:w w:val="90"/>
          <w:sz w:val="20"/>
          <w:szCs w:val="20"/>
        </w:rPr>
        <w:t>as</w:t>
      </w:r>
    </w:p>
    <w:p w14:paraId="68ABDF33" w14:textId="77777777" w:rsidR="00303528" w:rsidRPr="00B254B3" w:rsidRDefault="00A939E7">
      <w:pPr>
        <w:pStyle w:val="BodyText"/>
        <w:tabs>
          <w:tab w:val="left" w:pos="3049"/>
        </w:tabs>
        <w:spacing w:before="2"/>
        <w:ind w:left="462"/>
        <w:rPr>
          <w:rFonts w:ascii="Abadi MT Std" w:hAnsi="Abadi MT Std"/>
        </w:rPr>
      </w:pPr>
      <w:r w:rsidRPr="00B254B3">
        <w:rPr>
          <w:rFonts w:ascii="Abadi MT Std" w:hAnsi="Abadi MT Std"/>
          <w:w w:val="81"/>
          <w:u w:val="single"/>
        </w:rPr>
        <w:t xml:space="preserve"> </w:t>
      </w:r>
      <w:r w:rsidRPr="00B254B3">
        <w:rPr>
          <w:rFonts w:ascii="Abadi MT Std" w:hAnsi="Abadi MT Std"/>
          <w:u w:val="single"/>
        </w:rPr>
        <w:tab/>
      </w:r>
      <w:r w:rsidRPr="00B254B3">
        <w:rPr>
          <w:rFonts w:ascii="Abadi MT Std" w:hAnsi="Abadi MT Std"/>
        </w:rPr>
        <w:t>_.</w:t>
      </w:r>
    </w:p>
    <w:p w14:paraId="249EA5A2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65" w:space="433"/>
            <w:col w:w="7602"/>
          </w:cols>
        </w:sectPr>
      </w:pPr>
    </w:p>
    <w:p w14:paraId="75450639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740CB8C2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2718D4A7" w14:textId="4C21B46D" w:rsidR="00303528" w:rsidRPr="00B254B3" w:rsidRDefault="00A939E7">
      <w:pPr>
        <w:pStyle w:val="Heading1"/>
        <w:spacing w:line="254" w:lineRule="auto"/>
        <w:ind w:left="220" w:right="31" w:firstLine="93"/>
        <w:rPr>
          <w:rFonts w:ascii="Abadi MT Std" w:hAnsi="Abadi MT Std"/>
        </w:rPr>
      </w:pPr>
      <w:r w:rsidRPr="00B254B3">
        <w:rPr>
          <w:rFonts w:ascii="Abadi MT Std" w:hAnsi="Abadi MT Std"/>
          <w:w w:val="85"/>
        </w:rPr>
        <w:lastRenderedPageBreak/>
        <w:t>Security Deposit: (RECOMMENDED)</w:t>
      </w:r>
    </w:p>
    <w:p w14:paraId="7EA2CCFA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579"/>
          <w:tab w:val="left" w:pos="580"/>
          <w:tab w:val="left" w:pos="5590"/>
        </w:tabs>
        <w:spacing w:line="254" w:lineRule="auto"/>
        <w:ind w:left="579" w:right="264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The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security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for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Subtenant’s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performance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$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  <w:u w:val="single"/>
        </w:rPr>
        <w:tab/>
      </w:r>
      <w:r w:rsidRPr="00B254B3">
        <w:rPr>
          <w:rFonts w:ascii="Abadi MT Std" w:hAnsi="Abadi MT Std"/>
          <w:sz w:val="20"/>
          <w:szCs w:val="20"/>
        </w:rPr>
        <w:t xml:space="preserve">_. Overtenant states </w:t>
      </w:r>
      <w:r w:rsidRPr="00B254B3">
        <w:rPr>
          <w:rFonts w:ascii="Abadi MT Std" w:hAnsi="Abadi MT Std"/>
          <w:w w:val="95"/>
          <w:sz w:val="20"/>
          <w:szCs w:val="20"/>
        </w:rPr>
        <w:t>that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Subtenant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has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received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it.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Overtenant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shall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hold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security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accordance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with </w:t>
      </w:r>
      <w:r w:rsidRPr="00B254B3">
        <w:rPr>
          <w:rFonts w:ascii="Abadi MT Std" w:hAnsi="Abadi MT Std"/>
          <w:sz w:val="20"/>
          <w:szCs w:val="20"/>
        </w:rPr>
        <w:t>Section</w:t>
      </w:r>
      <w:r w:rsidRPr="00B254B3">
        <w:rPr>
          <w:rFonts w:ascii="Abadi MT Std" w:hAnsi="Abadi MT Std"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5</w:t>
      </w:r>
      <w:r w:rsidRPr="00B254B3">
        <w:rPr>
          <w:rFonts w:ascii="Abadi MT Std" w:hAnsi="Abadi MT Std"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</w:t>
      </w:r>
      <w:r w:rsidRPr="00B254B3">
        <w:rPr>
          <w:rFonts w:ascii="Abadi MT Std" w:hAnsi="Abadi MT Std"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Over-Lease.</w:t>
      </w:r>
    </w:p>
    <w:p w14:paraId="469E8982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63" w:space="318"/>
            <w:col w:w="7719"/>
          </w:cols>
        </w:sectPr>
      </w:pPr>
    </w:p>
    <w:p w14:paraId="4B0E0F47" w14:textId="77777777" w:rsidR="00303528" w:rsidRPr="00B254B3" w:rsidRDefault="00A939E7">
      <w:pPr>
        <w:pStyle w:val="Heading1"/>
        <w:spacing w:before="42"/>
        <w:ind w:right="41"/>
        <w:jc w:val="right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lastRenderedPageBreak/>
        <w:t>Agreement</w:t>
      </w:r>
      <w:r w:rsidRPr="00B254B3">
        <w:rPr>
          <w:rFonts w:ascii="Abadi MT Std" w:hAnsi="Abadi MT Std"/>
          <w:spacing w:val="-23"/>
          <w:w w:val="90"/>
        </w:rPr>
        <w:t xml:space="preserve"> </w:t>
      </w:r>
      <w:r w:rsidRPr="00B254B3">
        <w:rPr>
          <w:rFonts w:ascii="Abadi MT Std" w:hAnsi="Abadi MT Std"/>
          <w:w w:val="90"/>
        </w:rPr>
        <w:t>to</w:t>
      </w:r>
      <w:r w:rsidRPr="00B254B3">
        <w:rPr>
          <w:rFonts w:ascii="Abadi MT Std" w:hAnsi="Abadi MT Std"/>
          <w:spacing w:val="-22"/>
          <w:w w:val="90"/>
        </w:rPr>
        <w:t xml:space="preserve"> </w:t>
      </w:r>
      <w:r w:rsidRPr="00B254B3">
        <w:rPr>
          <w:rFonts w:ascii="Abadi MT Std" w:hAnsi="Abadi MT Std"/>
          <w:w w:val="90"/>
        </w:rPr>
        <w:t>lease</w:t>
      </w:r>
    </w:p>
    <w:p w14:paraId="756CE278" w14:textId="77777777" w:rsidR="00303528" w:rsidRPr="00B254B3" w:rsidRDefault="00A939E7">
      <w:pPr>
        <w:spacing w:before="15"/>
        <w:ind w:right="38"/>
        <w:jc w:val="right"/>
        <w:rPr>
          <w:rFonts w:ascii="Abadi MT Std" w:hAnsi="Abadi MT Std"/>
          <w:b/>
          <w:sz w:val="20"/>
          <w:szCs w:val="20"/>
        </w:rPr>
      </w:pPr>
      <w:r w:rsidRPr="00B254B3">
        <w:rPr>
          <w:rFonts w:ascii="Abadi MT Std" w:hAnsi="Abadi MT Std"/>
          <w:b/>
          <w:w w:val="90"/>
          <w:sz w:val="20"/>
          <w:szCs w:val="20"/>
        </w:rPr>
        <w:t>and pay</w:t>
      </w:r>
      <w:r w:rsidRPr="00B254B3">
        <w:rPr>
          <w:rFonts w:ascii="Abadi MT Std" w:hAnsi="Abadi MT Std"/>
          <w:b/>
          <w:spacing w:val="-22"/>
          <w:w w:val="90"/>
          <w:sz w:val="20"/>
          <w:szCs w:val="20"/>
        </w:rPr>
        <w:t xml:space="preserve"> </w:t>
      </w:r>
      <w:r w:rsidRPr="00B254B3">
        <w:rPr>
          <w:rFonts w:ascii="Abadi MT Std" w:hAnsi="Abadi MT Std"/>
          <w:b/>
          <w:w w:val="90"/>
          <w:sz w:val="20"/>
          <w:szCs w:val="20"/>
        </w:rPr>
        <w:t>rent:</w:t>
      </w:r>
    </w:p>
    <w:p w14:paraId="6D3900F7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459"/>
          <w:tab w:val="left" w:pos="460"/>
        </w:tabs>
        <w:spacing w:before="42" w:line="254" w:lineRule="auto"/>
        <w:ind w:left="460" w:right="274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w w:val="84"/>
          <w:sz w:val="20"/>
          <w:szCs w:val="20"/>
        </w:rPr>
        <w:br w:type="column"/>
      </w:r>
      <w:r w:rsidRPr="00B254B3">
        <w:rPr>
          <w:rFonts w:ascii="Abadi MT Std" w:hAnsi="Abadi MT Std"/>
          <w:sz w:val="20"/>
          <w:szCs w:val="20"/>
        </w:rPr>
        <w:lastRenderedPageBreak/>
        <w:t>Overtenant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sublets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premises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for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Term.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states that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it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has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authority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do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so.</w:t>
      </w:r>
      <w:r w:rsidRPr="00B254B3">
        <w:rPr>
          <w:rFonts w:ascii="Abadi MT Std" w:hAnsi="Abadi MT Std"/>
          <w:spacing w:val="-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agrees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pay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Rent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and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 xml:space="preserve">other </w:t>
      </w:r>
      <w:r w:rsidRPr="00B254B3">
        <w:rPr>
          <w:rFonts w:ascii="Abadi MT Std" w:hAnsi="Abadi MT Std"/>
          <w:w w:val="95"/>
          <w:sz w:val="20"/>
          <w:szCs w:val="20"/>
        </w:rPr>
        <w:t>charges</w:t>
      </w:r>
      <w:r w:rsidRPr="00B254B3">
        <w:rPr>
          <w:rFonts w:ascii="Abadi MT Std" w:hAnsi="Abadi MT Std"/>
          <w:spacing w:val="-3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as</w:t>
      </w:r>
      <w:r w:rsidRPr="00B254B3">
        <w:rPr>
          <w:rFonts w:ascii="Abadi MT Std" w:hAnsi="Abadi MT Std"/>
          <w:spacing w:val="-2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required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Sublease.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Subtenant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agrees</w:t>
      </w:r>
      <w:r w:rsidRPr="00B254B3">
        <w:rPr>
          <w:rFonts w:ascii="Abadi MT Std" w:hAnsi="Abadi MT Std"/>
          <w:spacing w:val="-2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2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do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everything</w:t>
      </w:r>
      <w:r w:rsidRPr="00B254B3">
        <w:rPr>
          <w:rFonts w:ascii="Abadi MT Std" w:hAnsi="Abadi MT Std"/>
          <w:spacing w:val="-2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required </w:t>
      </w:r>
      <w:r w:rsidRPr="00B254B3">
        <w:rPr>
          <w:rFonts w:ascii="Abadi MT Std" w:hAnsi="Abadi MT Std"/>
          <w:sz w:val="20"/>
          <w:szCs w:val="20"/>
        </w:rPr>
        <w:t>in the</w:t>
      </w:r>
      <w:r w:rsidRPr="00B254B3">
        <w:rPr>
          <w:rFonts w:ascii="Abadi MT Std" w:hAnsi="Abadi MT Std"/>
          <w:spacing w:val="-2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Sublease.</w:t>
      </w:r>
    </w:p>
    <w:p w14:paraId="3EE6E8CF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pgSz w:w="12240" w:h="15840"/>
          <w:pgMar w:top="1040" w:right="1220" w:bottom="1260" w:left="1220" w:header="0" w:footer="851" w:gutter="0"/>
          <w:cols w:num="2" w:space="720" w:equalWidth="0">
            <w:col w:w="1767" w:space="434"/>
            <w:col w:w="7599"/>
          </w:cols>
        </w:sectPr>
      </w:pPr>
    </w:p>
    <w:p w14:paraId="3B7E2863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71E039F9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421D07C2" w14:textId="77777777" w:rsidR="00303528" w:rsidRPr="00B254B3" w:rsidRDefault="00A939E7">
      <w:pPr>
        <w:pStyle w:val="Heading1"/>
        <w:ind w:left="834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lastRenderedPageBreak/>
        <w:t>Subject</w:t>
      </w:r>
      <w:r w:rsidRPr="00B254B3">
        <w:rPr>
          <w:rFonts w:ascii="Abadi MT Std" w:hAnsi="Abadi MT Std"/>
          <w:spacing w:val="-29"/>
          <w:w w:val="90"/>
        </w:rPr>
        <w:t xml:space="preserve"> </w:t>
      </w:r>
      <w:r w:rsidRPr="00B254B3">
        <w:rPr>
          <w:rFonts w:ascii="Abadi MT Std" w:hAnsi="Abadi MT Std"/>
          <w:spacing w:val="-6"/>
          <w:w w:val="90"/>
        </w:rPr>
        <w:t>to:</w:t>
      </w:r>
    </w:p>
    <w:p w14:paraId="6EBF7285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line="254" w:lineRule="auto"/>
        <w:ind w:left="893" w:right="158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The</w:t>
      </w:r>
      <w:r w:rsidRPr="00B254B3">
        <w:rPr>
          <w:rFonts w:ascii="Abadi MT Std" w:hAnsi="Abadi MT Std"/>
          <w:spacing w:val="-2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Sublease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subject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Over-Lease.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It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also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subject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any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agreement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which the</w:t>
      </w:r>
      <w:r w:rsidRPr="00B254B3">
        <w:rPr>
          <w:rFonts w:ascii="Abadi MT Std" w:hAnsi="Abadi MT Std"/>
          <w:spacing w:val="-2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Over-Lease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subject.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Subtenant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has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read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and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initialed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Over-Lease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and </w:t>
      </w:r>
      <w:r w:rsidRPr="00B254B3">
        <w:rPr>
          <w:rFonts w:ascii="Abadi MT Std" w:hAnsi="Abadi MT Std"/>
          <w:sz w:val="20"/>
          <w:szCs w:val="20"/>
        </w:rPr>
        <w:t>will</w:t>
      </w:r>
      <w:r w:rsidRPr="00B254B3">
        <w:rPr>
          <w:rFonts w:ascii="Abadi MT Std" w:hAnsi="Abadi MT Std"/>
          <w:spacing w:val="-1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</w:t>
      </w:r>
      <w:r w:rsidRPr="00B254B3">
        <w:rPr>
          <w:rFonts w:ascii="Abadi MT Std" w:hAnsi="Abadi MT Std"/>
          <w:spacing w:val="-1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violate</w:t>
      </w:r>
      <w:r w:rsidRPr="00B254B3">
        <w:rPr>
          <w:rFonts w:ascii="Abadi MT Std" w:hAnsi="Abadi MT Std"/>
          <w:spacing w:val="-1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it</w:t>
      </w:r>
      <w:r w:rsidRPr="00B254B3">
        <w:rPr>
          <w:rFonts w:ascii="Abadi MT Std" w:hAnsi="Abadi MT Std"/>
          <w:spacing w:val="-1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in</w:t>
      </w:r>
      <w:r w:rsidRPr="00B254B3">
        <w:rPr>
          <w:rFonts w:ascii="Abadi MT Std" w:hAnsi="Abadi MT Std"/>
          <w:spacing w:val="-1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any</w:t>
      </w:r>
      <w:r w:rsidRPr="00B254B3">
        <w:rPr>
          <w:rFonts w:ascii="Abadi MT Std" w:hAnsi="Abadi MT Std"/>
          <w:spacing w:val="-1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way.</w:t>
      </w:r>
    </w:p>
    <w:p w14:paraId="41993860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7" w:space="40"/>
            <w:col w:w="8033"/>
          </w:cols>
        </w:sectPr>
      </w:pPr>
    </w:p>
    <w:p w14:paraId="2E148F9F" w14:textId="77777777" w:rsidR="00303528" w:rsidRPr="00B254B3" w:rsidRDefault="00303528">
      <w:pPr>
        <w:pStyle w:val="BodyText"/>
        <w:rPr>
          <w:rFonts w:ascii="Abadi MT Std" w:hAnsi="Abadi MT Std"/>
        </w:rPr>
      </w:pPr>
    </w:p>
    <w:p w14:paraId="65D68AF2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729D4AFD" w14:textId="77777777" w:rsidR="00303528" w:rsidRPr="00B254B3" w:rsidRDefault="00A939E7">
      <w:pPr>
        <w:pStyle w:val="Heading1"/>
        <w:jc w:val="right"/>
        <w:rPr>
          <w:rFonts w:ascii="Abadi MT Std" w:hAnsi="Abadi MT Std"/>
        </w:rPr>
      </w:pPr>
      <w:r w:rsidRPr="00B254B3">
        <w:rPr>
          <w:rFonts w:ascii="Abadi MT Std" w:hAnsi="Abadi MT Std"/>
          <w:spacing w:val="-2"/>
          <w:w w:val="90"/>
        </w:rPr>
        <w:lastRenderedPageBreak/>
        <w:t>Overtenant’s</w:t>
      </w:r>
    </w:p>
    <w:p w14:paraId="1752CD64" w14:textId="77777777" w:rsidR="00303528" w:rsidRPr="00B254B3" w:rsidRDefault="00A939E7">
      <w:pPr>
        <w:spacing w:before="12"/>
        <w:jc w:val="right"/>
        <w:rPr>
          <w:rFonts w:ascii="Abadi MT Std" w:hAnsi="Abadi MT Std"/>
          <w:b/>
          <w:sz w:val="20"/>
          <w:szCs w:val="20"/>
        </w:rPr>
      </w:pPr>
      <w:r w:rsidRPr="00B254B3">
        <w:rPr>
          <w:rFonts w:ascii="Abadi MT Std" w:hAnsi="Abadi MT Std"/>
          <w:b/>
          <w:spacing w:val="-1"/>
          <w:w w:val="85"/>
          <w:sz w:val="20"/>
          <w:szCs w:val="20"/>
        </w:rPr>
        <w:t>duties:</w:t>
      </w:r>
    </w:p>
    <w:p w14:paraId="5E9E2402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5"/>
          <w:tab w:val="left" w:pos="896"/>
        </w:tabs>
        <w:spacing w:line="254" w:lineRule="auto"/>
        <w:ind w:left="895" w:right="195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The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Over-Lease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describes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1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Landlord’s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duties.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Overtenant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not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obligated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to </w:t>
      </w:r>
      <w:r w:rsidRPr="00B254B3">
        <w:rPr>
          <w:rFonts w:ascii="Abadi MT Std" w:hAnsi="Abadi MT Std"/>
          <w:sz w:val="20"/>
          <w:szCs w:val="20"/>
        </w:rPr>
        <w:t>perform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Landlord’s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duties.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If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Landlord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fails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perform,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must send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notice.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Upon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receipt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notice,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 xml:space="preserve">then </w:t>
      </w:r>
      <w:r w:rsidRPr="00B254B3">
        <w:rPr>
          <w:rFonts w:ascii="Abadi MT Std" w:hAnsi="Abadi MT Std"/>
          <w:w w:val="95"/>
          <w:sz w:val="20"/>
          <w:szCs w:val="20"/>
        </w:rPr>
        <w:t>promptly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notify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1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Landlord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and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demand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that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1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Over-Lease</w:t>
      </w:r>
      <w:r w:rsidRPr="00B254B3">
        <w:rPr>
          <w:rFonts w:ascii="Abadi MT Std" w:hAnsi="Abadi MT Std"/>
          <w:spacing w:val="-21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agreements</w:t>
      </w:r>
      <w:r w:rsidRPr="00B254B3">
        <w:rPr>
          <w:rFonts w:ascii="Abadi MT Std" w:hAnsi="Abadi MT Std"/>
          <w:spacing w:val="-21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be</w:t>
      </w:r>
      <w:r w:rsidRPr="00B254B3">
        <w:rPr>
          <w:rFonts w:ascii="Abadi MT Std" w:hAnsi="Abadi MT Std"/>
          <w:spacing w:val="-20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carried </w:t>
      </w:r>
      <w:r w:rsidRPr="00B254B3">
        <w:rPr>
          <w:rFonts w:ascii="Abadi MT Std" w:hAnsi="Abadi MT Std"/>
          <w:sz w:val="20"/>
          <w:szCs w:val="20"/>
        </w:rPr>
        <w:t>out.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2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continue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demands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until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Landlord</w:t>
      </w:r>
      <w:r w:rsidRPr="00B254B3">
        <w:rPr>
          <w:rFonts w:ascii="Abadi MT Std" w:hAnsi="Abadi MT Std"/>
          <w:spacing w:val="-2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performs.</w:t>
      </w:r>
    </w:p>
    <w:p w14:paraId="73D840C8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4A3A339D" w14:textId="77777777" w:rsidR="00303528" w:rsidRPr="00B254B3" w:rsidRDefault="00303528">
      <w:pPr>
        <w:pStyle w:val="BodyText"/>
        <w:spacing w:before="10"/>
        <w:rPr>
          <w:rFonts w:ascii="Abadi MT Std" w:hAnsi="Abadi MT Std"/>
        </w:rPr>
      </w:pPr>
    </w:p>
    <w:p w14:paraId="35DAEAB9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2A6B8922" w14:textId="77777777" w:rsidR="00303528" w:rsidRPr="00B254B3" w:rsidRDefault="00A939E7">
      <w:pPr>
        <w:pStyle w:val="Heading1"/>
        <w:ind w:left="992"/>
        <w:rPr>
          <w:rFonts w:ascii="Abadi MT Std" w:hAnsi="Abadi MT Std"/>
        </w:rPr>
      </w:pPr>
      <w:r w:rsidRPr="00B254B3">
        <w:rPr>
          <w:rFonts w:ascii="Abadi MT Std" w:hAnsi="Abadi MT Std"/>
          <w:spacing w:val="-1"/>
          <w:w w:val="85"/>
        </w:rPr>
        <w:lastRenderedPageBreak/>
        <w:t>Consent:</w:t>
      </w:r>
    </w:p>
    <w:p w14:paraId="7A78B397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4"/>
        </w:tabs>
        <w:spacing w:line="254" w:lineRule="auto"/>
        <w:ind w:left="893" w:right="140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The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Landlord’s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consent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Sublease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required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and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this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consent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must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received within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10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days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from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date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of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this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Sublease.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If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Landlord’s</w:t>
      </w:r>
      <w:r w:rsidRPr="00B254B3">
        <w:rPr>
          <w:rFonts w:ascii="Abadi MT Std" w:hAnsi="Abadi MT Std"/>
          <w:spacing w:val="-19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consent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not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received </w:t>
      </w:r>
      <w:r w:rsidRPr="00B254B3">
        <w:rPr>
          <w:rFonts w:ascii="Abadi MT Std" w:hAnsi="Abadi MT Std"/>
          <w:sz w:val="20"/>
          <w:szCs w:val="20"/>
        </w:rPr>
        <w:t>within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this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time,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will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void.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In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such</w:t>
      </w:r>
      <w:r w:rsidRPr="00B254B3">
        <w:rPr>
          <w:rFonts w:ascii="Abadi MT Std" w:hAnsi="Abadi MT Std"/>
          <w:spacing w:val="-3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event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all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parties</w:t>
      </w:r>
      <w:r w:rsidRPr="00B254B3">
        <w:rPr>
          <w:rFonts w:ascii="Abadi MT Std" w:hAnsi="Abadi MT Std"/>
          <w:spacing w:val="-3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are</w:t>
      </w:r>
      <w:r w:rsidRPr="00B254B3">
        <w:rPr>
          <w:rFonts w:ascii="Abadi MT Std" w:hAnsi="Abadi MT Std"/>
          <w:spacing w:val="-3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automatically released</w:t>
      </w:r>
      <w:r w:rsidRPr="00B254B3">
        <w:rPr>
          <w:rFonts w:ascii="Abadi MT Std" w:hAnsi="Abadi MT Std"/>
          <w:spacing w:val="-1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and</w:t>
      </w:r>
      <w:r w:rsidRPr="00B254B3">
        <w:rPr>
          <w:rFonts w:ascii="Abadi MT Std" w:hAnsi="Abadi MT Std"/>
          <w:spacing w:val="-1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all</w:t>
      </w:r>
      <w:r w:rsidRPr="00B254B3">
        <w:rPr>
          <w:rFonts w:ascii="Abadi MT Std" w:hAnsi="Abadi MT Std"/>
          <w:spacing w:val="-1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payments</w:t>
      </w:r>
      <w:r w:rsidRPr="00B254B3">
        <w:rPr>
          <w:rFonts w:ascii="Abadi MT Std" w:hAnsi="Abadi MT Std"/>
          <w:spacing w:val="-1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1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be</w:t>
      </w:r>
      <w:r w:rsidRPr="00B254B3">
        <w:rPr>
          <w:rFonts w:ascii="Abadi MT Std" w:hAnsi="Abadi MT Std"/>
          <w:spacing w:val="-1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refunded</w:t>
      </w:r>
      <w:r w:rsidRPr="00B254B3">
        <w:rPr>
          <w:rFonts w:ascii="Abadi MT Std" w:hAnsi="Abadi MT Std"/>
          <w:spacing w:val="-1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1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1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Subtenant.</w:t>
      </w:r>
    </w:p>
    <w:p w14:paraId="038EAAAF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7" w:space="40"/>
            <w:col w:w="8033"/>
          </w:cols>
        </w:sectPr>
      </w:pPr>
    </w:p>
    <w:p w14:paraId="1336B4BF" w14:textId="77777777" w:rsidR="00303528" w:rsidRPr="00B254B3" w:rsidRDefault="00303528">
      <w:pPr>
        <w:pStyle w:val="BodyText"/>
        <w:spacing w:before="1"/>
        <w:rPr>
          <w:rFonts w:ascii="Abadi MT Std" w:hAnsi="Abadi MT Std"/>
        </w:rPr>
      </w:pPr>
    </w:p>
    <w:p w14:paraId="34C0CD91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639B06C5" w14:textId="77777777" w:rsidR="00303528" w:rsidRPr="00B254B3" w:rsidRDefault="00A939E7">
      <w:pPr>
        <w:pStyle w:val="Heading1"/>
        <w:ind w:left="587"/>
        <w:rPr>
          <w:rFonts w:ascii="Abadi MT Std" w:hAnsi="Abadi MT Std"/>
        </w:rPr>
      </w:pPr>
      <w:r w:rsidRPr="00B254B3">
        <w:rPr>
          <w:rFonts w:ascii="Abadi MT Std" w:hAnsi="Abadi MT Std"/>
          <w:w w:val="90"/>
        </w:rPr>
        <w:lastRenderedPageBreak/>
        <w:t xml:space="preserve">No </w:t>
      </w:r>
      <w:r w:rsidRPr="00B254B3">
        <w:rPr>
          <w:rFonts w:ascii="Abadi MT Std" w:hAnsi="Abadi MT Std"/>
          <w:spacing w:val="-3"/>
          <w:w w:val="90"/>
        </w:rPr>
        <w:t>Authority:</w:t>
      </w:r>
    </w:p>
    <w:p w14:paraId="4D5F9E44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7"/>
        </w:tabs>
        <w:spacing w:line="254" w:lineRule="auto"/>
        <w:ind w:left="896" w:right="234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The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Subtenant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has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no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authority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to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contact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or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make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any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agreement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with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Landlord </w:t>
      </w:r>
      <w:r w:rsidRPr="00B254B3">
        <w:rPr>
          <w:rFonts w:ascii="Abadi MT Std" w:hAnsi="Abadi MT Std"/>
          <w:sz w:val="20"/>
          <w:szCs w:val="20"/>
        </w:rPr>
        <w:t>about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premises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Over-Lease.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may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pay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rent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or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other charges</w:t>
      </w:r>
      <w:r w:rsidRPr="00B254B3">
        <w:rPr>
          <w:rFonts w:ascii="Abadi MT Std" w:hAnsi="Abadi MT Std"/>
          <w:spacing w:val="-16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1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Landlord,</w:t>
      </w:r>
      <w:r w:rsidRPr="00B254B3">
        <w:rPr>
          <w:rFonts w:ascii="Abadi MT Std" w:hAnsi="Abadi MT Std"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but</w:t>
      </w:r>
      <w:r w:rsidRPr="00B254B3">
        <w:rPr>
          <w:rFonts w:ascii="Abadi MT Std" w:hAnsi="Abadi MT Std"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only</w:t>
      </w:r>
      <w:r w:rsidRPr="00B254B3">
        <w:rPr>
          <w:rFonts w:ascii="Abadi MT Std" w:hAnsi="Abadi MT Std"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14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15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Overtenant.</w:t>
      </w:r>
    </w:p>
    <w:p w14:paraId="6847635A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15BB6CEF" w14:textId="77777777" w:rsidR="00303528" w:rsidRPr="00B254B3" w:rsidRDefault="00303528">
      <w:pPr>
        <w:pStyle w:val="BodyText"/>
        <w:spacing w:before="8"/>
        <w:rPr>
          <w:rFonts w:ascii="Abadi MT Std" w:hAnsi="Abadi MT Std"/>
        </w:rPr>
      </w:pPr>
    </w:p>
    <w:p w14:paraId="524EBC41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3198E2A1" w14:textId="77777777" w:rsidR="00303528" w:rsidRPr="00B254B3" w:rsidRDefault="00A939E7">
      <w:pPr>
        <w:pStyle w:val="Heading1"/>
        <w:ind w:left="781"/>
        <w:rPr>
          <w:rFonts w:ascii="Abadi MT Std" w:hAnsi="Abadi MT Std"/>
        </w:rPr>
      </w:pPr>
      <w:r w:rsidRPr="00B254B3">
        <w:rPr>
          <w:rFonts w:ascii="Abadi MT Std" w:hAnsi="Abadi MT Std"/>
          <w:spacing w:val="-1"/>
          <w:w w:val="80"/>
        </w:rPr>
        <w:lastRenderedPageBreak/>
        <w:t>Successors:</w:t>
      </w:r>
    </w:p>
    <w:p w14:paraId="513B0C3C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7"/>
        </w:tabs>
        <w:spacing w:line="254" w:lineRule="auto"/>
        <w:ind w:left="896" w:right="142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1"/>
          <w:w w:val="90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Unless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otherwise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stated,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Sublease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is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binding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on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all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parties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who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lawfully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succeed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to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rights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or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take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place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or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Subtenant.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Examples</w:t>
      </w:r>
      <w:r w:rsidRPr="00B254B3">
        <w:rPr>
          <w:rFonts w:ascii="Abadi MT Std" w:hAnsi="Abadi MT Std"/>
          <w:spacing w:val="-3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are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 assign,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heir,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or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legal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representative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such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as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executor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your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will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or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administrator of your</w:t>
      </w:r>
      <w:r w:rsidRPr="00B254B3">
        <w:rPr>
          <w:rFonts w:ascii="Abadi MT Std" w:hAnsi="Abadi MT Std"/>
          <w:spacing w:val="-2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estate.</w:t>
      </w:r>
    </w:p>
    <w:p w14:paraId="61513A27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0430DAA4" w14:textId="77777777" w:rsidR="00303528" w:rsidRPr="00B254B3" w:rsidRDefault="00303528">
      <w:pPr>
        <w:pStyle w:val="BodyText"/>
        <w:spacing w:before="1"/>
        <w:rPr>
          <w:rFonts w:ascii="Abadi MT Std" w:hAnsi="Abadi MT Std"/>
        </w:rPr>
      </w:pPr>
    </w:p>
    <w:p w14:paraId="61406B57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7F62D76C" w14:textId="77777777" w:rsidR="00303528" w:rsidRPr="00B254B3" w:rsidRDefault="00A939E7">
      <w:pPr>
        <w:pStyle w:val="Heading1"/>
        <w:ind w:left="976"/>
        <w:rPr>
          <w:rFonts w:ascii="Abadi MT Std" w:hAnsi="Abadi MT Std"/>
        </w:rPr>
      </w:pPr>
      <w:r w:rsidRPr="00B254B3">
        <w:rPr>
          <w:rFonts w:ascii="Abadi MT Std" w:hAnsi="Abadi MT Std"/>
          <w:w w:val="80"/>
        </w:rPr>
        <w:lastRenderedPageBreak/>
        <w:t>Changes:</w:t>
      </w:r>
    </w:p>
    <w:p w14:paraId="0DEF3CE1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7"/>
        </w:tabs>
        <w:spacing w:line="254" w:lineRule="auto"/>
        <w:ind w:left="896" w:right="171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-2"/>
          <w:w w:val="79"/>
          <w:sz w:val="20"/>
          <w:szCs w:val="20"/>
        </w:rPr>
        <w:br w:type="column"/>
      </w:r>
      <w:r w:rsidRPr="00B254B3">
        <w:rPr>
          <w:rFonts w:ascii="Abadi MT Std" w:hAnsi="Abadi MT Std"/>
          <w:w w:val="95"/>
          <w:sz w:val="20"/>
          <w:szCs w:val="20"/>
        </w:rPr>
        <w:lastRenderedPageBreak/>
        <w:t>This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sublease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can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changed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only</w:t>
      </w:r>
      <w:r w:rsidRPr="00B254B3">
        <w:rPr>
          <w:rFonts w:ascii="Abadi MT Std" w:hAnsi="Abadi MT Std"/>
          <w:spacing w:val="-21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by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agreement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writing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signed</w:t>
      </w:r>
      <w:r w:rsidRPr="00B254B3">
        <w:rPr>
          <w:rFonts w:ascii="Abadi MT Std" w:hAnsi="Abadi MT Std"/>
          <w:spacing w:val="-22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by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parties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of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1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Sublease.</w:t>
      </w:r>
    </w:p>
    <w:p w14:paraId="2DFF33EB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5" w:space="40"/>
            <w:col w:w="8035"/>
          </w:cols>
        </w:sectPr>
      </w:pPr>
    </w:p>
    <w:p w14:paraId="32779058" w14:textId="77777777" w:rsidR="00303528" w:rsidRPr="00B254B3" w:rsidRDefault="00303528">
      <w:pPr>
        <w:pStyle w:val="BodyText"/>
        <w:spacing w:before="10"/>
        <w:rPr>
          <w:rFonts w:ascii="Abadi MT Std" w:hAnsi="Abadi MT Std"/>
        </w:rPr>
      </w:pPr>
    </w:p>
    <w:p w14:paraId="2FE94EDF" w14:textId="77777777" w:rsidR="00303528" w:rsidRPr="00B254B3" w:rsidRDefault="00303528">
      <w:pPr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space="720"/>
        </w:sectPr>
      </w:pPr>
    </w:p>
    <w:p w14:paraId="24837EC1" w14:textId="77777777" w:rsidR="00303528" w:rsidRPr="00B254B3" w:rsidRDefault="00A939E7">
      <w:pPr>
        <w:pStyle w:val="Heading1"/>
        <w:ind w:left="642"/>
        <w:rPr>
          <w:rFonts w:ascii="Abadi MT Std" w:hAnsi="Abadi MT Std"/>
        </w:rPr>
      </w:pPr>
      <w:r w:rsidRPr="00B254B3">
        <w:rPr>
          <w:rFonts w:ascii="Abadi MT Std" w:hAnsi="Abadi MT Std"/>
          <w:w w:val="85"/>
        </w:rPr>
        <w:lastRenderedPageBreak/>
        <w:t>Cancellation:</w:t>
      </w:r>
    </w:p>
    <w:p w14:paraId="63A27F5D" w14:textId="77777777" w:rsidR="00303528" w:rsidRPr="00B254B3" w:rsidRDefault="00A939E7">
      <w:pPr>
        <w:pStyle w:val="ListParagraph"/>
        <w:numPr>
          <w:ilvl w:val="1"/>
          <w:numId w:val="1"/>
        </w:numPr>
        <w:tabs>
          <w:tab w:val="left" w:pos="899"/>
        </w:tabs>
        <w:spacing w:line="254" w:lineRule="auto"/>
        <w:ind w:left="898" w:right="136"/>
        <w:jc w:val="left"/>
        <w:rPr>
          <w:rFonts w:ascii="Abadi MT Std" w:hAnsi="Abadi MT Std"/>
          <w:sz w:val="20"/>
          <w:szCs w:val="20"/>
        </w:rPr>
      </w:pPr>
      <w:r w:rsidRPr="00B254B3">
        <w:rPr>
          <w:rFonts w:ascii="Abadi MT Std" w:hAnsi="Abadi MT Std"/>
          <w:spacing w:val="1"/>
          <w:w w:val="91"/>
          <w:sz w:val="20"/>
          <w:szCs w:val="20"/>
        </w:rPr>
        <w:br w:type="column"/>
      </w:r>
      <w:r w:rsidRPr="00B254B3">
        <w:rPr>
          <w:rFonts w:ascii="Abadi MT Std" w:hAnsi="Abadi MT Std"/>
          <w:sz w:val="20"/>
          <w:szCs w:val="20"/>
        </w:rPr>
        <w:lastRenderedPageBreak/>
        <w:t>Notwithstanding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any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other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provision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Sublease,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have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 right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for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any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reason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terminate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upon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30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days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notice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Subtenant. Said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notice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may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served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by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delivery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by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overnight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mail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or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personal delivery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Subtenant.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If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Sublease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is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terminated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pursuant</w:t>
      </w:r>
      <w:r w:rsidRPr="00B254B3">
        <w:rPr>
          <w:rFonts w:ascii="Abadi MT Std" w:hAnsi="Abadi MT Std"/>
          <w:spacing w:val="-3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provisions</w:t>
      </w:r>
      <w:r w:rsidRPr="00B254B3">
        <w:rPr>
          <w:rFonts w:ascii="Abadi MT Std" w:hAnsi="Abadi MT Std"/>
          <w:spacing w:val="-3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of this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paragraph,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then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3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vacate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by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date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set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forth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in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said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Notice (the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"Vacate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Date")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and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if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Subtenant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fails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vacate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by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Vacate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Date,</w:t>
      </w:r>
      <w:r w:rsidRPr="00B254B3">
        <w:rPr>
          <w:rFonts w:ascii="Abadi MT Std" w:hAnsi="Abadi MT Std"/>
          <w:spacing w:val="-3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then</w:t>
      </w:r>
      <w:r w:rsidRPr="00B254B3">
        <w:rPr>
          <w:rFonts w:ascii="Abadi MT Std" w:hAnsi="Abadi MT Std"/>
          <w:spacing w:val="-32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in addition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all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other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remedies,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2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shall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be</w:t>
      </w:r>
      <w:r w:rsidRPr="00B254B3">
        <w:rPr>
          <w:rFonts w:ascii="Abadi MT Std" w:hAnsi="Abadi MT Std"/>
          <w:spacing w:val="-27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entitled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to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recover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all</w:t>
      </w:r>
      <w:r w:rsidRPr="00B254B3">
        <w:rPr>
          <w:rFonts w:ascii="Abadi MT Std" w:hAnsi="Abadi MT Std"/>
          <w:spacing w:val="-28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 xml:space="preserve">legal </w:t>
      </w:r>
      <w:r w:rsidRPr="00B254B3">
        <w:rPr>
          <w:rFonts w:ascii="Abadi MT Std" w:hAnsi="Abadi MT Std"/>
          <w:w w:val="95"/>
          <w:sz w:val="20"/>
          <w:szCs w:val="20"/>
        </w:rPr>
        <w:t>fees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incurred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enforcing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these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terms,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including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reasonable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attorneys</w:t>
      </w:r>
      <w:r w:rsidRPr="00B254B3">
        <w:rPr>
          <w:rFonts w:ascii="Abadi MT Std" w:hAnsi="Abadi MT Std"/>
          <w:spacing w:val="-24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fees</w:t>
      </w:r>
      <w:r w:rsidRPr="00B254B3">
        <w:rPr>
          <w:rFonts w:ascii="Abadi MT Std" w:hAnsi="Abadi MT Std"/>
          <w:spacing w:val="-25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and</w:t>
      </w:r>
      <w:r w:rsidRPr="00B254B3">
        <w:rPr>
          <w:rFonts w:ascii="Abadi MT Std" w:hAnsi="Abadi MT Std"/>
          <w:spacing w:val="-23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costs. In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addition,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Subtenant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shall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be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liable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for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use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and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occupancy</w:t>
      </w:r>
      <w:r w:rsidRPr="00B254B3">
        <w:rPr>
          <w:rFonts w:ascii="Abadi MT Std" w:hAnsi="Abadi MT Std"/>
          <w:spacing w:val="-16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in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the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amount</w:t>
      </w:r>
      <w:r w:rsidRPr="00B254B3">
        <w:rPr>
          <w:rFonts w:ascii="Abadi MT Std" w:hAnsi="Abadi MT Std"/>
          <w:spacing w:val="-17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>of</w:t>
      </w:r>
      <w:r w:rsidRPr="00B254B3">
        <w:rPr>
          <w:rFonts w:ascii="Abadi MT Std" w:hAnsi="Abadi MT Std"/>
          <w:spacing w:val="-18"/>
          <w:w w:val="95"/>
          <w:sz w:val="20"/>
          <w:szCs w:val="20"/>
        </w:rPr>
        <w:t xml:space="preserve"> </w:t>
      </w:r>
      <w:r w:rsidRPr="00B254B3">
        <w:rPr>
          <w:rFonts w:ascii="Abadi MT Std" w:hAnsi="Abadi MT Std"/>
          <w:w w:val="95"/>
          <w:sz w:val="20"/>
          <w:szCs w:val="20"/>
        </w:rPr>
        <w:t xml:space="preserve">$250 </w:t>
      </w:r>
      <w:r w:rsidRPr="00B254B3">
        <w:rPr>
          <w:rFonts w:ascii="Abadi MT Std" w:hAnsi="Abadi MT Std"/>
          <w:sz w:val="20"/>
          <w:szCs w:val="20"/>
        </w:rPr>
        <w:t>per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day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for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each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day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after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Vacate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Date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until</w:t>
      </w:r>
      <w:r w:rsidRPr="00B254B3">
        <w:rPr>
          <w:rFonts w:ascii="Abadi MT Std" w:hAnsi="Abadi MT Std"/>
          <w:spacing w:val="-40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the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Overtenant</w:t>
      </w:r>
      <w:r w:rsidRPr="00B254B3">
        <w:rPr>
          <w:rFonts w:ascii="Abadi MT Std" w:hAnsi="Abadi MT Std"/>
          <w:spacing w:val="-39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recovers</w:t>
      </w:r>
      <w:r w:rsidRPr="00B254B3">
        <w:rPr>
          <w:rFonts w:ascii="Abadi MT Std" w:hAnsi="Abadi MT Std"/>
          <w:spacing w:val="-41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possession of the</w:t>
      </w:r>
      <w:r w:rsidRPr="00B254B3">
        <w:rPr>
          <w:rFonts w:ascii="Abadi MT Std" w:hAnsi="Abadi MT Std"/>
          <w:spacing w:val="-23"/>
          <w:sz w:val="20"/>
          <w:szCs w:val="20"/>
        </w:rPr>
        <w:t xml:space="preserve"> </w:t>
      </w:r>
      <w:r w:rsidRPr="00B254B3">
        <w:rPr>
          <w:rFonts w:ascii="Abadi MT Std" w:hAnsi="Abadi MT Std"/>
          <w:sz w:val="20"/>
          <w:szCs w:val="20"/>
        </w:rPr>
        <w:t>apartment.</w:t>
      </w:r>
    </w:p>
    <w:p w14:paraId="6BFCF709" w14:textId="77777777" w:rsidR="00303528" w:rsidRPr="00B254B3" w:rsidRDefault="00303528">
      <w:pPr>
        <w:spacing w:line="254" w:lineRule="auto"/>
        <w:rPr>
          <w:rFonts w:ascii="Abadi MT Std" w:hAnsi="Abadi MT Std"/>
          <w:sz w:val="20"/>
          <w:szCs w:val="20"/>
        </w:rPr>
        <w:sectPr w:rsidR="00303528" w:rsidRPr="00B254B3">
          <w:type w:val="continuous"/>
          <w:pgSz w:w="12240" w:h="15840"/>
          <w:pgMar w:top="1400" w:right="1220" w:bottom="1040" w:left="1220" w:header="720" w:footer="720" w:gutter="0"/>
          <w:cols w:num="2" w:space="720" w:equalWidth="0">
            <w:col w:w="1723" w:space="40"/>
            <w:col w:w="8037"/>
          </w:cols>
        </w:sectPr>
      </w:pPr>
    </w:p>
    <w:p w14:paraId="629E15D2" w14:textId="41FF826D" w:rsidR="00303528" w:rsidRPr="00B254B3" w:rsidRDefault="00B254B3">
      <w:pPr>
        <w:pStyle w:val="BodyText"/>
        <w:rPr>
          <w:rFonts w:ascii="Abadi MT Std" w:hAnsi="Abadi MT Std"/>
        </w:rPr>
      </w:pPr>
      <w:r w:rsidRPr="00B254B3">
        <w:rPr>
          <w:rFonts w:ascii="Abadi MT Std" w:hAnsi="Abadi MT Std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A5A29" wp14:editId="651DC445">
                <wp:simplePos x="0" y="0"/>
                <wp:positionH relativeFrom="page">
                  <wp:posOffset>1924685</wp:posOffset>
                </wp:positionH>
                <wp:positionV relativeFrom="page">
                  <wp:posOffset>685800</wp:posOffset>
                </wp:positionV>
                <wp:extent cx="27940" cy="82162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8216265"/>
                          <a:chOff x="3031" y="1080"/>
                          <a:chExt cx="44" cy="1293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53" y="1080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53" y="2057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53" y="3034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53" y="4498"/>
                            <a:ext cx="0" cy="122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53" y="5719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3" y="6696"/>
                            <a:ext cx="0" cy="12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3" y="7915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53" y="8892"/>
                            <a:ext cx="0" cy="26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53" y="11578"/>
                            <a:ext cx="0" cy="244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177D" id="Group 2" o:spid="_x0000_s1026" style="position:absolute;margin-left:151.55pt;margin-top:54pt;width:2.2pt;height:646.95pt;z-index:251661312;mso-position-horizontal-relative:page;mso-position-vertical-relative:page" coordorigin="3031,1080" coordsize="44,1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">
                <v:line id="Line 3" o:spid="_x0000_s1027" style="position:absolute;visibility:visible;mso-wrap-style:square" from="3053,1080" to="3053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PZsMQAAADaAAAADwAAAGRycy9kb3ducmV2LnhtbESPQWvCQBSE74L/YXlCb7qpBE2jq5RC&#10;aqEXTUuht9fsMwnNvo3ZNab/visIHoeZ+YZZbwfTiJ46V1tW8DiLQBAXVtdcKvj8yKYJCOeRNTaW&#10;ScEfOdhuxqM1ptpe+EB97ksRIOxSVFB536ZSuqIig25mW+LgHW1n0AfZlVJ3eAlw08h5FC2kwZrD&#10;QoUtvVRU/OZno6B/yr+iLNm/L1+H3emnjfG7KRdKPUyG5xUIT4O/h2/tN60ghuuVc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9mwxAAAANoAAAAPAAAAAAAAAAAA&#10;AAAAAKECAABkcnMvZG93bnJldi54bWxQSwUGAAAAAAQABAD5AAAAkgMAAAAA&#10;" strokeweight="2.16pt"/>
                <v:line id="Line 4" o:spid="_x0000_s1028" style="position:absolute;visibility:visible;mso-wrap-style:square" from="3053,2057" to="3053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3wrxAAAANoAAAAPAAAAAAAAAAAA&#10;AAAAAKECAABkcnMvZG93bnJldi54bWxQSwUGAAAAAAQABAD5AAAAkgMAAAAA&#10;" strokeweight="2.16pt"/>
                <v:line id="Line 5" o:spid="_x0000_s1029" style="position:absolute;visibility:visible;mso-wrap-style:square" from="3053,3034" to="3053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iXMQAAADaAAAADwAAAGRycy9kb3ducmV2LnhtbESPQWvCQBSE7wX/w/IEb3WjSKqpq4ig&#10;FnrRKIXeXrPPJJh9G7NrTP99Vyh4HGbmG2a+7EwlWmpcaVnBaBiBIM6sLjlXcDpuXqcgnEfWWFkm&#10;Bb/kYLnovcwx0fbOB2pTn4sAYZeggsL7OpHSZQUZdENbEwfvbBuDPsgml7rBe4CbSo6jKJYGSw4L&#10;Bda0Lii7pDejoJ2lX9Fmuv9823a76089we8qj5Ua9LvVOwhPnX+G/9sfWkEMj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eJcxAAAANoAAAAPAAAAAAAAAAAA&#10;AAAAAKECAABkcnMvZG93bnJldi54bWxQSwUGAAAAAAQABAD5AAAAkgMAAAAA&#10;" strokeweight="2.16pt"/>
                <v:line id="Line 6" o:spid="_x0000_s1030" style="position:absolute;visibility:visible;mso-wrap-style:square" from="3053,4498" to="3053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UfHxAAAANoAAAAPAAAAAAAAAAAA&#10;AAAAAKECAABkcnMvZG93bnJldi54bWxQSwUGAAAAAAQABAD5AAAAkgMAAAAA&#10;" strokeweight="2.16pt"/>
                <v:line id="Line 7" o:spid="_x0000_s1031" style="position:absolute;visibility:visible;mso-wrap-style:square" from="3053,5719" to="3053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    <v:line id="Line 8" o:spid="_x0000_s1032" style="position:absolute;visibility:visible;mso-wrap-style:square" from="3053,6696" to="305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line id="Line 9" o:spid="_x0000_s1033" style="position:absolute;visibility:visible;mso-wrap-style:square" from="3053,7915" to="3053,8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    <v:line id="Line 10" o:spid="_x0000_s1034" style="position:absolute;visibility:visible;mso-wrap-style:square" from="3053,8892" to="3053,1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uLsIAAADbAAAADwAAAGRycy9kb3ducmV2LnhtbERPTWvCQBC9C/6HZQRvulHEanQVEWwF&#10;L20UwduYHZNgdjbNbmP8926h0Ns83ucs160pRUO1KywrGA0jEMSp1QVnCk7H3WAGwnlkjaVlUvAk&#10;B+tVt7PEWNsHf1GT+EyEEHYxKsi9r2IpXZqTQTe0FXHgbrY26AOsM6lrfIRwU8pxFE2lwYJDQ44V&#10;bXNK78mPUdDMk3O0m30e3t7bj+9rNcFLmU2V6vfazQKEp9b/i//cex3mj+D3l3C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VuLsIAAADbAAAADwAAAAAAAAAAAAAA&#10;AAChAgAAZHJzL2Rvd25yZXYueG1sUEsFBgAAAAAEAAQA+QAAAJADAAAAAA==&#10;" strokeweight="2.16pt"/>
                <v:line id="Line 11" o:spid="_x0000_s1035" style="position:absolute;visibility:visible;mso-wrap-style:square" from="3053,11578" to="3053,1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WcMAAADbAAAADwAAAGRycy9kb3ducmV2LnhtbERPTWvCQBC9F/wPywi91Y2haIyuIkLa&#10;Qi+aFqG3aXZMgtnZNLuN6b/vCoK3ebzPWW0G04ieOldbVjCdRCCIC6trLhV8fmRPCQjnkTU2lknB&#10;HznYrEcPK0y1vfCB+tyXIoSwS1FB5X2bSumKigy6iW2JA3eynUEfYFdK3eElhJtGxlE0kwZrDg0V&#10;trSrqDjnv0ZBv8iPUZbs3+cvw+vPd/uMX005U+pxPGyXIDwN/i6+ud90mB/D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8FnDAAAA2wAAAA8AAAAAAAAAAAAA&#10;AAAAoQIAAGRycy9kb3ducmV2LnhtbFBLBQYAAAAABAAEAPkAAACRAwAAAAA=&#10;" strokeweight="2.16pt"/>
                <w10:wrap anchorx="page" anchory="page"/>
              </v:group>
            </w:pict>
          </mc:Fallback>
        </mc:AlternateContent>
      </w:r>
    </w:p>
    <w:p w14:paraId="65B7F560" w14:textId="77777777" w:rsidR="00303528" w:rsidRPr="00B254B3" w:rsidRDefault="00303528">
      <w:pPr>
        <w:pStyle w:val="BodyText"/>
        <w:spacing w:before="3"/>
        <w:rPr>
          <w:rFonts w:ascii="Abadi MT Std" w:hAnsi="Abadi MT Std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579"/>
        <w:gridCol w:w="2388"/>
        <w:gridCol w:w="1399"/>
      </w:tblGrid>
      <w:tr w:rsidR="00303528" w:rsidRPr="00B254B3" w14:paraId="3CA3DD7E" w14:textId="77777777">
        <w:trPr>
          <w:trHeight w:val="343"/>
        </w:trPr>
        <w:tc>
          <w:tcPr>
            <w:tcW w:w="2496" w:type="dxa"/>
          </w:tcPr>
          <w:p w14:paraId="5D4D46C7" w14:textId="77777777" w:rsidR="00303528" w:rsidRPr="00B254B3" w:rsidRDefault="00A939E7">
            <w:pPr>
              <w:pStyle w:val="TableParagraph"/>
              <w:spacing w:line="192" w:lineRule="exact"/>
              <w:ind w:left="108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w w:val="90"/>
                <w:sz w:val="20"/>
                <w:szCs w:val="20"/>
              </w:rPr>
              <w:t>OVERTENANT:</w:t>
            </w:r>
          </w:p>
        </w:tc>
        <w:tc>
          <w:tcPr>
            <w:tcW w:w="1579" w:type="dxa"/>
          </w:tcPr>
          <w:p w14:paraId="78A13780" w14:textId="77777777" w:rsidR="00303528" w:rsidRPr="00B254B3" w:rsidRDefault="00303528">
            <w:pPr>
              <w:pStyle w:val="TableParagraph"/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BDB2954" w14:textId="77777777" w:rsidR="00303528" w:rsidRPr="00B254B3" w:rsidRDefault="00A939E7">
            <w:pPr>
              <w:pStyle w:val="TableParagraph"/>
              <w:spacing w:line="192" w:lineRule="exact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w w:val="90"/>
                <w:sz w:val="20"/>
                <w:szCs w:val="20"/>
              </w:rPr>
              <w:t>SUBTENANT:</w:t>
            </w:r>
          </w:p>
        </w:tc>
        <w:tc>
          <w:tcPr>
            <w:tcW w:w="1399" w:type="dxa"/>
          </w:tcPr>
          <w:p w14:paraId="01CD50DD" w14:textId="77777777" w:rsidR="00303528" w:rsidRPr="00B254B3" w:rsidRDefault="00303528">
            <w:pPr>
              <w:pStyle w:val="TableParagraph"/>
              <w:rPr>
                <w:rFonts w:ascii="Abadi MT Std" w:hAnsi="Abadi MT Std"/>
                <w:sz w:val="20"/>
                <w:szCs w:val="20"/>
              </w:rPr>
            </w:pPr>
          </w:p>
        </w:tc>
      </w:tr>
      <w:tr w:rsidR="00303528" w:rsidRPr="00B254B3" w14:paraId="146EDD02" w14:textId="77777777">
        <w:trPr>
          <w:trHeight w:val="335"/>
        </w:trPr>
        <w:tc>
          <w:tcPr>
            <w:tcW w:w="2496" w:type="dxa"/>
            <w:tcBorders>
              <w:bottom w:val="single" w:sz="6" w:space="0" w:color="000000"/>
            </w:tcBorders>
          </w:tcPr>
          <w:p w14:paraId="7574EEE2" w14:textId="77777777" w:rsidR="00303528" w:rsidRPr="00B254B3" w:rsidRDefault="00303528">
            <w:pPr>
              <w:pStyle w:val="TableParagraph"/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1FD4937" w14:textId="77777777" w:rsidR="00303528" w:rsidRPr="00B254B3" w:rsidRDefault="00A939E7">
            <w:pPr>
              <w:pStyle w:val="TableParagraph"/>
              <w:tabs>
                <w:tab w:val="left" w:pos="950"/>
              </w:tabs>
              <w:spacing w:before="106" w:line="210" w:lineRule="exact"/>
              <w:ind w:left="458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w w:val="81"/>
                <w:sz w:val="20"/>
                <w:szCs w:val="20"/>
                <w:u w:val="single"/>
              </w:rPr>
              <w:t xml:space="preserve"> </w:t>
            </w:r>
            <w:r w:rsidRPr="00B254B3">
              <w:rPr>
                <w:rFonts w:ascii="Abadi MT Std" w:hAnsi="Abadi MT Std"/>
                <w:sz w:val="20"/>
                <w:szCs w:val="20"/>
                <w:u w:val="single"/>
              </w:rPr>
              <w:tab/>
            </w:r>
            <w:r w:rsidRPr="00B254B3">
              <w:rPr>
                <w:rFonts w:ascii="Abadi MT Std" w:hAnsi="Abadi MT Std"/>
                <w:sz w:val="20"/>
                <w:szCs w:val="20"/>
              </w:rPr>
              <w:t>_</w:t>
            </w:r>
          </w:p>
        </w:tc>
        <w:tc>
          <w:tcPr>
            <w:tcW w:w="2388" w:type="dxa"/>
          </w:tcPr>
          <w:p w14:paraId="0CEE993A" w14:textId="77777777" w:rsidR="00303528" w:rsidRPr="00B254B3" w:rsidRDefault="00A939E7">
            <w:pPr>
              <w:pStyle w:val="TableParagraph"/>
              <w:tabs>
                <w:tab w:val="left" w:pos="2388"/>
              </w:tabs>
              <w:spacing w:before="106" w:line="210" w:lineRule="exact"/>
              <w:ind w:right="-15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w w:val="81"/>
                <w:sz w:val="20"/>
                <w:szCs w:val="20"/>
                <w:u w:val="single"/>
              </w:rPr>
              <w:t xml:space="preserve"> </w:t>
            </w:r>
            <w:r w:rsidRPr="00B254B3">
              <w:rPr>
                <w:rFonts w:ascii="Abadi MT Std" w:hAnsi="Abadi MT Std"/>
                <w:sz w:val="20"/>
                <w:szCs w:val="20"/>
                <w:u w:val="single"/>
              </w:rPr>
              <w:tab/>
            </w:r>
          </w:p>
        </w:tc>
        <w:tc>
          <w:tcPr>
            <w:tcW w:w="1399" w:type="dxa"/>
          </w:tcPr>
          <w:p w14:paraId="3878FC2B" w14:textId="77777777" w:rsidR="00303528" w:rsidRPr="00B254B3" w:rsidRDefault="00A939E7">
            <w:pPr>
              <w:pStyle w:val="TableParagraph"/>
              <w:tabs>
                <w:tab w:val="left" w:pos="1349"/>
              </w:tabs>
              <w:spacing w:before="106" w:line="210" w:lineRule="exact"/>
              <w:ind w:left="458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w w:val="81"/>
                <w:sz w:val="20"/>
                <w:szCs w:val="20"/>
                <w:u w:val="single"/>
              </w:rPr>
              <w:t xml:space="preserve"> </w:t>
            </w:r>
            <w:r w:rsidRPr="00B254B3">
              <w:rPr>
                <w:rFonts w:ascii="Abadi MT Std" w:hAnsi="Abadi MT Std"/>
                <w:sz w:val="20"/>
                <w:szCs w:val="20"/>
                <w:u w:val="single"/>
              </w:rPr>
              <w:tab/>
            </w:r>
          </w:p>
        </w:tc>
      </w:tr>
      <w:tr w:rsidR="00303528" w:rsidRPr="00B254B3" w14:paraId="723DD636" w14:textId="77777777">
        <w:trPr>
          <w:trHeight w:val="696"/>
        </w:trPr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14:paraId="7C2151F7" w14:textId="77777777" w:rsidR="00303528" w:rsidRPr="00B254B3" w:rsidRDefault="00A939E7">
            <w:pPr>
              <w:pStyle w:val="TableParagraph"/>
              <w:spacing w:before="20"/>
              <w:ind w:left="108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sz w:val="20"/>
                <w:szCs w:val="20"/>
              </w:rPr>
              <w:t>Signature</w:t>
            </w:r>
          </w:p>
        </w:tc>
        <w:tc>
          <w:tcPr>
            <w:tcW w:w="1579" w:type="dxa"/>
          </w:tcPr>
          <w:p w14:paraId="2552726F" w14:textId="77777777" w:rsidR="00303528" w:rsidRPr="00B254B3" w:rsidRDefault="00A939E7">
            <w:pPr>
              <w:pStyle w:val="TableParagraph"/>
              <w:ind w:left="471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sz w:val="20"/>
                <w:szCs w:val="20"/>
              </w:rPr>
              <w:t>Date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</w:tcPr>
          <w:p w14:paraId="66FCCFFB" w14:textId="77777777" w:rsidR="00303528" w:rsidRPr="00B254B3" w:rsidRDefault="00A939E7">
            <w:pPr>
              <w:pStyle w:val="TableParagraph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sz w:val="20"/>
                <w:szCs w:val="20"/>
              </w:rPr>
              <w:t>Signature</w:t>
            </w:r>
          </w:p>
        </w:tc>
        <w:tc>
          <w:tcPr>
            <w:tcW w:w="1399" w:type="dxa"/>
          </w:tcPr>
          <w:p w14:paraId="0BC3D137" w14:textId="77777777" w:rsidR="00303528" w:rsidRPr="00B254B3" w:rsidRDefault="00A939E7">
            <w:pPr>
              <w:pStyle w:val="TableParagraph"/>
              <w:ind w:left="471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sz w:val="20"/>
                <w:szCs w:val="20"/>
              </w:rPr>
              <w:t>Date</w:t>
            </w:r>
          </w:p>
        </w:tc>
      </w:tr>
      <w:tr w:rsidR="00303528" w:rsidRPr="00B254B3" w14:paraId="5C96139C" w14:textId="77777777">
        <w:trPr>
          <w:trHeight w:val="258"/>
        </w:trPr>
        <w:tc>
          <w:tcPr>
            <w:tcW w:w="2496" w:type="dxa"/>
            <w:tcBorders>
              <w:top w:val="single" w:sz="6" w:space="0" w:color="000000"/>
            </w:tcBorders>
          </w:tcPr>
          <w:p w14:paraId="494FCE67" w14:textId="77777777" w:rsidR="00303528" w:rsidRPr="00B254B3" w:rsidRDefault="00A939E7">
            <w:pPr>
              <w:pStyle w:val="TableParagraph"/>
              <w:spacing w:before="20" w:line="217" w:lineRule="exact"/>
              <w:ind w:left="108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sz w:val="20"/>
                <w:szCs w:val="20"/>
              </w:rPr>
              <w:t>Print Name</w:t>
            </w:r>
          </w:p>
        </w:tc>
        <w:tc>
          <w:tcPr>
            <w:tcW w:w="1579" w:type="dxa"/>
          </w:tcPr>
          <w:p w14:paraId="15AE17C4" w14:textId="77777777" w:rsidR="00303528" w:rsidRPr="00B254B3" w:rsidRDefault="00303528">
            <w:pPr>
              <w:pStyle w:val="TableParagraph"/>
              <w:rPr>
                <w:rFonts w:ascii="Abadi MT Std" w:hAnsi="Abadi MT Std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</w:tcBorders>
          </w:tcPr>
          <w:p w14:paraId="52D28595" w14:textId="77777777" w:rsidR="00303528" w:rsidRPr="00B254B3" w:rsidRDefault="00A939E7">
            <w:pPr>
              <w:pStyle w:val="TableParagraph"/>
              <w:spacing w:before="20" w:line="217" w:lineRule="exact"/>
              <w:rPr>
                <w:rFonts w:ascii="Abadi MT Std" w:hAnsi="Abadi MT Std"/>
                <w:sz w:val="20"/>
                <w:szCs w:val="20"/>
              </w:rPr>
            </w:pPr>
            <w:r w:rsidRPr="00B254B3">
              <w:rPr>
                <w:rFonts w:ascii="Abadi MT Std" w:hAnsi="Abadi MT Std"/>
                <w:sz w:val="20"/>
                <w:szCs w:val="20"/>
              </w:rPr>
              <w:t>Print Name</w:t>
            </w:r>
          </w:p>
        </w:tc>
        <w:tc>
          <w:tcPr>
            <w:tcW w:w="1399" w:type="dxa"/>
          </w:tcPr>
          <w:p w14:paraId="715B74A0" w14:textId="77777777" w:rsidR="00303528" w:rsidRPr="00B254B3" w:rsidRDefault="00303528">
            <w:pPr>
              <w:pStyle w:val="TableParagraph"/>
              <w:rPr>
                <w:rFonts w:ascii="Abadi MT Std" w:hAnsi="Abadi MT Std"/>
                <w:sz w:val="20"/>
                <w:szCs w:val="20"/>
              </w:rPr>
            </w:pPr>
          </w:p>
        </w:tc>
      </w:tr>
    </w:tbl>
    <w:p w14:paraId="047B40AF" w14:textId="77777777" w:rsidR="00A939E7" w:rsidRPr="00B254B3" w:rsidRDefault="00A939E7">
      <w:pPr>
        <w:rPr>
          <w:rFonts w:ascii="Abadi MT Std" w:hAnsi="Abadi MT Std"/>
          <w:sz w:val="20"/>
          <w:szCs w:val="20"/>
        </w:rPr>
      </w:pPr>
    </w:p>
    <w:sectPr w:rsidR="00A939E7" w:rsidRPr="00B254B3">
      <w:type w:val="continuous"/>
      <w:pgSz w:w="12240" w:h="15840"/>
      <w:pgMar w:top="1400" w:right="1220" w:bottom="104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E13C" w14:textId="77777777" w:rsidR="003036BD" w:rsidRDefault="003036BD">
      <w:r>
        <w:separator/>
      </w:r>
    </w:p>
  </w:endnote>
  <w:endnote w:type="continuationSeparator" w:id="0">
    <w:p w14:paraId="4A8456CD" w14:textId="77777777" w:rsidR="003036BD" w:rsidRDefault="0030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91A6" w14:textId="29BA65CD" w:rsidR="00303528" w:rsidRDefault="00B254B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325106" wp14:editId="55EE1577">
              <wp:simplePos x="0" y="0"/>
              <wp:positionH relativeFrom="page">
                <wp:posOffset>6146800</wp:posOffset>
              </wp:positionH>
              <wp:positionV relativeFrom="page">
                <wp:posOffset>9430385</wp:posOffset>
              </wp:positionV>
              <wp:extent cx="742950" cy="335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A8F38" w14:textId="77777777" w:rsidR="00303528" w:rsidRDefault="00303528">
                          <w:pPr>
                            <w:pStyle w:val="BodyText"/>
                            <w:spacing w:before="11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  <w:p w14:paraId="6A451DD9" w14:textId="77777777" w:rsidR="00303528" w:rsidRDefault="00A939E7">
                          <w:pPr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4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251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pt;margin-top:742.55pt;width:58.5pt;height:2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5S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" filled="f" stroked="f">
              <v:textbox inset="0,0,0,0">
                <w:txbxContent>
                  <w:p w14:paraId="40AA8F38" w14:textId="77777777" w:rsidR="00303528" w:rsidRDefault="00303528">
                    <w:pPr>
                      <w:pStyle w:val="BodyText"/>
                      <w:spacing w:before="11"/>
                      <w:rPr>
                        <w:rFonts w:ascii="Times New Roman"/>
                        <w:sz w:val="19"/>
                      </w:rPr>
                    </w:pPr>
                  </w:p>
                  <w:p w14:paraId="6A451DD9" w14:textId="77777777" w:rsidR="00303528" w:rsidRDefault="00A939E7">
                    <w:pPr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54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8B2D" w14:textId="77777777" w:rsidR="003036BD" w:rsidRDefault="003036BD">
      <w:r>
        <w:separator/>
      </w:r>
    </w:p>
  </w:footnote>
  <w:footnote w:type="continuationSeparator" w:id="0">
    <w:p w14:paraId="29773CF2" w14:textId="77777777" w:rsidR="003036BD" w:rsidRDefault="0030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73724"/>
    <w:multiLevelType w:val="hybridMultilevel"/>
    <w:tmpl w:val="435A5D56"/>
    <w:lvl w:ilvl="0" w:tplc="4AD06F60">
      <w:start w:val="2"/>
      <w:numFmt w:val="decimal"/>
      <w:lvlText w:val="%1."/>
      <w:lvlJc w:val="left"/>
      <w:pPr>
        <w:ind w:left="678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</w:rPr>
    </w:lvl>
    <w:lvl w:ilvl="1" w:tplc="41E8D96E">
      <w:start w:val="4"/>
      <w:numFmt w:val="decimal"/>
      <w:lvlText w:val="%2."/>
      <w:lvlJc w:val="left"/>
      <w:pPr>
        <w:ind w:left="894" w:hanging="360"/>
        <w:jc w:val="righ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</w:rPr>
    </w:lvl>
    <w:lvl w:ilvl="2" w:tplc="DFA2C75E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027A5568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E0AA8CEE"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F20C6A24">
      <w:numFmt w:val="bullet"/>
      <w:lvlText w:val="•"/>
      <w:lvlJc w:val="left"/>
      <w:pPr>
        <w:ind w:left="2530" w:hanging="360"/>
      </w:pPr>
      <w:rPr>
        <w:rFonts w:hint="default"/>
      </w:rPr>
    </w:lvl>
    <w:lvl w:ilvl="6" w:tplc="4CDE6986">
      <w:numFmt w:val="bullet"/>
      <w:lvlText w:val="•"/>
      <w:lvlJc w:val="left"/>
      <w:pPr>
        <w:ind w:left="2938" w:hanging="360"/>
      </w:pPr>
      <w:rPr>
        <w:rFonts w:hint="default"/>
      </w:rPr>
    </w:lvl>
    <w:lvl w:ilvl="7" w:tplc="AB42AA92">
      <w:numFmt w:val="bullet"/>
      <w:lvlText w:val="•"/>
      <w:lvlJc w:val="left"/>
      <w:pPr>
        <w:ind w:left="3345" w:hanging="360"/>
      </w:pPr>
      <w:rPr>
        <w:rFonts w:hint="default"/>
      </w:rPr>
    </w:lvl>
    <w:lvl w:ilvl="8" w:tplc="3D705D4E">
      <w:numFmt w:val="bullet"/>
      <w:lvlText w:val="•"/>
      <w:lvlJc w:val="left"/>
      <w:pPr>
        <w:ind w:left="37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8"/>
    <w:rsid w:val="00061CB2"/>
    <w:rsid w:val="00303528"/>
    <w:rsid w:val="003036BD"/>
    <w:rsid w:val="0066371C"/>
    <w:rsid w:val="00A939E7"/>
    <w:rsid w:val="00B254B3"/>
    <w:rsid w:val="00CF1A07"/>
    <w:rsid w:val="00D310C2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531BD"/>
  <w15:docId w15:val="{92D6E462-3615-1F43-8477-0FD4486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2"/>
      <w:ind w:left="8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8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Sublease Agreement</vt:lpstr>
    </vt:vector>
  </TitlesOfParts>
  <Manager/>
  <Company/>
  <LinksUpToDate>false</LinksUpToDate>
  <CharactersWithSpaces>4385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Sublease Agreement</dc:title>
  <dc:subject/>
  <dc:creator>OpenDocs</dc:creator>
  <cp:keywords/>
  <dc:description/>
  <cp:lastModifiedBy>Hammad</cp:lastModifiedBy>
  <cp:revision>2</cp:revision>
  <dcterms:created xsi:type="dcterms:W3CDTF">2021-05-23T22:13:00Z</dcterms:created>
  <dcterms:modified xsi:type="dcterms:W3CDTF">2021-05-23T22:13:00Z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2019-10-22T10:00:00Z</vt:filetime>
  </property>
</Properties>
</file>