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0F6D" w14:textId="53F508F4" w:rsidR="2455D9A8" w:rsidRPr="00ED75B2" w:rsidRDefault="00192459" w:rsidP="00164BB2">
      <w:pPr>
        <w:spacing w:line="276" w:lineRule="auto"/>
        <w:jc w:val="center"/>
        <w:rPr>
          <w:rFonts w:ascii="Corbel" w:hAnsi="Corbel"/>
          <w:b/>
          <w:bCs/>
          <w:sz w:val="56"/>
          <w:szCs w:val="56"/>
        </w:rPr>
      </w:pPr>
      <w:r>
        <w:rPr>
          <w:rFonts w:ascii="Corbel" w:hAnsi="Corbel"/>
          <w:b/>
          <w:bCs/>
          <w:noProof/>
          <w:sz w:val="56"/>
          <w:szCs w:val="56"/>
        </w:rPr>
        <w:drawing>
          <wp:anchor distT="0" distB="0" distL="114300" distR="114300" simplePos="0" relativeHeight="251660288" behindDoc="1" locked="0" layoutInCell="1" allowOverlap="1" wp14:anchorId="4E9BF197" wp14:editId="2354AF8E">
            <wp:simplePos x="0" y="0"/>
            <wp:positionH relativeFrom="column">
              <wp:posOffset>-752475</wp:posOffset>
            </wp:positionH>
            <wp:positionV relativeFrom="paragraph">
              <wp:posOffset>-961390</wp:posOffset>
            </wp:positionV>
            <wp:extent cx="7840980" cy="10251440"/>
            <wp:effectExtent l="0" t="0" r="7620" b="0"/>
            <wp:wrapNone/>
            <wp:docPr id="3140482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0980" cy="10251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rbel" w:hAnsi="Corbel"/>
          <w:b/>
          <w:bCs/>
          <w:noProof/>
          <w:sz w:val="56"/>
          <w:szCs w:val="56"/>
        </w:rPr>
        <mc:AlternateContent>
          <mc:Choice Requires="wps">
            <w:drawing>
              <wp:anchor distT="0" distB="0" distL="114300" distR="114300" simplePos="0" relativeHeight="251659264" behindDoc="0" locked="0" layoutInCell="1" allowOverlap="1" wp14:anchorId="12416D6D" wp14:editId="7A655EC4">
                <wp:simplePos x="0" y="0"/>
                <wp:positionH relativeFrom="column">
                  <wp:posOffset>4183380</wp:posOffset>
                </wp:positionH>
                <wp:positionV relativeFrom="paragraph">
                  <wp:posOffset>-274320</wp:posOffset>
                </wp:positionV>
                <wp:extent cx="1188720" cy="1028700"/>
                <wp:effectExtent l="0" t="0" r="0" b="0"/>
                <wp:wrapNone/>
                <wp:docPr id="464036402" name="Rectangle 2"/>
                <wp:cNvGraphicFramePr/>
                <a:graphic xmlns:a="http://schemas.openxmlformats.org/drawingml/2006/main">
                  <a:graphicData uri="http://schemas.microsoft.com/office/word/2010/wordprocessingShape">
                    <wps:wsp>
                      <wps:cNvSpPr/>
                      <wps:spPr>
                        <a:xfrm>
                          <a:off x="0" y="0"/>
                          <a:ext cx="1188720" cy="10287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DD4FF33" w14:textId="0E91F575" w:rsidR="005C30E1" w:rsidRPr="00192459" w:rsidRDefault="005C30E1" w:rsidP="005C30E1">
                            <w:pPr>
                              <w:jc w:val="center"/>
                              <w:rPr>
                                <w:rFonts w:ascii="Corbel" w:hAnsi="Corbel"/>
                                <w:color w:val="000000" w:themeColor="text1"/>
                                <w:sz w:val="44"/>
                                <w:szCs w:val="44"/>
                              </w:rPr>
                            </w:pPr>
                            <w:r w:rsidRPr="00192459">
                              <w:rPr>
                                <w:rFonts w:ascii="Corbel" w:hAnsi="Corbel"/>
                                <w:color w:val="000000" w:themeColor="text1"/>
                                <w:sz w:val="44"/>
                                <w:szCs w:val="44"/>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16D6D" id="Rectangle 2" o:spid="_x0000_s1026" style="position:absolute;left:0;text-align:left;margin-left:329.4pt;margin-top:-21.6pt;width:93.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" filled="f" stroked="f" strokeweight="1pt">
                <v:textbox>
                  <w:txbxContent>
                    <w:p w14:paraId="1DD4FF33" w14:textId="0E91F575" w:rsidR="005C30E1" w:rsidRPr="00192459" w:rsidRDefault="005C30E1" w:rsidP="005C30E1">
                      <w:pPr>
                        <w:jc w:val="center"/>
                        <w:rPr>
                          <w:rFonts w:ascii="Corbel" w:hAnsi="Corbel"/>
                          <w:color w:val="000000" w:themeColor="text1"/>
                          <w:sz w:val="44"/>
                          <w:szCs w:val="44"/>
                        </w:rPr>
                      </w:pPr>
                      <w:r w:rsidRPr="00192459">
                        <w:rPr>
                          <w:rFonts w:ascii="Corbel" w:hAnsi="Corbel"/>
                          <w:color w:val="000000" w:themeColor="text1"/>
                          <w:sz w:val="44"/>
                          <w:szCs w:val="44"/>
                        </w:rPr>
                        <w:t>[logo]</w:t>
                      </w:r>
                    </w:p>
                  </w:txbxContent>
                </v:textbox>
              </v:rect>
            </w:pict>
          </mc:Fallback>
        </mc:AlternateContent>
      </w:r>
    </w:p>
    <w:p w14:paraId="5E69C9FF" w14:textId="1846AC36" w:rsidR="2455D9A8" w:rsidRPr="00ED75B2" w:rsidRDefault="2455D9A8" w:rsidP="00164BB2">
      <w:pPr>
        <w:spacing w:line="276" w:lineRule="auto"/>
        <w:jc w:val="center"/>
        <w:rPr>
          <w:rFonts w:ascii="Corbel" w:hAnsi="Corbel"/>
          <w:b/>
          <w:bCs/>
          <w:sz w:val="56"/>
          <w:szCs w:val="56"/>
        </w:rPr>
      </w:pPr>
    </w:p>
    <w:p w14:paraId="0E317BEA" w14:textId="79BE1CBE" w:rsidR="2455D9A8" w:rsidRPr="00ED75B2" w:rsidRDefault="2455D9A8" w:rsidP="00164BB2">
      <w:pPr>
        <w:spacing w:line="276" w:lineRule="auto"/>
        <w:jc w:val="center"/>
        <w:rPr>
          <w:rFonts w:ascii="Corbel" w:hAnsi="Corbel"/>
          <w:b/>
          <w:bCs/>
          <w:sz w:val="56"/>
          <w:szCs w:val="56"/>
        </w:rPr>
      </w:pPr>
    </w:p>
    <w:p w14:paraId="1B0E368A" w14:textId="742A8AC2" w:rsidR="2455D9A8" w:rsidRPr="00ED75B2" w:rsidRDefault="2455D9A8" w:rsidP="00FC0FBB">
      <w:pPr>
        <w:spacing w:line="276" w:lineRule="auto"/>
        <w:rPr>
          <w:rFonts w:ascii="Corbel" w:hAnsi="Corbel"/>
          <w:b/>
          <w:bCs/>
          <w:sz w:val="56"/>
          <w:szCs w:val="56"/>
        </w:rPr>
      </w:pPr>
    </w:p>
    <w:p w14:paraId="708C0486" w14:textId="77777777" w:rsidR="00192459" w:rsidRDefault="00192459" w:rsidP="00192459">
      <w:pPr>
        <w:spacing w:line="276" w:lineRule="auto"/>
        <w:rPr>
          <w:rFonts w:ascii="Corbel" w:hAnsi="Corbel"/>
          <w:b/>
          <w:bCs/>
          <w:sz w:val="56"/>
          <w:szCs w:val="56"/>
        </w:rPr>
      </w:pPr>
    </w:p>
    <w:p w14:paraId="79BBEAAD" w14:textId="22DC17DB" w:rsidR="00192459" w:rsidRPr="00192459" w:rsidRDefault="69E6F443" w:rsidP="00192459">
      <w:pPr>
        <w:spacing w:after="0" w:line="276" w:lineRule="auto"/>
        <w:rPr>
          <w:rFonts w:ascii="Corbel" w:hAnsi="Corbel"/>
          <w:b/>
          <w:bCs/>
          <w:color w:val="FFFFFF" w:themeColor="background1"/>
          <w:sz w:val="68"/>
          <w:szCs w:val="68"/>
        </w:rPr>
      </w:pPr>
      <w:r w:rsidRPr="00192459">
        <w:rPr>
          <w:rFonts w:ascii="Corbel" w:hAnsi="Corbel"/>
          <w:b/>
          <w:bCs/>
          <w:color w:val="FFFFFF" w:themeColor="background1"/>
          <w:sz w:val="68"/>
          <w:szCs w:val="68"/>
        </w:rPr>
        <w:t>EMPLOYEE</w:t>
      </w:r>
    </w:p>
    <w:p w14:paraId="3EF8E8E8" w14:textId="3FC81434" w:rsidR="000F7F6D" w:rsidRPr="00192459" w:rsidRDefault="69E6F443" w:rsidP="00192459">
      <w:pPr>
        <w:spacing w:line="276" w:lineRule="auto"/>
        <w:rPr>
          <w:rFonts w:ascii="Corbel" w:hAnsi="Corbel"/>
          <w:b/>
          <w:bCs/>
          <w:color w:val="FFFFFF" w:themeColor="background1"/>
          <w:sz w:val="68"/>
          <w:szCs w:val="68"/>
        </w:rPr>
      </w:pPr>
      <w:r w:rsidRPr="00192459">
        <w:rPr>
          <w:rFonts w:ascii="Corbel" w:hAnsi="Corbel"/>
          <w:b/>
          <w:bCs/>
          <w:color w:val="FFFFFF" w:themeColor="background1"/>
          <w:sz w:val="68"/>
          <w:szCs w:val="68"/>
        </w:rPr>
        <w:t>HANDBOOK</w:t>
      </w:r>
    </w:p>
    <w:p w14:paraId="14F700EB" w14:textId="298A1665" w:rsidR="000F7F6D" w:rsidRPr="00ED75B2" w:rsidRDefault="69E6F443" w:rsidP="00192459">
      <w:pPr>
        <w:spacing w:line="276" w:lineRule="auto"/>
        <w:rPr>
          <w:rFonts w:ascii="Corbel" w:hAnsi="Corbel"/>
          <w:b/>
          <w:bCs/>
          <w:sz w:val="56"/>
          <w:szCs w:val="56"/>
        </w:rPr>
      </w:pPr>
      <w:r w:rsidRPr="00ED75B2">
        <w:rPr>
          <w:rFonts w:ascii="Corbel" w:hAnsi="Corbel"/>
          <w:b/>
          <w:bCs/>
          <w:sz w:val="56"/>
          <w:szCs w:val="56"/>
        </w:rPr>
        <w:t>OF</w:t>
      </w:r>
    </w:p>
    <w:p w14:paraId="055CE910" w14:textId="6629A965" w:rsidR="000F7F6D" w:rsidRPr="00192459" w:rsidRDefault="0053040E" w:rsidP="00192459">
      <w:pPr>
        <w:spacing w:line="276" w:lineRule="auto"/>
        <w:rPr>
          <w:rFonts w:ascii="Corbel" w:hAnsi="Corbel"/>
          <w:b/>
          <w:bCs/>
          <w:sz w:val="24"/>
          <w:szCs w:val="24"/>
        </w:rPr>
      </w:pPr>
      <w:r w:rsidRPr="00192459">
        <w:rPr>
          <w:rFonts w:ascii="Corbel" w:hAnsi="Corbel"/>
          <w:b/>
          <w:bCs/>
          <w:sz w:val="44"/>
          <w:szCs w:val="44"/>
        </w:rPr>
        <w:fldChar w:fldCharType="begin">
          <w:ffData>
            <w:name w:val="Text1"/>
            <w:enabled/>
            <w:calcOnExit w:val="0"/>
            <w:textInput>
              <w:default w:val="[EMPLOYER’S NAME]"/>
            </w:textInput>
          </w:ffData>
        </w:fldChar>
      </w:r>
      <w:bookmarkStart w:id="0" w:name="Text1"/>
      <w:r w:rsidRPr="00192459">
        <w:rPr>
          <w:rFonts w:ascii="Corbel" w:hAnsi="Corbel"/>
          <w:b/>
          <w:bCs/>
          <w:sz w:val="44"/>
          <w:szCs w:val="44"/>
        </w:rPr>
        <w:instrText xml:space="preserve"> FORMTEXT </w:instrText>
      </w:r>
      <w:r w:rsidRPr="00192459">
        <w:rPr>
          <w:rFonts w:ascii="Corbel" w:hAnsi="Corbel"/>
          <w:b/>
          <w:bCs/>
          <w:sz w:val="44"/>
          <w:szCs w:val="44"/>
        </w:rPr>
      </w:r>
      <w:r w:rsidRPr="00192459">
        <w:rPr>
          <w:rFonts w:ascii="Corbel" w:hAnsi="Corbel"/>
          <w:b/>
          <w:bCs/>
          <w:sz w:val="44"/>
          <w:szCs w:val="44"/>
        </w:rPr>
        <w:fldChar w:fldCharType="separate"/>
      </w:r>
      <w:r w:rsidRPr="00192459">
        <w:rPr>
          <w:rFonts w:ascii="Corbel" w:hAnsi="Corbel"/>
          <w:b/>
          <w:bCs/>
          <w:noProof/>
          <w:sz w:val="44"/>
          <w:szCs w:val="44"/>
        </w:rPr>
        <w:t>[EMPLOYER’S NAME]</w:t>
      </w:r>
      <w:r w:rsidRPr="00192459">
        <w:rPr>
          <w:rFonts w:ascii="Corbel" w:hAnsi="Corbel"/>
          <w:b/>
          <w:bCs/>
          <w:sz w:val="44"/>
          <w:szCs w:val="44"/>
        </w:rPr>
        <w:fldChar w:fldCharType="end"/>
      </w:r>
      <w:bookmarkEnd w:id="0"/>
    </w:p>
    <w:p w14:paraId="0365074C" w14:textId="6DA33F80" w:rsidR="000F7F6D" w:rsidRPr="00ED75B2" w:rsidRDefault="000F7F6D" w:rsidP="00192459">
      <w:pPr>
        <w:spacing w:line="276" w:lineRule="auto"/>
        <w:rPr>
          <w:rFonts w:ascii="Corbel" w:hAnsi="Corbel"/>
          <w:b/>
          <w:bCs/>
          <w:sz w:val="36"/>
          <w:szCs w:val="36"/>
        </w:rPr>
      </w:pPr>
    </w:p>
    <w:p w14:paraId="41A7039E" w14:textId="339CA198" w:rsidR="000F7F6D" w:rsidRPr="00ED75B2" w:rsidRDefault="000F7F6D" w:rsidP="00192459">
      <w:pPr>
        <w:spacing w:line="276" w:lineRule="auto"/>
        <w:rPr>
          <w:rFonts w:ascii="Corbel" w:hAnsi="Corbel"/>
          <w:b/>
          <w:bCs/>
          <w:sz w:val="36"/>
          <w:szCs w:val="36"/>
        </w:rPr>
      </w:pPr>
    </w:p>
    <w:p w14:paraId="236270B7" w14:textId="41D1460D" w:rsidR="000F7F6D" w:rsidRDefault="69E6F443" w:rsidP="00192459">
      <w:pPr>
        <w:spacing w:line="276" w:lineRule="auto"/>
        <w:rPr>
          <w:rFonts w:ascii="Corbel" w:hAnsi="Corbel"/>
          <w:b/>
          <w:bCs/>
          <w:sz w:val="36"/>
          <w:szCs w:val="36"/>
        </w:rPr>
      </w:pPr>
      <w:r w:rsidRPr="00ED75B2">
        <w:rPr>
          <w:rFonts w:ascii="Corbel" w:hAnsi="Corbel"/>
          <w:b/>
          <w:bCs/>
          <w:sz w:val="36"/>
          <w:szCs w:val="36"/>
        </w:rPr>
        <w:t xml:space="preserve">Last revised on </w:t>
      </w:r>
      <w:sdt>
        <w:sdtPr>
          <w:rPr>
            <w:rFonts w:ascii="Corbel" w:hAnsi="Corbel"/>
            <w:b/>
            <w:bCs/>
            <w:sz w:val="36"/>
            <w:szCs w:val="36"/>
          </w:rPr>
          <w:id w:val="686952285"/>
          <w:placeholder>
            <w:docPart w:val="DefaultPlaceholder_-1854013437"/>
          </w:placeholder>
          <w:date>
            <w:dateFormat w:val="dd/MM/yyyy"/>
            <w:lid w:val="en-GB"/>
            <w:storeMappedDataAs w:val="dateTime"/>
            <w:calendar w:val="gregorian"/>
          </w:date>
        </w:sdtPr>
        <w:sdtContent>
          <w:r w:rsidRPr="00ED75B2">
            <w:rPr>
              <w:rFonts w:ascii="Corbel" w:hAnsi="Corbel"/>
              <w:b/>
              <w:bCs/>
              <w:sz w:val="36"/>
              <w:szCs w:val="36"/>
            </w:rPr>
            <w:t>[DATE]</w:t>
          </w:r>
        </w:sdtContent>
      </w:sdt>
    </w:p>
    <w:p w14:paraId="684165B3" w14:textId="77777777" w:rsidR="00192459" w:rsidRPr="00ED75B2" w:rsidRDefault="00192459" w:rsidP="00192459">
      <w:pPr>
        <w:spacing w:line="276" w:lineRule="auto"/>
        <w:rPr>
          <w:rFonts w:ascii="Corbel" w:hAnsi="Corbel"/>
          <w:b/>
          <w:bCs/>
          <w:sz w:val="36"/>
          <w:szCs w:val="36"/>
        </w:rPr>
      </w:pPr>
    </w:p>
    <w:p w14:paraId="6DBD8F9B" w14:textId="4CE2F7DF" w:rsidR="000F7F6D" w:rsidRPr="00ED75B2" w:rsidRDefault="69E6F443" w:rsidP="00164BB2">
      <w:pPr>
        <w:spacing w:line="276" w:lineRule="auto"/>
        <w:rPr>
          <w:rFonts w:ascii="Corbel" w:hAnsi="Corbel"/>
          <w:sz w:val="24"/>
          <w:szCs w:val="24"/>
        </w:rPr>
      </w:pPr>
      <w:r w:rsidRPr="00ED75B2">
        <w:rPr>
          <w:rFonts w:ascii="Corbel" w:hAnsi="Corbel"/>
          <w:sz w:val="24"/>
          <w:szCs w:val="24"/>
        </w:rPr>
        <w:t xml:space="preserve"> </w:t>
      </w:r>
    </w:p>
    <w:p w14:paraId="74A40CB0" w14:textId="7D0DB679" w:rsidR="000F7F6D" w:rsidRPr="00ED75B2" w:rsidRDefault="000F7F6D" w:rsidP="00164BB2">
      <w:pPr>
        <w:spacing w:line="276" w:lineRule="auto"/>
        <w:rPr>
          <w:rFonts w:ascii="Corbel" w:hAnsi="Corbel"/>
          <w:sz w:val="24"/>
          <w:szCs w:val="24"/>
        </w:rPr>
      </w:pPr>
    </w:p>
    <w:sdt>
      <w:sdtPr>
        <w:rPr>
          <w:rFonts w:ascii="Corbel" w:eastAsiaTheme="minorHAnsi" w:hAnsi="Corbel" w:cstheme="minorBidi"/>
          <w:color w:val="auto"/>
          <w:sz w:val="22"/>
          <w:szCs w:val="22"/>
        </w:rPr>
        <w:id w:val="-1528861568"/>
        <w:docPartObj>
          <w:docPartGallery w:val="Table of Contents"/>
          <w:docPartUnique/>
        </w:docPartObj>
      </w:sdtPr>
      <w:sdtEndPr>
        <w:rPr>
          <w:b/>
          <w:bCs/>
          <w:noProof/>
        </w:rPr>
      </w:sdtEndPr>
      <w:sdtContent>
        <w:p w14:paraId="015F0B16" w14:textId="72940A35" w:rsidR="00ED75B2" w:rsidRPr="00D8304D" w:rsidRDefault="00ED75B2" w:rsidP="00C549C9">
          <w:pPr>
            <w:pStyle w:val="TOCHeading"/>
            <w:spacing w:after="240" w:line="276" w:lineRule="auto"/>
            <w:jc w:val="center"/>
            <w:rPr>
              <w:rFonts w:ascii="Corbel" w:hAnsi="Corbel"/>
              <w:b/>
              <w:bCs/>
              <w:color w:val="000000" w:themeColor="text1"/>
              <w:sz w:val="40"/>
              <w:szCs w:val="40"/>
            </w:rPr>
          </w:pPr>
          <w:r w:rsidRPr="00D8304D">
            <w:rPr>
              <w:rFonts w:ascii="Corbel" w:hAnsi="Corbel"/>
              <w:b/>
              <w:bCs/>
              <w:color w:val="000000" w:themeColor="text1"/>
              <w:sz w:val="40"/>
              <w:szCs w:val="40"/>
            </w:rPr>
            <w:t>Table of Contents</w:t>
          </w:r>
        </w:p>
        <w:p w14:paraId="281C57B1" w14:textId="7EE9FCF3" w:rsidR="008A6E8A" w:rsidRDefault="00ED75B2" w:rsidP="00C549C9">
          <w:pPr>
            <w:pStyle w:val="TOC1"/>
            <w:tabs>
              <w:tab w:val="right" w:leader="dot" w:pos="10070"/>
            </w:tabs>
            <w:spacing w:line="276" w:lineRule="auto"/>
            <w:rPr>
              <w:rFonts w:eastAsiaTheme="minorEastAsia"/>
              <w:noProof/>
              <w:kern w:val="2"/>
              <w:lang w:val="en-GB" w:eastAsia="en-GB"/>
              <w14:ligatures w14:val="standardContextual"/>
            </w:rPr>
          </w:pPr>
          <w:r w:rsidRPr="00ED75B2">
            <w:rPr>
              <w:rFonts w:ascii="Corbel" w:hAnsi="Corbel"/>
            </w:rPr>
            <w:fldChar w:fldCharType="begin"/>
          </w:r>
          <w:r w:rsidRPr="00ED75B2">
            <w:rPr>
              <w:rFonts w:ascii="Corbel" w:hAnsi="Corbel"/>
            </w:rPr>
            <w:instrText xml:space="preserve"> TOC \o "1-3" \h \z \u </w:instrText>
          </w:r>
          <w:r w:rsidRPr="00ED75B2">
            <w:rPr>
              <w:rFonts w:ascii="Corbel" w:hAnsi="Corbel"/>
            </w:rPr>
            <w:fldChar w:fldCharType="separate"/>
          </w:r>
          <w:hyperlink w:anchor="_Toc138319093" w:history="1">
            <w:r w:rsidR="008A6E8A" w:rsidRPr="003A4D18">
              <w:rPr>
                <w:rStyle w:val="Hyperlink"/>
                <w:rFonts w:ascii="Corbel" w:hAnsi="Corbel"/>
                <w:noProof/>
              </w:rPr>
              <w:t>1 – INTRODUCTION</w:t>
            </w:r>
            <w:r w:rsidR="008A6E8A">
              <w:rPr>
                <w:noProof/>
                <w:webHidden/>
              </w:rPr>
              <w:tab/>
            </w:r>
            <w:r w:rsidR="008A6E8A">
              <w:rPr>
                <w:noProof/>
                <w:webHidden/>
              </w:rPr>
              <w:fldChar w:fldCharType="begin"/>
            </w:r>
            <w:r w:rsidR="008A6E8A">
              <w:rPr>
                <w:noProof/>
                <w:webHidden/>
              </w:rPr>
              <w:instrText xml:space="preserve"> PAGEREF _Toc138319093 \h </w:instrText>
            </w:r>
            <w:r w:rsidR="008A6E8A">
              <w:rPr>
                <w:noProof/>
                <w:webHidden/>
              </w:rPr>
            </w:r>
            <w:r w:rsidR="008A6E8A">
              <w:rPr>
                <w:noProof/>
                <w:webHidden/>
              </w:rPr>
              <w:fldChar w:fldCharType="separate"/>
            </w:r>
            <w:r w:rsidR="00A71457">
              <w:rPr>
                <w:noProof/>
                <w:webHidden/>
              </w:rPr>
              <w:t>4</w:t>
            </w:r>
            <w:r w:rsidR="008A6E8A">
              <w:rPr>
                <w:noProof/>
                <w:webHidden/>
              </w:rPr>
              <w:fldChar w:fldCharType="end"/>
            </w:r>
          </w:hyperlink>
        </w:p>
        <w:p w14:paraId="625CDA3F" w14:textId="1F473A20"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094" w:history="1">
            <w:r w:rsidR="008A6E8A" w:rsidRPr="003A4D18">
              <w:rPr>
                <w:rStyle w:val="Hyperlink"/>
                <w:rFonts w:ascii="Corbel" w:hAnsi="Corbel"/>
                <w:noProof/>
              </w:rPr>
              <w:t>1.1 Welcome</w:t>
            </w:r>
            <w:r w:rsidR="008A6E8A">
              <w:rPr>
                <w:noProof/>
                <w:webHidden/>
              </w:rPr>
              <w:tab/>
            </w:r>
            <w:r w:rsidR="008A6E8A">
              <w:rPr>
                <w:noProof/>
                <w:webHidden/>
              </w:rPr>
              <w:fldChar w:fldCharType="begin"/>
            </w:r>
            <w:r w:rsidR="008A6E8A">
              <w:rPr>
                <w:noProof/>
                <w:webHidden/>
              </w:rPr>
              <w:instrText xml:space="preserve"> PAGEREF _Toc138319094 \h </w:instrText>
            </w:r>
            <w:r w:rsidR="008A6E8A">
              <w:rPr>
                <w:noProof/>
                <w:webHidden/>
              </w:rPr>
            </w:r>
            <w:r w:rsidR="008A6E8A">
              <w:rPr>
                <w:noProof/>
                <w:webHidden/>
              </w:rPr>
              <w:fldChar w:fldCharType="separate"/>
            </w:r>
            <w:r w:rsidR="00A71457">
              <w:rPr>
                <w:noProof/>
                <w:webHidden/>
              </w:rPr>
              <w:t>4</w:t>
            </w:r>
            <w:r w:rsidR="008A6E8A">
              <w:rPr>
                <w:noProof/>
                <w:webHidden/>
              </w:rPr>
              <w:fldChar w:fldCharType="end"/>
            </w:r>
          </w:hyperlink>
        </w:p>
        <w:p w14:paraId="1F2D7E87" w14:textId="2AC0D43F"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095" w:history="1">
            <w:r w:rsidR="008A6E8A" w:rsidRPr="003A4D18">
              <w:rPr>
                <w:rStyle w:val="Hyperlink"/>
                <w:rFonts w:ascii="Corbel" w:hAnsi="Corbel"/>
                <w:noProof/>
              </w:rPr>
              <w:t>1.2 Purpose of this Handbook</w:t>
            </w:r>
            <w:r w:rsidR="008A6E8A">
              <w:rPr>
                <w:noProof/>
                <w:webHidden/>
              </w:rPr>
              <w:tab/>
            </w:r>
            <w:r w:rsidR="008A6E8A">
              <w:rPr>
                <w:noProof/>
                <w:webHidden/>
              </w:rPr>
              <w:fldChar w:fldCharType="begin"/>
            </w:r>
            <w:r w:rsidR="008A6E8A">
              <w:rPr>
                <w:noProof/>
                <w:webHidden/>
              </w:rPr>
              <w:instrText xml:space="preserve"> PAGEREF _Toc138319095 \h </w:instrText>
            </w:r>
            <w:r w:rsidR="008A6E8A">
              <w:rPr>
                <w:noProof/>
                <w:webHidden/>
              </w:rPr>
            </w:r>
            <w:r w:rsidR="008A6E8A">
              <w:rPr>
                <w:noProof/>
                <w:webHidden/>
              </w:rPr>
              <w:fldChar w:fldCharType="separate"/>
            </w:r>
            <w:r w:rsidR="00A71457">
              <w:rPr>
                <w:noProof/>
                <w:webHidden/>
              </w:rPr>
              <w:t>4</w:t>
            </w:r>
            <w:r w:rsidR="008A6E8A">
              <w:rPr>
                <w:noProof/>
                <w:webHidden/>
              </w:rPr>
              <w:fldChar w:fldCharType="end"/>
            </w:r>
          </w:hyperlink>
        </w:p>
        <w:p w14:paraId="2F5BBA24" w14:textId="34B670AE"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096" w:history="1">
            <w:r w:rsidR="008A6E8A" w:rsidRPr="003A4D18">
              <w:rPr>
                <w:rStyle w:val="Hyperlink"/>
                <w:rFonts w:ascii="Corbel" w:hAnsi="Corbel"/>
                <w:noProof/>
              </w:rPr>
              <w:t>1.3 Changes in Policy</w:t>
            </w:r>
            <w:r w:rsidR="008A6E8A">
              <w:rPr>
                <w:noProof/>
                <w:webHidden/>
              </w:rPr>
              <w:tab/>
            </w:r>
            <w:r w:rsidR="008A6E8A">
              <w:rPr>
                <w:noProof/>
                <w:webHidden/>
              </w:rPr>
              <w:fldChar w:fldCharType="begin"/>
            </w:r>
            <w:r w:rsidR="008A6E8A">
              <w:rPr>
                <w:noProof/>
                <w:webHidden/>
              </w:rPr>
              <w:instrText xml:space="preserve"> PAGEREF _Toc138319096 \h </w:instrText>
            </w:r>
            <w:r w:rsidR="008A6E8A">
              <w:rPr>
                <w:noProof/>
                <w:webHidden/>
              </w:rPr>
            </w:r>
            <w:r w:rsidR="008A6E8A">
              <w:rPr>
                <w:noProof/>
                <w:webHidden/>
              </w:rPr>
              <w:fldChar w:fldCharType="separate"/>
            </w:r>
            <w:r w:rsidR="00A71457">
              <w:rPr>
                <w:noProof/>
                <w:webHidden/>
              </w:rPr>
              <w:t>4</w:t>
            </w:r>
            <w:r w:rsidR="008A6E8A">
              <w:rPr>
                <w:noProof/>
                <w:webHidden/>
              </w:rPr>
              <w:fldChar w:fldCharType="end"/>
            </w:r>
          </w:hyperlink>
        </w:p>
        <w:p w14:paraId="6D00BA49" w14:textId="20705BBB" w:rsidR="008A6E8A" w:rsidRDefault="00000000" w:rsidP="00C549C9">
          <w:pPr>
            <w:pStyle w:val="TOC1"/>
            <w:tabs>
              <w:tab w:val="right" w:leader="dot" w:pos="10070"/>
            </w:tabs>
            <w:spacing w:line="276" w:lineRule="auto"/>
            <w:rPr>
              <w:rFonts w:eastAsiaTheme="minorEastAsia"/>
              <w:noProof/>
              <w:kern w:val="2"/>
              <w:lang w:val="en-GB" w:eastAsia="en-GB"/>
              <w14:ligatures w14:val="standardContextual"/>
            </w:rPr>
          </w:pPr>
          <w:hyperlink w:anchor="_Toc138319097" w:history="1">
            <w:r w:rsidR="008A6E8A" w:rsidRPr="003A4D18">
              <w:rPr>
                <w:rStyle w:val="Hyperlink"/>
                <w:rFonts w:ascii="Corbel" w:hAnsi="Corbel"/>
                <w:noProof/>
              </w:rPr>
              <w:t>2 – GENERAL EMPLOYMENT</w:t>
            </w:r>
            <w:r w:rsidR="008A6E8A">
              <w:rPr>
                <w:noProof/>
                <w:webHidden/>
              </w:rPr>
              <w:tab/>
            </w:r>
            <w:r w:rsidR="008A6E8A">
              <w:rPr>
                <w:noProof/>
                <w:webHidden/>
              </w:rPr>
              <w:fldChar w:fldCharType="begin"/>
            </w:r>
            <w:r w:rsidR="008A6E8A">
              <w:rPr>
                <w:noProof/>
                <w:webHidden/>
              </w:rPr>
              <w:instrText xml:space="preserve"> PAGEREF _Toc138319097 \h </w:instrText>
            </w:r>
            <w:r w:rsidR="008A6E8A">
              <w:rPr>
                <w:noProof/>
                <w:webHidden/>
              </w:rPr>
            </w:r>
            <w:r w:rsidR="008A6E8A">
              <w:rPr>
                <w:noProof/>
                <w:webHidden/>
              </w:rPr>
              <w:fldChar w:fldCharType="separate"/>
            </w:r>
            <w:r w:rsidR="00A71457">
              <w:rPr>
                <w:noProof/>
                <w:webHidden/>
              </w:rPr>
              <w:t>4</w:t>
            </w:r>
            <w:r w:rsidR="008A6E8A">
              <w:rPr>
                <w:noProof/>
                <w:webHidden/>
              </w:rPr>
              <w:fldChar w:fldCharType="end"/>
            </w:r>
          </w:hyperlink>
        </w:p>
        <w:p w14:paraId="4FF78019" w14:textId="098FFD24"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098" w:history="1">
            <w:r w:rsidR="008A6E8A" w:rsidRPr="003A4D18">
              <w:rPr>
                <w:rStyle w:val="Hyperlink"/>
                <w:rFonts w:ascii="Corbel" w:hAnsi="Corbel"/>
                <w:noProof/>
              </w:rPr>
              <w:t>2.1 "At-Will" Employment</w:t>
            </w:r>
            <w:r w:rsidR="008A6E8A">
              <w:rPr>
                <w:noProof/>
                <w:webHidden/>
              </w:rPr>
              <w:tab/>
            </w:r>
            <w:r w:rsidR="008A6E8A">
              <w:rPr>
                <w:noProof/>
                <w:webHidden/>
              </w:rPr>
              <w:fldChar w:fldCharType="begin"/>
            </w:r>
            <w:r w:rsidR="008A6E8A">
              <w:rPr>
                <w:noProof/>
                <w:webHidden/>
              </w:rPr>
              <w:instrText xml:space="preserve"> PAGEREF _Toc138319098 \h </w:instrText>
            </w:r>
            <w:r w:rsidR="008A6E8A">
              <w:rPr>
                <w:noProof/>
                <w:webHidden/>
              </w:rPr>
            </w:r>
            <w:r w:rsidR="008A6E8A">
              <w:rPr>
                <w:noProof/>
                <w:webHidden/>
              </w:rPr>
              <w:fldChar w:fldCharType="separate"/>
            </w:r>
            <w:r w:rsidR="00A71457">
              <w:rPr>
                <w:noProof/>
                <w:webHidden/>
              </w:rPr>
              <w:t>4</w:t>
            </w:r>
            <w:r w:rsidR="008A6E8A">
              <w:rPr>
                <w:noProof/>
                <w:webHidden/>
              </w:rPr>
              <w:fldChar w:fldCharType="end"/>
            </w:r>
          </w:hyperlink>
        </w:p>
        <w:p w14:paraId="64FA2967" w14:textId="71768E9D"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099" w:history="1">
            <w:r w:rsidR="008A6E8A" w:rsidRPr="003A4D18">
              <w:rPr>
                <w:rStyle w:val="Hyperlink"/>
                <w:rFonts w:ascii="Corbel" w:hAnsi="Corbel"/>
                <w:noProof/>
              </w:rPr>
              <w:t>2.2 Employment Classifications</w:t>
            </w:r>
            <w:r w:rsidR="008A6E8A">
              <w:rPr>
                <w:noProof/>
                <w:webHidden/>
              </w:rPr>
              <w:tab/>
            </w:r>
            <w:r w:rsidR="008A6E8A">
              <w:rPr>
                <w:noProof/>
                <w:webHidden/>
              </w:rPr>
              <w:fldChar w:fldCharType="begin"/>
            </w:r>
            <w:r w:rsidR="008A6E8A">
              <w:rPr>
                <w:noProof/>
                <w:webHidden/>
              </w:rPr>
              <w:instrText xml:space="preserve"> PAGEREF _Toc138319099 \h </w:instrText>
            </w:r>
            <w:r w:rsidR="008A6E8A">
              <w:rPr>
                <w:noProof/>
                <w:webHidden/>
              </w:rPr>
            </w:r>
            <w:r w:rsidR="008A6E8A">
              <w:rPr>
                <w:noProof/>
                <w:webHidden/>
              </w:rPr>
              <w:fldChar w:fldCharType="separate"/>
            </w:r>
            <w:r w:rsidR="00A71457">
              <w:rPr>
                <w:noProof/>
                <w:webHidden/>
              </w:rPr>
              <w:t>4</w:t>
            </w:r>
            <w:r w:rsidR="008A6E8A">
              <w:rPr>
                <w:noProof/>
                <w:webHidden/>
              </w:rPr>
              <w:fldChar w:fldCharType="end"/>
            </w:r>
          </w:hyperlink>
        </w:p>
        <w:p w14:paraId="6C134AF4" w14:textId="5B16598B" w:rsidR="008A6E8A" w:rsidRDefault="00000000" w:rsidP="00C549C9">
          <w:pPr>
            <w:pStyle w:val="TOC1"/>
            <w:tabs>
              <w:tab w:val="right" w:leader="dot" w:pos="10070"/>
            </w:tabs>
            <w:spacing w:line="276" w:lineRule="auto"/>
            <w:rPr>
              <w:rFonts w:eastAsiaTheme="minorEastAsia"/>
              <w:noProof/>
              <w:kern w:val="2"/>
              <w:lang w:val="en-GB" w:eastAsia="en-GB"/>
              <w14:ligatures w14:val="standardContextual"/>
            </w:rPr>
          </w:pPr>
          <w:hyperlink w:anchor="_Toc138319100" w:history="1">
            <w:r w:rsidR="008A6E8A" w:rsidRPr="003A4D18">
              <w:rPr>
                <w:rStyle w:val="Hyperlink"/>
                <w:rFonts w:ascii="Corbel" w:hAnsi="Corbel"/>
                <w:noProof/>
              </w:rPr>
              <w:t>3 – COMPENSATION</w:t>
            </w:r>
            <w:r w:rsidR="008A6E8A">
              <w:rPr>
                <w:noProof/>
                <w:webHidden/>
              </w:rPr>
              <w:tab/>
            </w:r>
            <w:r w:rsidR="008A6E8A">
              <w:rPr>
                <w:noProof/>
                <w:webHidden/>
              </w:rPr>
              <w:fldChar w:fldCharType="begin"/>
            </w:r>
            <w:r w:rsidR="008A6E8A">
              <w:rPr>
                <w:noProof/>
                <w:webHidden/>
              </w:rPr>
              <w:instrText xml:space="preserve"> PAGEREF _Toc138319100 \h </w:instrText>
            </w:r>
            <w:r w:rsidR="008A6E8A">
              <w:rPr>
                <w:noProof/>
                <w:webHidden/>
              </w:rPr>
            </w:r>
            <w:r w:rsidR="008A6E8A">
              <w:rPr>
                <w:noProof/>
                <w:webHidden/>
              </w:rPr>
              <w:fldChar w:fldCharType="separate"/>
            </w:r>
            <w:r w:rsidR="00A71457">
              <w:rPr>
                <w:noProof/>
                <w:webHidden/>
              </w:rPr>
              <w:t>5</w:t>
            </w:r>
            <w:r w:rsidR="008A6E8A">
              <w:rPr>
                <w:noProof/>
                <w:webHidden/>
              </w:rPr>
              <w:fldChar w:fldCharType="end"/>
            </w:r>
          </w:hyperlink>
        </w:p>
        <w:p w14:paraId="3B2F5A1E" w14:textId="7CCFFD25"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01" w:history="1">
            <w:r w:rsidR="008A6E8A" w:rsidRPr="003A4D18">
              <w:rPr>
                <w:rStyle w:val="Hyperlink"/>
                <w:rFonts w:ascii="Corbel" w:hAnsi="Corbel"/>
                <w:noProof/>
              </w:rPr>
              <w:t>3.1 Payment Schedule</w:t>
            </w:r>
            <w:r w:rsidR="008A6E8A">
              <w:rPr>
                <w:noProof/>
                <w:webHidden/>
              </w:rPr>
              <w:tab/>
            </w:r>
            <w:r w:rsidR="008A6E8A">
              <w:rPr>
                <w:noProof/>
                <w:webHidden/>
              </w:rPr>
              <w:fldChar w:fldCharType="begin"/>
            </w:r>
            <w:r w:rsidR="008A6E8A">
              <w:rPr>
                <w:noProof/>
                <w:webHidden/>
              </w:rPr>
              <w:instrText xml:space="preserve"> PAGEREF _Toc138319101 \h </w:instrText>
            </w:r>
            <w:r w:rsidR="008A6E8A">
              <w:rPr>
                <w:noProof/>
                <w:webHidden/>
              </w:rPr>
            </w:r>
            <w:r w:rsidR="008A6E8A">
              <w:rPr>
                <w:noProof/>
                <w:webHidden/>
              </w:rPr>
              <w:fldChar w:fldCharType="separate"/>
            </w:r>
            <w:r w:rsidR="00A71457">
              <w:rPr>
                <w:noProof/>
                <w:webHidden/>
              </w:rPr>
              <w:t>5</w:t>
            </w:r>
            <w:r w:rsidR="008A6E8A">
              <w:rPr>
                <w:noProof/>
                <w:webHidden/>
              </w:rPr>
              <w:fldChar w:fldCharType="end"/>
            </w:r>
          </w:hyperlink>
        </w:p>
        <w:p w14:paraId="22A104E5" w14:textId="2867C814"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02" w:history="1">
            <w:r w:rsidR="008A6E8A" w:rsidRPr="003A4D18">
              <w:rPr>
                <w:rStyle w:val="Hyperlink"/>
                <w:rFonts w:ascii="Corbel" w:hAnsi="Corbel"/>
                <w:noProof/>
              </w:rPr>
              <w:t>3.2 Wages</w:t>
            </w:r>
            <w:r w:rsidR="008A6E8A">
              <w:rPr>
                <w:noProof/>
                <w:webHidden/>
              </w:rPr>
              <w:tab/>
            </w:r>
            <w:r w:rsidR="008A6E8A">
              <w:rPr>
                <w:noProof/>
                <w:webHidden/>
              </w:rPr>
              <w:fldChar w:fldCharType="begin"/>
            </w:r>
            <w:r w:rsidR="008A6E8A">
              <w:rPr>
                <w:noProof/>
                <w:webHidden/>
              </w:rPr>
              <w:instrText xml:space="preserve"> PAGEREF _Toc138319102 \h </w:instrText>
            </w:r>
            <w:r w:rsidR="008A6E8A">
              <w:rPr>
                <w:noProof/>
                <w:webHidden/>
              </w:rPr>
            </w:r>
            <w:r w:rsidR="008A6E8A">
              <w:rPr>
                <w:noProof/>
                <w:webHidden/>
              </w:rPr>
              <w:fldChar w:fldCharType="separate"/>
            </w:r>
            <w:r w:rsidR="00A71457">
              <w:rPr>
                <w:noProof/>
                <w:webHidden/>
              </w:rPr>
              <w:t>5</w:t>
            </w:r>
            <w:r w:rsidR="008A6E8A">
              <w:rPr>
                <w:noProof/>
                <w:webHidden/>
              </w:rPr>
              <w:fldChar w:fldCharType="end"/>
            </w:r>
          </w:hyperlink>
        </w:p>
        <w:p w14:paraId="1645906C" w14:textId="7136CCFA"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03" w:history="1">
            <w:r w:rsidR="008A6E8A" w:rsidRPr="003A4D18">
              <w:rPr>
                <w:rStyle w:val="Hyperlink"/>
                <w:rFonts w:ascii="Corbel" w:hAnsi="Corbel"/>
                <w:noProof/>
              </w:rPr>
              <w:t>3.3 Deductions and Garnishment</w:t>
            </w:r>
            <w:r w:rsidR="008A6E8A">
              <w:rPr>
                <w:noProof/>
                <w:webHidden/>
              </w:rPr>
              <w:tab/>
            </w:r>
            <w:r w:rsidR="008A6E8A">
              <w:rPr>
                <w:noProof/>
                <w:webHidden/>
              </w:rPr>
              <w:fldChar w:fldCharType="begin"/>
            </w:r>
            <w:r w:rsidR="008A6E8A">
              <w:rPr>
                <w:noProof/>
                <w:webHidden/>
              </w:rPr>
              <w:instrText xml:space="preserve"> PAGEREF _Toc138319103 \h </w:instrText>
            </w:r>
            <w:r w:rsidR="008A6E8A">
              <w:rPr>
                <w:noProof/>
                <w:webHidden/>
              </w:rPr>
            </w:r>
            <w:r w:rsidR="008A6E8A">
              <w:rPr>
                <w:noProof/>
                <w:webHidden/>
              </w:rPr>
              <w:fldChar w:fldCharType="separate"/>
            </w:r>
            <w:r w:rsidR="00A71457">
              <w:rPr>
                <w:noProof/>
                <w:webHidden/>
              </w:rPr>
              <w:t>5</w:t>
            </w:r>
            <w:r w:rsidR="008A6E8A">
              <w:rPr>
                <w:noProof/>
                <w:webHidden/>
              </w:rPr>
              <w:fldChar w:fldCharType="end"/>
            </w:r>
          </w:hyperlink>
        </w:p>
        <w:p w14:paraId="05C240CD" w14:textId="4777C2F1"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04" w:history="1">
            <w:r w:rsidR="008A6E8A" w:rsidRPr="003A4D18">
              <w:rPr>
                <w:rStyle w:val="Hyperlink"/>
                <w:rFonts w:ascii="Corbel" w:hAnsi="Corbel"/>
                <w:noProof/>
              </w:rPr>
              <w:t>3.4 Overtime Pay</w:t>
            </w:r>
            <w:r w:rsidR="008A6E8A">
              <w:rPr>
                <w:noProof/>
                <w:webHidden/>
              </w:rPr>
              <w:tab/>
            </w:r>
            <w:r w:rsidR="008A6E8A">
              <w:rPr>
                <w:noProof/>
                <w:webHidden/>
              </w:rPr>
              <w:fldChar w:fldCharType="begin"/>
            </w:r>
            <w:r w:rsidR="008A6E8A">
              <w:rPr>
                <w:noProof/>
                <w:webHidden/>
              </w:rPr>
              <w:instrText xml:space="preserve"> PAGEREF _Toc138319104 \h </w:instrText>
            </w:r>
            <w:r w:rsidR="008A6E8A">
              <w:rPr>
                <w:noProof/>
                <w:webHidden/>
              </w:rPr>
            </w:r>
            <w:r w:rsidR="008A6E8A">
              <w:rPr>
                <w:noProof/>
                <w:webHidden/>
              </w:rPr>
              <w:fldChar w:fldCharType="separate"/>
            </w:r>
            <w:r w:rsidR="00A71457">
              <w:rPr>
                <w:noProof/>
                <w:webHidden/>
              </w:rPr>
              <w:t>5</w:t>
            </w:r>
            <w:r w:rsidR="008A6E8A">
              <w:rPr>
                <w:noProof/>
                <w:webHidden/>
              </w:rPr>
              <w:fldChar w:fldCharType="end"/>
            </w:r>
          </w:hyperlink>
        </w:p>
        <w:p w14:paraId="083CA97B" w14:textId="3F5D66CB"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05" w:history="1">
            <w:r w:rsidR="008A6E8A" w:rsidRPr="003A4D18">
              <w:rPr>
                <w:rStyle w:val="Hyperlink"/>
                <w:rFonts w:ascii="Corbel" w:hAnsi="Corbel"/>
                <w:noProof/>
              </w:rPr>
              <w:t>3.5 Paid Time- Off (PTO)</w:t>
            </w:r>
            <w:r w:rsidR="008A6E8A">
              <w:rPr>
                <w:noProof/>
                <w:webHidden/>
              </w:rPr>
              <w:tab/>
            </w:r>
            <w:r w:rsidR="008A6E8A">
              <w:rPr>
                <w:noProof/>
                <w:webHidden/>
              </w:rPr>
              <w:fldChar w:fldCharType="begin"/>
            </w:r>
            <w:r w:rsidR="008A6E8A">
              <w:rPr>
                <w:noProof/>
                <w:webHidden/>
              </w:rPr>
              <w:instrText xml:space="preserve"> PAGEREF _Toc138319105 \h </w:instrText>
            </w:r>
            <w:r w:rsidR="008A6E8A">
              <w:rPr>
                <w:noProof/>
                <w:webHidden/>
              </w:rPr>
            </w:r>
            <w:r w:rsidR="008A6E8A">
              <w:rPr>
                <w:noProof/>
                <w:webHidden/>
              </w:rPr>
              <w:fldChar w:fldCharType="separate"/>
            </w:r>
            <w:r w:rsidR="00A71457">
              <w:rPr>
                <w:noProof/>
                <w:webHidden/>
              </w:rPr>
              <w:t>5</w:t>
            </w:r>
            <w:r w:rsidR="008A6E8A">
              <w:rPr>
                <w:noProof/>
                <w:webHidden/>
              </w:rPr>
              <w:fldChar w:fldCharType="end"/>
            </w:r>
          </w:hyperlink>
        </w:p>
        <w:p w14:paraId="1A3E7F38" w14:textId="55C02911"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06" w:history="1">
            <w:r w:rsidR="008A6E8A" w:rsidRPr="003A4D18">
              <w:rPr>
                <w:rStyle w:val="Hyperlink"/>
                <w:rFonts w:ascii="Corbel" w:hAnsi="Corbel"/>
                <w:noProof/>
              </w:rPr>
              <w:t>3.6 Maternity Leave</w:t>
            </w:r>
            <w:r w:rsidR="008A6E8A">
              <w:rPr>
                <w:noProof/>
                <w:webHidden/>
              </w:rPr>
              <w:tab/>
            </w:r>
            <w:r w:rsidR="008A6E8A">
              <w:rPr>
                <w:noProof/>
                <w:webHidden/>
              </w:rPr>
              <w:fldChar w:fldCharType="begin"/>
            </w:r>
            <w:r w:rsidR="008A6E8A">
              <w:rPr>
                <w:noProof/>
                <w:webHidden/>
              </w:rPr>
              <w:instrText xml:space="preserve"> PAGEREF _Toc138319106 \h </w:instrText>
            </w:r>
            <w:r w:rsidR="008A6E8A">
              <w:rPr>
                <w:noProof/>
                <w:webHidden/>
              </w:rPr>
            </w:r>
            <w:r w:rsidR="008A6E8A">
              <w:rPr>
                <w:noProof/>
                <w:webHidden/>
              </w:rPr>
              <w:fldChar w:fldCharType="separate"/>
            </w:r>
            <w:r w:rsidR="00A71457">
              <w:rPr>
                <w:noProof/>
                <w:webHidden/>
              </w:rPr>
              <w:t>5</w:t>
            </w:r>
            <w:r w:rsidR="008A6E8A">
              <w:rPr>
                <w:noProof/>
                <w:webHidden/>
              </w:rPr>
              <w:fldChar w:fldCharType="end"/>
            </w:r>
          </w:hyperlink>
        </w:p>
        <w:p w14:paraId="6AA34F46" w14:textId="6A6A7666"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07" w:history="1">
            <w:r w:rsidR="008A6E8A" w:rsidRPr="003A4D18">
              <w:rPr>
                <w:rStyle w:val="Hyperlink"/>
                <w:rFonts w:ascii="Corbel" w:hAnsi="Corbel"/>
                <w:noProof/>
              </w:rPr>
              <w:t>3.7 Family Medical Leave Act (FMLA)</w:t>
            </w:r>
            <w:r w:rsidR="008A6E8A">
              <w:rPr>
                <w:noProof/>
                <w:webHidden/>
              </w:rPr>
              <w:tab/>
            </w:r>
            <w:r w:rsidR="008A6E8A">
              <w:rPr>
                <w:noProof/>
                <w:webHidden/>
              </w:rPr>
              <w:fldChar w:fldCharType="begin"/>
            </w:r>
            <w:r w:rsidR="008A6E8A">
              <w:rPr>
                <w:noProof/>
                <w:webHidden/>
              </w:rPr>
              <w:instrText xml:space="preserve"> PAGEREF _Toc138319107 \h </w:instrText>
            </w:r>
            <w:r w:rsidR="008A6E8A">
              <w:rPr>
                <w:noProof/>
                <w:webHidden/>
              </w:rPr>
            </w:r>
            <w:r w:rsidR="008A6E8A">
              <w:rPr>
                <w:noProof/>
                <w:webHidden/>
              </w:rPr>
              <w:fldChar w:fldCharType="separate"/>
            </w:r>
            <w:r w:rsidR="00A71457">
              <w:rPr>
                <w:noProof/>
                <w:webHidden/>
              </w:rPr>
              <w:t>6</w:t>
            </w:r>
            <w:r w:rsidR="008A6E8A">
              <w:rPr>
                <w:noProof/>
                <w:webHidden/>
              </w:rPr>
              <w:fldChar w:fldCharType="end"/>
            </w:r>
          </w:hyperlink>
        </w:p>
        <w:p w14:paraId="162518A8" w14:textId="38942D0D"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08" w:history="1">
            <w:r w:rsidR="008A6E8A" w:rsidRPr="003A4D18">
              <w:rPr>
                <w:rStyle w:val="Hyperlink"/>
                <w:rFonts w:ascii="Corbel" w:hAnsi="Corbel"/>
                <w:noProof/>
              </w:rPr>
              <w:t>3.8 Employer Benefits</w:t>
            </w:r>
            <w:r w:rsidR="008A6E8A">
              <w:rPr>
                <w:noProof/>
                <w:webHidden/>
              </w:rPr>
              <w:tab/>
            </w:r>
            <w:r w:rsidR="008A6E8A">
              <w:rPr>
                <w:noProof/>
                <w:webHidden/>
              </w:rPr>
              <w:fldChar w:fldCharType="begin"/>
            </w:r>
            <w:r w:rsidR="008A6E8A">
              <w:rPr>
                <w:noProof/>
                <w:webHidden/>
              </w:rPr>
              <w:instrText xml:space="preserve"> PAGEREF _Toc138319108 \h </w:instrText>
            </w:r>
            <w:r w:rsidR="008A6E8A">
              <w:rPr>
                <w:noProof/>
                <w:webHidden/>
              </w:rPr>
            </w:r>
            <w:r w:rsidR="008A6E8A">
              <w:rPr>
                <w:noProof/>
                <w:webHidden/>
              </w:rPr>
              <w:fldChar w:fldCharType="separate"/>
            </w:r>
            <w:r w:rsidR="00A71457">
              <w:rPr>
                <w:noProof/>
                <w:webHidden/>
              </w:rPr>
              <w:t>6</w:t>
            </w:r>
            <w:r w:rsidR="008A6E8A">
              <w:rPr>
                <w:noProof/>
                <w:webHidden/>
              </w:rPr>
              <w:fldChar w:fldCharType="end"/>
            </w:r>
          </w:hyperlink>
        </w:p>
        <w:p w14:paraId="282FB1E9" w14:textId="331EEF4E"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09" w:history="1">
            <w:r w:rsidR="008A6E8A" w:rsidRPr="003A4D18">
              <w:rPr>
                <w:rStyle w:val="Hyperlink"/>
                <w:rFonts w:ascii="Corbel" w:hAnsi="Corbel"/>
                <w:noProof/>
              </w:rPr>
              <w:t>3.9 Government Benefits</w:t>
            </w:r>
            <w:r w:rsidR="008A6E8A">
              <w:rPr>
                <w:noProof/>
                <w:webHidden/>
              </w:rPr>
              <w:tab/>
            </w:r>
            <w:r w:rsidR="008A6E8A">
              <w:rPr>
                <w:noProof/>
                <w:webHidden/>
              </w:rPr>
              <w:fldChar w:fldCharType="begin"/>
            </w:r>
            <w:r w:rsidR="008A6E8A">
              <w:rPr>
                <w:noProof/>
                <w:webHidden/>
              </w:rPr>
              <w:instrText xml:space="preserve"> PAGEREF _Toc138319109 \h </w:instrText>
            </w:r>
            <w:r w:rsidR="008A6E8A">
              <w:rPr>
                <w:noProof/>
                <w:webHidden/>
              </w:rPr>
            </w:r>
            <w:r w:rsidR="008A6E8A">
              <w:rPr>
                <w:noProof/>
                <w:webHidden/>
              </w:rPr>
              <w:fldChar w:fldCharType="separate"/>
            </w:r>
            <w:r w:rsidR="00A71457">
              <w:rPr>
                <w:noProof/>
                <w:webHidden/>
              </w:rPr>
              <w:t>6</w:t>
            </w:r>
            <w:r w:rsidR="008A6E8A">
              <w:rPr>
                <w:noProof/>
                <w:webHidden/>
              </w:rPr>
              <w:fldChar w:fldCharType="end"/>
            </w:r>
          </w:hyperlink>
        </w:p>
        <w:p w14:paraId="48C8F90F" w14:textId="00FCAD4C" w:rsidR="008A6E8A" w:rsidRDefault="00000000" w:rsidP="00C549C9">
          <w:pPr>
            <w:pStyle w:val="TOC1"/>
            <w:tabs>
              <w:tab w:val="right" w:leader="dot" w:pos="10070"/>
            </w:tabs>
            <w:spacing w:line="276" w:lineRule="auto"/>
            <w:rPr>
              <w:rFonts w:eastAsiaTheme="minorEastAsia"/>
              <w:noProof/>
              <w:kern w:val="2"/>
              <w:lang w:val="en-GB" w:eastAsia="en-GB"/>
              <w14:ligatures w14:val="standardContextual"/>
            </w:rPr>
          </w:pPr>
          <w:hyperlink w:anchor="_Toc138319110" w:history="1">
            <w:r w:rsidR="008A6E8A" w:rsidRPr="003A4D18">
              <w:rPr>
                <w:rStyle w:val="Hyperlink"/>
                <w:rFonts w:ascii="Corbel" w:hAnsi="Corbel"/>
                <w:noProof/>
              </w:rPr>
              <w:t>4 – RIGHTS AND POLICIES</w:t>
            </w:r>
            <w:r w:rsidR="008A6E8A">
              <w:rPr>
                <w:noProof/>
                <w:webHidden/>
              </w:rPr>
              <w:tab/>
            </w:r>
            <w:r w:rsidR="008A6E8A">
              <w:rPr>
                <w:noProof/>
                <w:webHidden/>
              </w:rPr>
              <w:fldChar w:fldCharType="begin"/>
            </w:r>
            <w:r w:rsidR="008A6E8A">
              <w:rPr>
                <w:noProof/>
                <w:webHidden/>
              </w:rPr>
              <w:instrText xml:space="preserve"> PAGEREF _Toc138319110 \h </w:instrText>
            </w:r>
            <w:r w:rsidR="008A6E8A">
              <w:rPr>
                <w:noProof/>
                <w:webHidden/>
              </w:rPr>
            </w:r>
            <w:r w:rsidR="008A6E8A">
              <w:rPr>
                <w:noProof/>
                <w:webHidden/>
              </w:rPr>
              <w:fldChar w:fldCharType="separate"/>
            </w:r>
            <w:r w:rsidR="00A71457">
              <w:rPr>
                <w:noProof/>
                <w:webHidden/>
              </w:rPr>
              <w:t>6</w:t>
            </w:r>
            <w:r w:rsidR="008A6E8A">
              <w:rPr>
                <w:noProof/>
                <w:webHidden/>
              </w:rPr>
              <w:fldChar w:fldCharType="end"/>
            </w:r>
          </w:hyperlink>
        </w:p>
        <w:p w14:paraId="61077DE1" w14:textId="664F9AF0"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11" w:history="1">
            <w:r w:rsidR="008A6E8A" w:rsidRPr="003A4D18">
              <w:rPr>
                <w:rStyle w:val="Hyperlink"/>
                <w:rFonts w:ascii="Corbel" w:hAnsi="Corbel"/>
                <w:noProof/>
              </w:rPr>
              <w:t>4.1 Equal Opportunity Employment</w:t>
            </w:r>
            <w:r w:rsidR="008A6E8A">
              <w:rPr>
                <w:noProof/>
                <w:webHidden/>
              </w:rPr>
              <w:tab/>
            </w:r>
            <w:r w:rsidR="008A6E8A">
              <w:rPr>
                <w:noProof/>
                <w:webHidden/>
              </w:rPr>
              <w:fldChar w:fldCharType="begin"/>
            </w:r>
            <w:r w:rsidR="008A6E8A">
              <w:rPr>
                <w:noProof/>
                <w:webHidden/>
              </w:rPr>
              <w:instrText xml:space="preserve"> PAGEREF _Toc138319111 \h </w:instrText>
            </w:r>
            <w:r w:rsidR="008A6E8A">
              <w:rPr>
                <w:noProof/>
                <w:webHidden/>
              </w:rPr>
            </w:r>
            <w:r w:rsidR="008A6E8A">
              <w:rPr>
                <w:noProof/>
                <w:webHidden/>
              </w:rPr>
              <w:fldChar w:fldCharType="separate"/>
            </w:r>
            <w:r w:rsidR="00A71457">
              <w:rPr>
                <w:noProof/>
                <w:webHidden/>
              </w:rPr>
              <w:t>6</w:t>
            </w:r>
            <w:r w:rsidR="008A6E8A">
              <w:rPr>
                <w:noProof/>
                <w:webHidden/>
              </w:rPr>
              <w:fldChar w:fldCharType="end"/>
            </w:r>
          </w:hyperlink>
        </w:p>
        <w:p w14:paraId="7774FAE0" w14:textId="04F22338"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12" w:history="1">
            <w:r w:rsidR="008A6E8A" w:rsidRPr="003A4D18">
              <w:rPr>
                <w:rStyle w:val="Hyperlink"/>
                <w:rFonts w:ascii="Corbel" w:hAnsi="Corbel"/>
                <w:noProof/>
              </w:rPr>
              <w:t>4.2 Immigration Law Compliance</w:t>
            </w:r>
            <w:r w:rsidR="008A6E8A">
              <w:rPr>
                <w:noProof/>
                <w:webHidden/>
              </w:rPr>
              <w:tab/>
            </w:r>
            <w:r w:rsidR="008A6E8A">
              <w:rPr>
                <w:noProof/>
                <w:webHidden/>
              </w:rPr>
              <w:fldChar w:fldCharType="begin"/>
            </w:r>
            <w:r w:rsidR="008A6E8A">
              <w:rPr>
                <w:noProof/>
                <w:webHidden/>
              </w:rPr>
              <w:instrText xml:space="preserve"> PAGEREF _Toc138319112 \h </w:instrText>
            </w:r>
            <w:r w:rsidR="008A6E8A">
              <w:rPr>
                <w:noProof/>
                <w:webHidden/>
              </w:rPr>
            </w:r>
            <w:r w:rsidR="008A6E8A">
              <w:rPr>
                <w:noProof/>
                <w:webHidden/>
              </w:rPr>
              <w:fldChar w:fldCharType="separate"/>
            </w:r>
            <w:r w:rsidR="00A71457">
              <w:rPr>
                <w:noProof/>
                <w:webHidden/>
              </w:rPr>
              <w:t>6</w:t>
            </w:r>
            <w:r w:rsidR="008A6E8A">
              <w:rPr>
                <w:noProof/>
                <w:webHidden/>
              </w:rPr>
              <w:fldChar w:fldCharType="end"/>
            </w:r>
          </w:hyperlink>
        </w:p>
        <w:p w14:paraId="5DC950EB" w14:textId="116B2388"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13" w:history="1">
            <w:r w:rsidR="008A6E8A" w:rsidRPr="003A4D18">
              <w:rPr>
                <w:rStyle w:val="Hyperlink"/>
                <w:rFonts w:ascii="Corbel" w:hAnsi="Corbel"/>
                <w:noProof/>
              </w:rPr>
              <w:t>4.3 Accommodation for Employees with Disabilities</w:t>
            </w:r>
            <w:r w:rsidR="008A6E8A">
              <w:rPr>
                <w:noProof/>
                <w:webHidden/>
              </w:rPr>
              <w:tab/>
            </w:r>
            <w:r w:rsidR="008A6E8A">
              <w:rPr>
                <w:noProof/>
                <w:webHidden/>
              </w:rPr>
              <w:fldChar w:fldCharType="begin"/>
            </w:r>
            <w:r w:rsidR="008A6E8A">
              <w:rPr>
                <w:noProof/>
                <w:webHidden/>
              </w:rPr>
              <w:instrText xml:space="preserve"> PAGEREF _Toc138319113 \h </w:instrText>
            </w:r>
            <w:r w:rsidR="008A6E8A">
              <w:rPr>
                <w:noProof/>
                <w:webHidden/>
              </w:rPr>
            </w:r>
            <w:r w:rsidR="008A6E8A">
              <w:rPr>
                <w:noProof/>
                <w:webHidden/>
              </w:rPr>
              <w:fldChar w:fldCharType="separate"/>
            </w:r>
            <w:r w:rsidR="00A71457">
              <w:rPr>
                <w:noProof/>
                <w:webHidden/>
              </w:rPr>
              <w:t>6</w:t>
            </w:r>
            <w:r w:rsidR="008A6E8A">
              <w:rPr>
                <w:noProof/>
                <w:webHidden/>
              </w:rPr>
              <w:fldChar w:fldCharType="end"/>
            </w:r>
          </w:hyperlink>
        </w:p>
        <w:p w14:paraId="0F3236CB" w14:textId="371C97B0"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14" w:history="1">
            <w:r w:rsidR="008A6E8A" w:rsidRPr="003A4D18">
              <w:rPr>
                <w:rStyle w:val="Hyperlink"/>
                <w:rFonts w:ascii="Corbel" w:hAnsi="Corbel"/>
                <w:noProof/>
              </w:rPr>
              <w:t>4.4 Minors</w:t>
            </w:r>
            <w:r w:rsidR="008A6E8A">
              <w:rPr>
                <w:noProof/>
                <w:webHidden/>
              </w:rPr>
              <w:tab/>
            </w:r>
            <w:r w:rsidR="008A6E8A">
              <w:rPr>
                <w:noProof/>
                <w:webHidden/>
              </w:rPr>
              <w:fldChar w:fldCharType="begin"/>
            </w:r>
            <w:r w:rsidR="008A6E8A">
              <w:rPr>
                <w:noProof/>
                <w:webHidden/>
              </w:rPr>
              <w:instrText xml:space="preserve"> PAGEREF _Toc138319114 \h </w:instrText>
            </w:r>
            <w:r w:rsidR="008A6E8A">
              <w:rPr>
                <w:noProof/>
                <w:webHidden/>
              </w:rPr>
            </w:r>
            <w:r w:rsidR="008A6E8A">
              <w:rPr>
                <w:noProof/>
                <w:webHidden/>
              </w:rPr>
              <w:fldChar w:fldCharType="separate"/>
            </w:r>
            <w:r w:rsidR="00A71457">
              <w:rPr>
                <w:noProof/>
                <w:webHidden/>
              </w:rPr>
              <w:t>7</w:t>
            </w:r>
            <w:r w:rsidR="008A6E8A">
              <w:rPr>
                <w:noProof/>
                <w:webHidden/>
              </w:rPr>
              <w:fldChar w:fldCharType="end"/>
            </w:r>
          </w:hyperlink>
        </w:p>
        <w:p w14:paraId="146CC10C" w14:textId="0CA33708"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15" w:history="1">
            <w:r w:rsidR="008A6E8A" w:rsidRPr="003A4D18">
              <w:rPr>
                <w:rStyle w:val="Hyperlink"/>
                <w:rFonts w:ascii="Corbel" w:hAnsi="Corbel"/>
                <w:noProof/>
              </w:rPr>
              <w:t>4.5 Relatives of Employees</w:t>
            </w:r>
            <w:r w:rsidR="008A6E8A">
              <w:rPr>
                <w:noProof/>
                <w:webHidden/>
              </w:rPr>
              <w:tab/>
            </w:r>
            <w:r w:rsidR="008A6E8A">
              <w:rPr>
                <w:noProof/>
                <w:webHidden/>
              </w:rPr>
              <w:fldChar w:fldCharType="begin"/>
            </w:r>
            <w:r w:rsidR="008A6E8A">
              <w:rPr>
                <w:noProof/>
                <w:webHidden/>
              </w:rPr>
              <w:instrText xml:space="preserve"> PAGEREF _Toc138319115 \h </w:instrText>
            </w:r>
            <w:r w:rsidR="008A6E8A">
              <w:rPr>
                <w:noProof/>
                <w:webHidden/>
              </w:rPr>
            </w:r>
            <w:r w:rsidR="008A6E8A">
              <w:rPr>
                <w:noProof/>
                <w:webHidden/>
              </w:rPr>
              <w:fldChar w:fldCharType="separate"/>
            </w:r>
            <w:r w:rsidR="00A71457">
              <w:rPr>
                <w:noProof/>
                <w:webHidden/>
              </w:rPr>
              <w:t>7</w:t>
            </w:r>
            <w:r w:rsidR="008A6E8A">
              <w:rPr>
                <w:noProof/>
                <w:webHidden/>
              </w:rPr>
              <w:fldChar w:fldCharType="end"/>
            </w:r>
          </w:hyperlink>
        </w:p>
        <w:p w14:paraId="2B369EC9" w14:textId="6C91B80E"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16" w:history="1">
            <w:r w:rsidR="008A6E8A" w:rsidRPr="003A4D18">
              <w:rPr>
                <w:rStyle w:val="Hyperlink"/>
                <w:rFonts w:ascii="Corbel" w:hAnsi="Corbel"/>
                <w:noProof/>
              </w:rPr>
              <w:t>4.6 Privacy</w:t>
            </w:r>
            <w:r w:rsidR="008A6E8A">
              <w:rPr>
                <w:noProof/>
                <w:webHidden/>
              </w:rPr>
              <w:tab/>
            </w:r>
            <w:r w:rsidR="008A6E8A">
              <w:rPr>
                <w:noProof/>
                <w:webHidden/>
              </w:rPr>
              <w:fldChar w:fldCharType="begin"/>
            </w:r>
            <w:r w:rsidR="008A6E8A">
              <w:rPr>
                <w:noProof/>
                <w:webHidden/>
              </w:rPr>
              <w:instrText xml:space="preserve"> PAGEREF _Toc138319116 \h </w:instrText>
            </w:r>
            <w:r w:rsidR="008A6E8A">
              <w:rPr>
                <w:noProof/>
                <w:webHidden/>
              </w:rPr>
            </w:r>
            <w:r w:rsidR="008A6E8A">
              <w:rPr>
                <w:noProof/>
                <w:webHidden/>
              </w:rPr>
              <w:fldChar w:fldCharType="separate"/>
            </w:r>
            <w:r w:rsidR="00A71457">
              <w:rPr>
                <w:noProof/>
                <w:webHidden/>
              </w:rPr>
              <w:t>7</w:t>
            </w:r>
            <w:r w:rsidR="008A6E8A">
              <w:rPr>
                <w:noProof/>
                <w:webHidden/>
              </w:rPr>
              <w:fldChar w:fldCharType="end"/>
            </w:r>
          </w:hyperlink>
        </w:p>
        <w:p w14:paraId="69764C0D" w14:textId="72C835DC"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17" w:history="1">
            <w:r w:rsidR="008A6E8A" w:rsidRPr="003A4D18">
              <w:rPr>
                <w:rStyle w:val="Hyperlink"/>
                <w:rFonts w:ascii="Corbel" w:hAnsi="Corbel"/>
                <w:noProof/>
              </w:rPr>
              <w:t>4.7 Confidentiality</w:t>
            </w:r>
            <w:r w:rsidR="008A6E8A">
              <w:rPr>
                <w:noProof/>
                <w:webHidden/>
              </w:rPr>
              <w:tab/>
            </w:r>
            <w:r w:rsidR="008A6E8A">
              <w:rPr>
                <w:noProof/>
                <w:webHidden/>
              </w:rPr>
              <w:fldChar w:fldCharType="begin"/>
            </w:r>
            <w:r w:rsidR="008A6E8A">
              <w:rPr>
                <w:noProof/>
                <w:webHidden/>
              </w:rPr>
              <w:instrText xml:space="preserve"> PAGEREF _Toc138319117 \h </w:instrText>
            </w:r>
            <w:r w:rsidR="008A6E8A">
              <w:rPr>
                <w:noProof/>
                <w:webHidden/>
              </w:rPr>
            </w:r>
            <w:r w:rsidR="008A6E8A">
              <w:rPr>
                <w:noProof/>
                <w:webHidden/>
              </w:rPr>
              <w:fldChar w:fldCharType="separate"/>
            </w:r>
            <w:r w:rsidR="00A71457">
              <w:rPr>
                <w:noProof/>
                <w:webHidden/>
              </w:rPr>
              <w:t>7</w:t>
            </w:r>
            <w:r w:rsidR="008A6E8A">
              <w:rPr>
                <w:noProof/>
                <w:webHidden/>
              </w:rPr>
              <w:fldChar w:fldCharType="end"/>
            </w:r>
          </w:hyperlink>
        </w:p>
        <w:p w14:paraId="7A50700D" w14:textId="2B5CEA2B" w:rsidR="008A6E8A" w:rsidRDefault="00000000" w:rsidP="00C549C9">
          <w:pPr>
            <w:pStyle w:val="TOC1"/>
            <w:tabs>
              <w:tab w:val="right" w:leader="dot" w:pos="10070"/>
            </w:tabs>
            <w:spacing w:line="276" w:lineRule="auto"/>
            <w:rPr>
              <w:rFonts w:eastAsiaTheme="minorEastAsia"/>
              <w:noProof/>
              <w:kern w:val="2"/>
              <w:lang w:val="en-GB" w:eastAsia="en-GB"/>
              <w14:ligatures w14:val="standardContextual"/>
            </w:rPr>
          </w:pPr>
          <w:hyperlink w:anchor="_Toc138319118" w:history="1">
            <w:r w:rsidR="008A6E8A" w:rsidRPr="003A4D18">
              <w:rPr>
                <w:rStyle w:val="Hyperlink"/>
                <w:rFonts w:ascii="Corbel" w:hAnsi="Corbel"/>
                <w:noProof/>
              </w:rPr>
              <w:t>5 – STANDARDS OF CONDUCT</w:t>
            </w:r>
            <w:r w:rsidR="008A6E8A">
              <w:rPr>
                <w:noProof/>
                <w:webHidden/>
              </w:rPr>
              <w:tab/>
            </w:r>
            <w:r w:rsidR="008A6E8A">
              <w:rPr>
                <w:noProof/>
                <w:webHidden/>
              </w:rPr>
              <w:fldChar w:fldCharType="begin"/>
            </w:r>
            <w:r w:rsidR="008A6E8A">
              <w:rPr>
                <w:noProof/>
                <w:webHidden/>
              </w:rPr>
              <w:instrText xml:space="preserve"> PAGEREF _Toc138319118 \h </w:instrText>
            </w:r>
            <w:r w:rsidR="008A6E8A">
              <w:rPr>
                <w:noProof/>
                <w:webHidden/>
              </w:rPr>
            </w:r>
            <w:r w:rsidR="008A6E8A">
              <w:rPr>
                <w:noProof/>
                <w:webHidden/>
              </w:rPr>
              <w:fldChar w:fldCharType="separate"/>
            </w:r>
            <w:r w:rsidR="00A71457">
              <w:rPr>
                <w:noProof/>
                <w:webHidden/>
              </w:rPr>
              <w:t>7</w:t>
            </w:r>
            <w:r w:rsidR="008A6E8A">
              <w:rPr>
                <w:noProof/>
                <w:webHidden/>
              </w:rPr>
              <w:fldChar w:fldCharType="end"/>
            </w:r>
          </w:hyperlink>
        </w:p>
        <w:p w14:paraId="7AE7A10C" w14:textId="4DDDA9F2"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19" w:history="1">
            <w:r w:rsidR="008A6E8A" w:rsidRPr="003A4D18">
              <w:rPr>
                <w:rStyle w:val="Hyperlink"/>
                <w:rFonts w:ascii="Corbel" w:hAnsi="Corbel"/>
                <w:noProof/>
              </w:rPr>
              <w:t>5.1 General</w:t>
            </w:r>
            <w:r w:rsidR="008A6E8A">
              <w:rPr>
                <w:noProof/>
                <w:webHidden/>
              </w:rPr>
              <w:tab/>
            </w:r>
            <w:r w:rsidR="008A6E8A">
              <w:rPr>
                <w:noProof/>
                <w:webHidden/>
              </w:rPr>
              <w:fldChar w:fldCharType="begin"/>
            </w:r>
            <w:r w:rsidR="008A6E8A">
              <w:rPr>
                <w:noProof/>
                <w:webHidden/>
              </w:rPr>
              <w:instrText xml:space="preserve"> PAGEREF _Toc138319119 \h </w:instrText>
            </w:r>
            <w:r w:rsidR="008A6E8A">
              <w:rPr>
                <w:noProof/>
                <w:webHidden/>
              </w:rPr>
            </w:r>
            <w:r w:rsidR="008A6E8A">
              <w:rPr>
                <w:noProof/>
                <w:webHidden/>
              </w:rPr>
              <w:fldChar w:fldCharType="separate"/>
            </w:r>
            <w:r w:rsidR="00A71457">
              <w:rPr>
                <w:noProof/>
                <w:webHidden/>
              </w:rPr>
              <w:t>7</w:t>
            </w:r>
            <w:r w:rsidR="008A6E8A">
              <w:rPr>
                <w:noProof/>
                <w:webHidden/>
              </w:rPr>
              <w:fldChar w:fldCharType="end"/>
            </w:r>
          </w:hyperlink>
        </w:p>
        <w:p w14:paraId="231A5328" w14:textId="5205EB4E"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20" w:history="1">
            <w:r w:rsidR="008A6E8A" w:rsidRPr="003A4D18">
              <w:rPr>
                <w:rStyle w:val="Hyperlink"/>
                <w:rFonts w:ascii="Corbel" w:hAnsi="Corbel"/>
                <w:noProof/>
              </w:rPr>
              <w:t>5.2 Attendance</w:t>
            </w:r>
            <w:r w:rsidR="008A6E8A">
              <w:rPr>
                <w:noProof/>
                <w:webHidden/>
              </w:rPr>
              <w:tab/>
            </w:r>
            <w:r w:rsidR="008A6E8A">
              <w:rPr>
                <w:noProof/>
                <w:webHidden/>
              </w:rPr>
              <w:fldChar w:fldCharType="begin"/>
            </w:r>
            <w:r w:rsidR="008A6E8A">
              <w:rPr>
                <w:noProof/>
                <w:webHidden/>
              </w:rPr>
              <w:instrText xml:space="preserve"> PAGEREF _Toc138319120 \h </w:instrText>
            </w:r>
            <w:r w:rsidR="008A6E8A">
              <w:rPr>
                <w:noProof/>
                <w:webHidden/>
              </w:rPr>
            </w:r>
            <w:r w:rsidR="008A6E8A">
              <w:rPr>
                <w:noProof/>
                <w:webHidden/>
              </w:rPr>
              <w:fldChar w:fldCharType="separate"/>
            </w:r>
            <w:r w:rsidR="00A71457">
              <w:rPr>
                <w:noProof/>
                <w:webHidden/>
              </w:rPr>
              <w:t>7</w:t>
            </w:r>
            <w:r w:rsidR="008A6E8A">
              <w:rPr>
                <w:noProof/>
                <w:webHidden/>
              </w:rPr>
              <w:fldChar w:fldCharType="end"/>
            </w:r>
          </w:hyperlink>
        </w:p>
        <w:p w14:paraId="43F4DA81" w14:textId="63168BE7"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21" w:history="1">
            <w:r w:rsidR="008A6E8A" w:rsidRPr="003A4D18">
              <w:rPr>
                <w:rStyle w:val="Hyperlink"/>
                <w:rFonts w:ascii="Corbel" w:hAnsi="Corbel"/>
                <w:noProof/>
              </w:rPr>
              <w:t>5.3 Dress Code</w:t>
            </w:r>
            <w:r w:rsidR="008A6E8A">
              <w:rPr>
                <w:noProof/>
                <w:webHidden/>
              </w:rPr>
              <w:tab/>
            </w:r>
            <w:r w:rsidR="008A6E8A">
              <w:rPr>
                <w:noProof/>
                <w:webHidden/>
              </w:rPr>
              <w:fldChar w:fldCharType="begin"/>
            </w:r>
            <w:r w:rsidR="008A6E8A">
              <w:rPr>
                <w:noProof/>
                <w:webHidden/>
              </w:rPr>
              <w:instrText xml:space="preserve"> PAGEREF _Toc138319121 \h </w:instrText>
            </w:r>
            <w:r w:rsidR="008A6E8A">
              <w:rPr>
                <w:noProof/>
                <w:webHidden/>
              </w:rPr>
            </w:r>
            <w:r w:rsidR="008A6E8A">
              <w:rPr>
                <w:noProof/>
                <w:webHidden/>
              </w:rPr>
              <w:fldChar w:fldCharType="separate"/>
            </w:r>
            <w:r w:rsidR="00A71457">
              <w:rPr>
                <w:noProof/>
                <w:webHidden/>
              </w:rPr>
              <w:t>8</w:t>
            </w:r>
            <w:r w:rsidR="008A6E8A">
              <w:rPr>
                <w:noProof/>
                <w:webHidden/>
              </w:rPr>
              <w:fldChar w:fldCharType="end"/>
            </w:r>
          </w:hyperlink>
        </w:p>
        <w:p w14:paraId="236F70D0" w14:textId="0D39FBF4"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22" w:history="1">
            <w:r w:rsidR="008A6E8A" w:rsidRPr="003A4D18">
              <w:rPr>
                <w:rStyle w:val="Hyperlink"/>
                <w:rFonts w:ascii="Corbel" w:hAnsi="Corbel"/>
                <w:noProof/>
              </w:rPr>
              <w:t>5.4 Safety</w:t>
            </w:r>
            <w:r w:rsidR="008A6E8A">
              <w:rPr>
                <w:noProof/>
                <w:webHidden/>
              </w:rPr>
              <w:tab/>
            </w:r>
            <w:r w:rsidR="008A6E8A">
              <w:rPr>
                <w:noProof/>
                <w:webHidden/>
              </w:rPr>
              <w:fldChar w:fldCharType="begin"/>
            </w:r>
            <w:r w:rsidR="008A6E8A">
              <w:rPr>
                <w:noProof/>
                <w:webHidden/>
              </w:rPr>
              <w:instrText xml:space="preserve"> PAGEREF _Toc138319122 \h </w:instrText>
            </w:r>
            <w:r w:rsidR="008A6E8A">
              <w:rPr>
                <w:noProof/>
                <w:webHidden/>
              </w:rPr>
            </w:r>
            <w:r w:rsidR="008A6E8A">
              <w:rPr>
                <w:noProof/>
                <w:webHidden/>
              </w:rPr>
              <w:fldChar w:fldCharType="separate"/>
            </w:r>
            <w:r w:rsidR="00A71457">
              <w:rPr>
                <w:noProof/>
                <w:webHidden/>
              </w:rPr>
              <w:t>8</w:t>
            </w:r>
            <w:r w:rsidR="008A6E8A">
              <w:rPr>
                <w:noProof/>
                <w:webHidden/>
              </w:rPr>
              <w:fldChar w:fldCharType="end"/>
            </w:r>
          </w:hyperlink>
        </w:p>
        <w:p w14:paraId="0547AF43" w14:textId="7FF31BD9"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23" w:history="1">
            <w:r w:rsidR="008A6E8A" w:rsidRPr="003A4D18">
              <w:rPr>
                <w:rStyle w:val="Hyperlink"/>
                <w:rFonts w:ascii="Corbel" w:hAnsi="Corbel"/>
                <w:noProof/>
              </w:rPr>
              <w:t>5.5 Discrimination and Sexual Harassment</w:t>
            </w:r>
            <w:r w:rsidR="008A6E8A">
              <w:rPr>
                <w:noProof/>
                <w:webHidden/>
              </w:rPr>
              <w:tab/>
            </w:r>
            <w:r w:rsidR="008A6E8A">
              <w:rPr>
                <w:noProof/>
                <w:webHidden/>
              </w:rPr>
              <w:fldChar w:fldCharType="begin"/>
            </w:r>
            <w:r w:rsidR="008A6E8A">
              <w:rPr>
                <w:noProof/>
                <w:webHidden/>
              </w:rPr>
              <w:instrText xml:space="preserve"> PAGEREF _Toc138319123 \h </w:instrText>
            </w:r>
            <w:r w:rsidR="008A6E8A">
              <w:rPr>
                <w:noProof/>
                <w:webHidden/>
              </w:rPr>
            </w:r>
            <w:r w:rsidR="008A6E8A">
              <w:rPr>
                <w:noProof/>
                <w:webHidden/>
              </w:rPr>
              <w:fldChar w:fldCharType="separate"/>
            </w:r>
            <w:r w:rsidR="00A71457">
              <w:rPr>
                <w:noProof/>
                <w:webHidden/>
              </w:rPr>
              <w:t>8</w:t>
            </w:r>
            <w:r w:rsidR="008A6E8A">
              <w:rPr>
                <w:noProof/>
                <w:webHidden/>
              </w:rPr>
              <w:fldChar w:fldCharType="end"/>
            </w:r>
          </w:hyperlink>
        </w:p>
        <w:p w14:paraId="2A1B4CB2" w14:textId="7337684D"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24" w:history="1">
            <w:r w:rsidR="008A6E8A" w:rsidRPr="003A4D18">
              <w:rPr>
                <w:rStyle w:val="Hyperlink"/>
                <w:rFonts w:ascii="Corbel" w:hAnsi="Corbel"/>
                <w:noProof/>
              </w:rPr>
              <w:t>5.6 Substance Abuse</w:t>
            </w:r>
            <w:r w:rsidR="008A6E8A">
              <w:rPr>
                <w:noProof/>
                <w:webHidden/>
              </w:rPr>
              <w:tab/>
            </w:r>
            <w:r w:rsidR="008A6E8A">
              <w:rPr>
                <w:noProof/>
                <w:webHidden/>
              </w:rPr>
              <w:fldChar w:fldCharType="begin"/>
            </w:r>
            <w:r w:rsidR="008A6E8A">
              <w:rPr>
                <w:noProof/>
                <w:webHidden/>
              </w:rPr>
              <w:instrText xml:space="preserve"> PAGEREF _Toc138319124 \h </w:instrText>
            </w:r>
            <w:r w:rsidR="008A6E8A">
              <w:rPr>
                <w:noProof/>
                <w:webHidden/>
              </w:rPr>
            </w:r>
            <w:r w:rsidR="008A6E8A">
              <w:rPr>
                <w:noProof/>
                <w:webHidden/>
              </w:rPr>
              <w:fldChar w:fldCharType="separate"/>
            </w:r>
            <w:r w:rsidR="00A71457">
              <w:rPr>
                <w:noProof/>
                <w:webHidden/>
              </w:rPr>
              <w:t>8</w:t>
            </w:r>
            <w:r w:rsidR="008A6E8A">
              <w:rPr>
                <w:noProof/>
                <w:webHidden/>
              </w:rPr>
              <w:fldChar w:fldCharType="end"/>
            </w:r>
          </w:hyperlink>
        </w:p>
        <w:p w14:paraId="745A1AB5" w14:textId="3A7CCCFC"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25" w:history="1">
            <w:r w:rsidR="008A6E8A" w:rsidRPr="003A4D18">
              <w:rPr>
                <w:rStyle w:val="Hyperlink"/>
                <w:rFonts w:ascii="Corbel" w:hAnsi="Corbel"/>
                <w:noProof/>
              </w:rPr>
              <w:t>5.7 Social Media Policy</w:t>
            </w:r>
            <w:r w:rsidR="008A6E8A">
              <w:rPr>
                <w:noProof/>
                <w:webHidden/>
              </w:rPr>
              <w:tab/>
            </w:r>
            <w:r w:rsidR="008A6E8A">
              <w:rPr>
                <w:noProof/>
                <w:webHidden/>
              </w:rPr>
              <w:fldChar w:fldCharType="begin"/>
            </w:r>
            <w:r w:rsidR="008A6E8A">
              <w:rPr>
                <w:noProof/>
                <w:webHidden/>
              </w:rPr>
              <w:instrText xml:space="preserve"> PAGEREF _Toc138319125 \h </w:instrText>
            </w:r>
            <w:r w:rsidR="008A6E8A">
              <w:rPr>
                <w:noProof/>
                <w:webHidden/>
              </w:rPr>
            </w:r>
            <w:r w:rsidR="008A6E8A">
              <w:rPr>
                <w:noProof/>
                <w:webHidden/>
              </w:rPr>
              <w:fldChar w:fldCharType="separate"/>
            </w:r>
            <w:r w:rsidR="00A71457">
              <w:rPr>
                <w:noProof/>
                <w:webHidden/>
              </w:rPr>
              <w:t>8</w:t>
            </w:r>
            <w:r w:rsidR="008A6E8A">
              <w:rPr>
                <w:noProof/>
                <w:webHidden/>
              </w:rPr>
              <w:fldChar w:fldCharType="end"/>
            </w:r>
          </w:hyperlink>
        </w:p>
        <w:p w14:paraId="3FBF8DFC" w14:textId="19E89FF0" w:rsidR="008A6E8A" w:rsidRDefault="00000000" w:rsidP="00C549C9">
          <w:pPr>
            <w:pStyle w:val="TOC2"/>
            <w:tabs>
              <w:tab w:val="right" w:leader="dot" w:pos="10070"/>
            </w:tabs>
            <w:spacing w:line="276" w:lineRule="auto"/>
            <w:rPr>
              <w:rFonts w:eastAsiaTheme="minorEastAsia"/>
              <w:noProof/>
              <w:kern w:val="2"/>
              <w:lang w:val="en-GB" w:eastAsia="en-GB"/>
              <w14:ligatures w14:val="standardContextual"/>
            </w:rPr>
          </w:pPr>
          <w:hyperlink w:anchor="_Toc138319126" w:history="1">
            <w:r w:rsidR="008A6E8A" w:rsidRPr="003A4D18">
              <w:rPr>
                <w:rStyle w:val="Hyperlink"/>
                <w:rFonts w:ascii="Corbel" w:hAnsi="Corbel"/>
                <w:noProof/>
              </w:rPr>
              <w:t>5.8 Disciplinary Action</w:t>
            </w:r>
            <w:r w:rsidR="008A6E8A">
              <w:rPr>
                <w:noProof/>
                <w:webHidden/>
              </w:rPr>
              <w:tab/>
            </w:r>
            <w:r w:rsidR="008A6E8A">
              <w:rPr>
                <w:noProof/>
                <w:webHidden/>
              </w:rPr>
              <w:fldChar w:fldCharType="begin"/>
            </w:r>
            <w:r w:rsidR="008A6E8A">
              <w:rPr>
                <w:noProof/>
                <w:webHidden/>
              </w:rPr>
              <w:instrText xml:space="preserve"> PAGEREF _Toc138319126 \h </w:instrText>
            </w:r>
            <w:r w:rsidR="008A6E8A">
              <w:rPr>
                <w:noProof/>
                <w:webHidden/>
              </w:rPr>
            </w:r>
            <w:r w:rsidR="008A6E8A">
              <w:rPr>
                <w:noProof/>
                <w:webHidden/>
              </w:rPr>
              <w:fldChar w:fldCharType="separate"/>
            </w:r>
            <w:r w:rsidR="00A71457">
              <w:rPr>
                <w:noProof/>
                <w:webHidden/>
              </w:rPr>
              <w:t>8</w:t>
            </w:r>
            <w:r w:rsidR="008A6E8A">
              <w:rPr>
                <w:noProof/>
                <w:webHidden/>
              </w:rPr>
              <w:fldChar w:fldCharType="end"/>
            </w:r>
          </w:hyperlink>
        </w:p>
        <w:p w14:paraId="32B6DCAE" w14:textId="44A5E187" w:rsidR="008A6E8A" w:rsidRDefault="00000000" w:rsidP="00C549C9">
          <w:pPr>
            <w:pStyle w:val="TOC1"/>
            <w:tabs>
              <w:tab w:val="right" w:leader="dot" w:pos="10070"/>
            </w:tabs>
            <w:spacing w:line="276" w:lineRule="auto"/>
            <w:rPr>
              <w:rFonts w:eastAsiaTheme="minorEastAsia"/>
              <w:noProof/>
              <w:kern w:val="2"/>
              <w:lang w:val="en-GB" w:eastAsia="en-GB"/>
              <w14:ligatures w14:val="standardContextual"/>
            </w:rPr>
          </w:pPr>
          <w:hyperlink w:anchor="_Toc138319127" w:history="1">
            <w:r w:rsidR="008A6E8A" w:rsidRPr="003A4D18">
              <w:rPr>
                <w:rStyle w:val="Hyperlink"/>
                <w:rFonts w:ascii="Corbel" w:hAnsi="Corbel"/>
                <w:noProof/>
              </w:rPr>
              <w:t>6 – CONCLUSION</w:t>
            </w:r>
            <w:r w:rsidR="008A6E8A">
              <w:rPr>
                <w:noProof/>
                <w:webHidden/>
              </w:rPr>
              <w:tab/>
            </w:r>
            <w:r w:rsidR="008A6E8A">
              <w:rPr>
                <w:noProof/>
                <w:webHidden/>
              </w:rPr>
              <w:fldChar w:fldCharType="begin"/>
            </w:r>
            <w:r w:rsidR="008A6E8A">
              <w:rPr>
                <w:noProof/>
                <w:webHidden/>
              </w:rPr>
              <w:instrText xml:space="preserve"> PAGEREF _Toc138319127 \h </w:instrText>
            </w:r>
            <w:r w:rsidR="008A6E8A">
              <w:rPr>
                <w:noProof/>
                <w:webHidden/>
              </w:rPr>
            </w:r>
            <w:r w:rsidR="008A6E8A">
              <w:rPr>
                <w:noProof/>
                <w:webHidden/>
              </w:rPr>
              <w:fldChar w:fldCharType="separate"/>
            </w:r>
            <w:r w:rsidR="00A71457">
              <w:rPr>
                <w:noProof/>
                <w:webHidden/>
              </w:rPr>
              <w:t>9</w:t>
            </w:r>
            <w:r w:rsidR="008A6E8A">
              <w:rPr>
                <w:noProof/>
                <w:webHidden/>
              </w:rPr>
              <w:fldChar w:fldCharType="end"/>
            </w:r>
          </w:hyperlink>
        </w:p>
        <w:p w14:paraId="68CB73DE" w14:textId="2C3CDAC6" w:rsidR="000F7F6D" w:rsidRPr="00D914B1" w:rsidRDefault="00ED75B2" w:rsidP="00C549C9">
          <w:pPr>
            <w:spacing w:line="276" w:lineRule="auto"/>
            <w:rPr>
              <w:rFonts w:ascii="Corbel" w:hAnsi="Corbel"/>
            </w:rPr>
          </w:pPr>
          <w:r w:rsidRPr="00ED75B2">
            <w:rPr>
              <w:rFonts w:ascii="Corbel" w:hAnsi="Corbel"/>
              <w:b/>
              <w:bCs/>
              <w:noProof/>
            </w:rPr>
            <w:fldChar w:fldCharType="end"/>
          </w:r>
        </w:p>
      </w:sdtContent>
    </w:sdt>
    <w:p w14:paraId="41094E97" w14:textId="77777777" w:rsidR="00D914B1" w:rsidRDefault="00D914B1" w:rsidP="00164BB2">
      <w:pPr>
        <w:spacing w:line="276" w:lineRule="auto"/>
        <w:rPr>
          <w:rFonts w:ascii="Corbel" w:eastAsiaTheme="majorEastAsia" w:hAnsi="Corbel" w:cstheme="majorBidi"/>
          <w:color w:val="2F5496" w:themeColor="accent1" w:themeShade="BF"/>
          <w:sz w:val="32"/>
          <w:szCs w:val="32"/>
        </w:rPr>
      </w:pPr>
      <w:r>
        <w:rPr>
          <w:rFonts w:ascii="Corbel" w:hAnsi="Corbel"/>
        </w:rPr>
        <w:br w:type="page"/>
      </w:r>
    </w:p>
    <w:p w14:paraId="39D1A82A" w14:textId="1CC15C94" w:rsidR="000F7F6D" w:rsidRPr="008A6E8A" w:rsidRDefault="69E6F443" w:rsidP="00164BB2">
      <w:pPr>
        <w:pStyle w:val="Heading1"/>
        <w:spacing w:after="240" w:line="276" w:lineRule="auto"/>
        <w:rPr>
          <w:rFonts w:ascii="Corbel" w:hAnsi="Corbel"/>
          <w:b/>
          <w:bCs/>
          <w:color w:val="000000" w:themeColor="text1"/>
        </w:rPr>
      </w:pPr>
      <w:bookmarkStart w:id="1" w:name="_Toc138319093"/>
      <w:r w:rsidRPr="008A6E8A">
        <w:rPr>
          <w:rFonts w:ascii="Corbel" w:hAnsi="Corbel"/>
          <w:b/>
          <w:bCs/>
          <w:color w:val="000000" w:themeColor="text1"/>
        </w:rPr>
        <w:lastRenderedPageBreak/>
        <w:t>1 – INTRODUCTION</w:t>
      </w:r>
      <w:bookmarkEnd w:id="1"/>
    </w:p>
    <w:p w14:paraId="0EEF3C73" w14:textId="0C0EB2AA"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2" w:name="_Toc138319094"/>
      <w:r w:rsidRPr="008A6E8A">
        <w:rPr>
          <w:rFonts w:ascii="Corbel" w:hAnsi="Corbel"/>
          <w:b/>
          <w:bCs/>
          <w:color w:val="000000" w:themeColor="text1"/>
          <w:sz w:val="28"/>
          <w:szCs w:val="28"/>
        </w:rPr>
        <w:t>1.1 Welcome</w:t>
      </w:r>
      <w:bookmarkEnd w:id="2"/>
    </w:p>
    <w:p w14:paraId="159C4981" w14:textId="10B5B751" w:rsidR="000F7F6D" w:rsidRPr="00ED75B2" w:rsidRDefault="69E6F443" w:rsidP="00164BB2">
      <w:pPr>
        <w:spacing w:line="276" w:lineRule="auto"/>
        <w:rPr>
          <w:rFonts w:ascii="Corbel" w:hAnsi="Corbel"/>
          <w:sz w:val="24"/>
          <w:szCs w:val="24"/>
        </w:rPr>
      </w:pPr>
      <w:r w:rsidRPr="00ED75B2">
        <w:rPr>
          <w:rFonts w:ascii="Corbel" w:hAnsi="Corbel"/>
          <w:sz w:val="24"/>
          <w:szCs w:val="24"/>
        </w:rPr>
        <w:t xml:space="preserve">We are delighted to welcome you to </w:t>
      </w:r>
      <w:r w:rsidR="00124917">
        <w:rPr>
          <w:rFonts w:ascii="Corbel" w:hAnsi="Corbel"/>
          <w:sz w:val="24"/>
          <w:szCs w:val="24"/>
        </w:rPr>
        <w:fldChar w:fldCharType="begin">
          <w:ffData>
            <w:name w:val="Text5"/>
            <w:enabled/>
            <w:calcOnExit w:val="0"/>
            <w:textInput>
              <w:default w:val="[EMPLOYER’S NAME]"/>
            </w:textInput>
          </w:ffData>
        </w:fldChar>
      </w:r>
      <w:bookmarkStart w:id="3" w:name="Text5"/>
      <w:r w:rsidR="00124917">
        <w:rPr>
          <w:rFonts w:ascii="Corbel" w:hAnsi="Corbel"/>
          <w:sz w:val="24"/>
          <w:szCs w:val="24"/>
        </w:rPr>
        <w:instrText xml:space="preserve"> FORMTEXT </w:instrText>
      </w:r>
      <w:r w:rsidR="00124917">
        <w:rPr>
          <w:rFonts w:ascii="Corbel" w:hAnsi="Corbel"/>
          <w:sz w:val="24"/>
          <w:szCs w:val="24"/>
        </w:rPr>
      </w:r>
      <w:r w:rsidR="00124917">
        <w:rPr>
          <w:rFonts w:ascii="Corbel" w:hAnsi="Corbel"/>
          <w:sz w:val="24"/>
          <w:szCs w:val="24"/>
        </w:rPr>
        <w:fldChar w:fldCharType="separate"/>
      </w:r>
      <w:r w:rsidR="00124917">
        <w:rPr>
          <w:rFonts w:ascii="Corbel" w:hAnsi="Corbel"/>
          <w:noProof/>
          <w:sz w:val="24"/>
          <w:szCs w:val="24"/>
        </w:rPr>
        <w:t>[EMPLOYER’S NAME]</w:t>
      </w:r>
      <w:r w:rsidR="00124917">
        <w:rPr>
          <w:rFonts w:ascii="Corbel" w:hAnsi="Corbel"/>
          <w:sz w:val="24"/>
          <w:szCs w:val="24"/>
        </w:rPr>
        <w:fldChar w:fldCharType="end"/>
      </w:r>
      <w:bookmarkEnd w:id="3"/>
      <w:r w:rsidRPr="00ED75B2">
        <w:rPr>
          <w:rFonts w:ascii="Corbel" w:hAnsi="Corbel"/>
          <w:sz w:val="24"/>
          <w:szCs w:val="24"/>
        </w:rPr>
        <w:t xml:space="preserve"> (the "Company"). This employee handbook provides essential information about our policies, procedures, and benefits. It is designed to help you understand our expectations and to foster a positive work environment.</w:t>
      </w:r>
    </w:p>
    <w:p w14:paraId="3BF7CCBE" w14:textId="30EF5D6D"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4" w:name="_Toc138319095"/>
      <w:r w:rsidRPr="008A6E8A">
        <w:rPr>
          <w:rFonts w:ascii="Corbel" w:hAnsi="Corbel"/>
          <w:b/>
          <w:bCs/>
          <w:color w:val="000000" w:themeColor="text1"/>
          <w:sz w:val="28"/>
          <w:szCs w:val="28"/>
        </w:rPr>
        <w:t>1.2 Purpose of this Handbook</w:t>
      </w:r>
      <w:bookmarkEnd w:id="4"/>
    </w:p>
    <w:p w14:paraId="184C1C63" w14:textId="4CCF4D5B" w:rsidR="000F7F6D" w:rsidRPr="00ED75B2" w:rsidRDefault="69E6F443" w:rsidP="00164BB2">
      <w:pPr>
        <w:spacing w:line="276" w:lineRule="auto"/>
        <w:rPr>
          <w:rFonts w:ascii="Corbel" w:hAnsi="Corbel"/>
          <w:sz w:val="24"/>
          <w:szCs w:val="24"/>
        </w:rPr>
      </w:pPr>
      <w:r w:rsidRPr="00ED75B2">
        <w:rPr>
          <w:rFonts w:ascii="Corbel" w:hAnsi="Corbel"/>
          <w:sz w:val="24"/>
          <w:szCs w:val="24"/>
        </w:rPr>
        <w:t>This handbook serves as a guide for all employees of the Company. It outlines our policies and procedures and provides information about employee benefits, compensation, and conduct expectations. It is important to familiarize yourself with the contents of this handbook, as it contains important information about your employment with us.</w:t>
      </w:r>
    </w:p>
    <w:p w14:paraId="5D2BFC36" w14:textId="1B5B7853"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5" w:name="_Toc138319096"/>
      <w:r w:rsidRPr="008A6E8A">
        <w:rPr>
          <w:rFonts w:ascii="Corbel" w:hAnsi="Corbel"/>
          <w:b/>
          <w:bCs/>
          <w:color w:val="000000" w:themeColor="text1"/>
          <w:sz w:val="28"/>
          <w:szCs w:val="28"/>
        </w:rPr>
        <w:t>1.3 Changes in Policy</w:t>
      </w:r>
      <w:bookmarkEnd w:id="5"/>
    </w:p>
    <w:p w14:paraId="262F0085" w14:textId="4D9E78A9"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reserves the right to modify, amend, or terminate any policies or benefits outlined in this handbook at any time. Any changes will be communicated to employees through official channels. It is your responsibility to remain informed about updates and revisions to this handbook.</w:t>
      </w:r>
    </w:p>
    <w:p w14:paraId="4C6CA560" w14:textId="7DD3C1F3" w:rsidR="000F7F6D" w:rsidRPr="008A6E8A" w:rsidRDefault="69E6F443" w:rsidP="00164BB2">
      <w:pPr>
        <w:pStyle w:val="Heading1"/>
        <w:spacing w:after="240" w:line="276" w:lineRule="auto"/>
        <w:rPr>
          <w:rFonts w:ascii="Corbel" w:hAnsi="Corbel"/>
          <w:b/>
          <w:bCs/>
          <w:color w:val="000000" w:themeColor="text1"/>
        </w:rPr>
      </w:pPr>
      <w:bookmarkStart w:id="6" w:name="_Toc138319097"/>
      <w:r w:rsidRPr="008A6E8A">
        <w:rPr>
          <w:rFonts w:ascii="Corbel" w:hAnsi="Corbel"/>
          <w:b/>
          <w:bCs/>
          <w:color w:val="000000" w:themeColor="text1"/>
        </w:rPr>
        <w:t>2 – GENERAL EMPLOYMENT</w:t>
      </w:r>
      <w:bookmarkEnd w:id="6"/>
    </w:p>
    <w:p w14:paraId="36935018" w14:textId="1BF37587"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7" w:name="_Toc138319098"/>
      <w:r w:rsidRPr="008A6E8A">
        <w:rPr>
          <w:rFonts w:ascii="Corbel" w:hAnsi="Corbel"/>
          <w:b/>
          <w:bCs/>
          <w:color w:val="000000" w:themeColor="text1"/>
          <w:sz w:val="28"/>
          <w:szCs w:val="28"/>
        </w:rPr>
        <w:t>2.1 "At-Will" Employment</w:t>
      </w:r>
      <w:bookmarkEnd w:id="7"/>
    </w:p>
    <w:p w14:paraId="0D8396FA" w14:textId="4F706EC0" w:rsidR="000F7F6D" w:rsidRPr="00ED75B2" w:rsidRDefault="69E6F443" w:rsidP="00164BB2">
      <w:pPr>
        <w:spacing w:line="276" w:lineRule="auto"/>
        <w:rPr>
          <w:rFonts w:ascii="Corbel" w:hAnsi="Corbel"/>
          <w:sz w:val="24"/>
          <w:szCs w:val="24"/>
        </w:rPr>
      </w:pPr>
      <w:r w:rsidRPr="00ED75B2">
        <w:rPr>
          <w:rFonts w:ascii="Corbel" w:hAnsi="Corbel"/>
          <w:sz w:val="24"/>
          <w:szCs w:val="24"/>
        </w:rPr>
        <w:t>Employment with the Company is at-will, which means that either the employee or the Company can terminate the employment relationship at any time, with or without cause or notice. This policy can only be modified by a written agreement signed by the employee and an authorized representative of the Company.</w:t>
      </w:r>
    </w:p>
    <w:p w14:paraId="0C56FE4D" w14:textId="706488E8" w:rsidR="000F7F6D" w:rsidRPr="00D914B1" w:rsidRDefault="69E6F443" w:rsidP="00164BB2">
      <w:pPr>
        <w:pStyle w:val="Heading2"/>
        <w:spacing w:before="0" w:after="240" w:line="276" w:lineRule="auto"/>
        <w:rPr>
          <w:rFonts w:ascii="Corbel" w:hAnsi="Corbel"/>
        </w:rPr>
      </w:pPr>
      <w:bookmarkStart w:id="8" w:name="_Toc138319099"/>
      <w:r w:rsidRPr="008A6E8A">
        <w:rPr>
          <w:rFonts w:ascii="Corbel" w:hAnsi="Corbel"/>
          <w:b/>
          <w:bCs/>
          <w:color w:val="000000" w:themeColor="text1"/>
          <w:sz w:val="28"/>
          <w:szCs w:val="28"/>
        </w:rPr>
        <w:t>2.2 Employment Classifications</w:t>
      </w:r>
      <w:bookmarkEnd w:id="8"/>
    </w:p>
    <w:p w14:paraId="7FB5B998" w14:textId="38972E37" w:rsidR="000F7F6D" w:rsidRPr="00ED75B2" w:rsidRDefault="69E6F443" w:rsidP="00164BB2">
      <w:pPr>
        <w:spacing w:line="276" w:lineRule="auto"/>
        <w:rPr>
          <w:rFonts w:ascii="Corbel" w:hAnsi="Corbel"/>
          <w:sz w:val="24"/>
          <w:szCs w:val="24"/>
        </w:rPr>
      </w:pPr>
      <w:r w:rsidRPr="00ED75B2">
        <w:rPr>
          <w:rFonts w:ascii="Corbel" w:hAnsi="Corbel"/>
          <w:sz w:val="24"/>
          <w:szCs w:val="24"/>
        </w:rPr>
        <w:t>Employees of the Company may fall into various employment classifications, including full-time, part-time, temporary, or contractor. The specific terms and conditions of employment will be outlined in the employee's offer letter or employment agreement.</w:t>
      </w:r>
    </w:p>
    <w:p w14:paraId="0F0BCEFA" w14:textId="5B866B49" w:rsidR="000F7F6D" w:rsidRPr="008A6E8A" w:rsidRDefault="69E6F443" w:rsidP="00164BB2">
      <w:pPr>
        <w:pStyle w:val="Heading1"/>
        <w:spacing w:after="240" w:line="276" w:lineRule="auto"/>
        <w:rPr>
          <w:rFonts w:ascii="Corbel" w:hAnsi="Corbel"/>
          <w:b/>
          <w:bCs/>
          <w:color w:val="000000" w:themeColor="text1"/>
        </w:rPr>
      </w:pPr>
      <w:bookmarkStart w:id="9" w:name="_Toc138319100"/>
      <w:r w:rsidRPr="008A6E8A">
        <w:rPr>
          <w:rFonts w:ascii="Corbel" w:hAnsi="Corbel"/>
          <w:b/>
          <w:bCs/>
          <w:color w:val="000000" w:themeColor="text1"/>
        </w:rPr>
        <w:lastRenderedPageBreak/>
        <w:t>3 – COMPENSATION</w:t>
      </w:r>
      <w:bookmarkEnd w:id="9"/>
    </w:p>
    <w:p w14:paraId="53E7719B" w14:textId="5E7A7B9C"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10" w:name="_Toc138319101"/>
      <w:r w:rsidRPr="008A6E8A">
        <w:rPr>
          <w:rFonts w:ascii="Corbel" w:hAnsi="Corbel"/>
          <w:b/>
          <w:bCs/>
          <w:color w:val="000000" w:themeColor="text1"/>
          <w:sz w:val="28"/>
          <w:szCs w:val="28"/>
        </w:rPr>
        <w:t>3.1 Payment Schedule</w:t>
      </w:r>
      <w:bookmarkEnd w:id="10"/>
    </w:p>
    <w:p w14:paraId="0A5859D2" w14:textId="75C6E470"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follows a regular payment schedule, [e.g., bi-</w:t>
      </w:r>
      <w:r w:rsidR="0053040E" w:rsidRPr="00ED75B2">
        <w:rPr>
          <w:rFonts w:ascii="Corbel" w:hAnsi="Corbel"/>
          <w:sz w:val="24"/>
          <w:szCs w:val="24"/>
        </w:rPr>
        <w:t>weekly,</w:t>
      </w:r>
      <w:r w:rsidRPr="00ED75B2">
        <w:rPr>
          <w:rFonts w:ascii="Corbel" w:hAnsi="Corbel"/>
          <w:sz w:val="24"/>
          <w:szCs w:val="24"/>
        </w:rPr>
        <w:t xml:space="preserve"> or monthly], and provides employees with a pay stub detailing their earnings and deductions</w:t>
      </w:r>
      <w:r w:rsidR="00D914B1">
        <w:rPr>
          <w:rFonts w:ascii="Corbel" w:hAnsi="Corbel"/>
          <w:sz w:val="24"/>
          <w:szCs w:val="24"/>
        </w:rPr>
        <w:t>.</w:t>
      </w:r>
    </w:p>
    <w:p w14:paraId="0ECC5703" w14:textId="552589C1"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11" w:name="_Toc138319102"/>
      <w:r w:rsidRPr="008A6E8A">
        <w:rPr>
          <w:rFonts w:ascii="Corbel" w:hAnsi="Corbel"/>
          <w:b/>
          <w:bCs/>
          <w:color w:val="000000" w:themeColor="text1"/>
          <w:sz w:val="28"/>
          <w:szCs w:val="28"/>
        </w:rPr>
        <w:t>3.2 Wages</w:t>
      </w:r>
      <w:bookmarkEnd w:id="11"/>
    </w:p>
    <w:p w14:paraId="7C639D5E" w14:textId="55DCA546" w:rsidR="000F7F6D" w:rsidRPr="00ED75B2" w:rsidRDefault="69E6F443" w:rsidP="00164BB2">
      <w:pPr>
        <w:spacing w:line="276" w:lineRule="auto"/>
        <w:rPr>
          <w:rFonts w:ascii="Corbel" w:hAnsi="Corbel"/>
          <w:sz w:val="24"/>
          <w:szCs w:val="24"/>
        </w:rPr>
      </w:pPr>
      <w:r w:rsidRPr="00ED75B2">
        <w:rPr>
          <w:rFonts w:ascii="Corbel" w:hAnsi="Corbel"/>
          <w:sz w:val="24"/>
          <w:szCs w:val="24"/>
        </w:rPr>
        <w:t>The wages for each position are determined based on factors such as experience, qualifications, and market conditions. Employees will receive written confirmation of their wages upon hire or promotion.</w:t>
      </w:r>
    </w:p>
    <w:p w14:paraId="513F6D9B" w14:textId="645A8345"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12" w:name="_Toc138319103"/>
      <w:r w:rsidRPr="008A6E8A">
        <w:rPr>
          <w:rFonts w:ascii="Corbel" w:hAnsi="Corbel"/>
          <w:b/>
          <w:bCs/>
          <w:color w:val="000000" w:themeColor="text1"/>
          <w:sz w:val="28"/>
          <w:szCs w:val="28"/>
        </w:rPr>
        <w:t>3.3 Deductions and Garnishment</w:t>
      </w:r>
      <w:bookmarkEnd w:id="12"/>
    </w:p>
    <w:p w14:paraId="7B731CF7" w14:textId="51D35526"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complies with applicable federal and state laws regarding deductions and garnishment from employee wages. Deductions may be made for legally authorized purposes, such as taxes, insurance premiums, or court-ordered obligations.</w:t>
      </w:r>
    </w:p>
    <w:p w14:paraId="3FBAB380" w14:textId="310F8396"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13" w:name="_Toc138319104"/>
      <w:r w:rsidRPr="008A6E8A">
        <w:rPr>
          <w:rFonts w:ascii="Corbel" w:hAnsi="Corbel"/>
          <w:b/>
          <w:bCs/>
          <w:color w:val="000000" w:themeColor="text1"/>
          <w:sz w:val="28"/>
          <w:szCs w:val="28"/>
        </w:rPr>
        <w:t>3.4 Overtime Pay</w:t>
      </w:r>
      <w:bookmarkEnd w:id="13"/>
    </w:p>
    <w:p w14:paraId="5FF4D4E2" w14:textId="5B5874CE" w:rsidR="000F7F6D" w:rsidRPr="00ED75B2" w:rsidRDefault="69E6F443" w:rsidP="00164BB2">
      <w:pPr>
        <w:spacing w:line="276" w:lineRule="auto"/>
        <w:rPr>
          <w:rFonts w:ascii="Corbel" w:hAnsi="Corbel"/>
          <w:sz w:val="24"/>
          <w:szCs w:val="24"/>
        </w:rPr>
      </w:pPr>
      <w:r w:rsidRPr="00ED75B2">
        <w:rPr>
          <w:rFonts w:ascii="Corbel" w:hAnsi="Corbel"/>
          <w:sz w:val="24"/>
          <w:szCs w:val="24"/>
        </w:rPr>
        <w:t xml:space="preserve">Non-exempt employees are eligible for overtime pay in accordance with federal and state laws. Overtime pay is provided for hours worked beyond the standard workweek and is calculated at a rate of </w:t>
      </w:r>
      <w:r w:rsidR="00124917">
        <w:rPr>
          <w:rFonts w:ascii="Corbel" w:hAnsi="Corbel"/>
          <w:sz w:val="24"/>
          <w:szCs w:val="24"/>
        </w:rPr>
        <w:fldChar w:fldCharType="begin">
          <w:ffData>
            <w:name w:val="Text6"/>
            <w:enabled/>
            <w:calcOnExit w:val="0"/>
            <w:textInput>
              <w:default w:val="[rate]"/>
            </w:textInput>
          </w:ffData>
        </w:fldChar>
      </w:r>
      <w:bookmarkStart w:id="14" w:name="Text6"/>
      <w:r w:rsidR="00124917">
        <w:rPr>
          <w:rFonts w:ascii="Corbel" w:hAnsi="Corbel"/>
          <w:sz w:val="24"/>
          <w:szCs w:val="24"/>
        </w:rPr>
        <w:instrText xml:space="preserve"> FORMTEXT </w:instrText>
      </w:r>
      <w:r w:rsidR="00124917">
        <w:rPr>
          <w:rFonts w:ascii="Corbel" w:hAnsi="Corbel"/>
          <w:sz w:val="24"/>
          <w:szCs w:val="24"/>
        </w:rPr>
      </w:r>
      <w:r w:rsidR="00124917">
        <w:rPr>
          <w:rFonts w:ascii="Corbel" w:hAnsi="Corbel"/>
          <w:sz w:val="24"/>
          <w:szCs w:val="24"/>
        </w:rPr>
        <w:fldChar w:fldCharType="separate"/>
      </w:r>
      <w:r w:rsidR="00124917">
        <w:rPr>
          <w:rFonts w:ascii="Corbel" w:hAnsi="Corbel"/>
          <w:noProof/>
          <w:sz w:val="24"/>
          <w:szCs w:val="24"/>
        </w:rPr>
        <w:t>[rate]</w:t>
      </w:r>
      <w:r w:rsidR="00124917">
        <w:rPr>
          <w:rFonts w:ascii="Corbel" w:hAnsi="Corbel"/>
          <w:sz w:val="24"/>
          <w:szCs w:val="24"/>
        </w:rPr>
        <w:fldChar w:fldCharType="end"/>
      </w:r>
      <w:bookmarkEnd w:id="14"/>
      <w:r w:rsidRPr="00ED75B2">
        <w:rPr>
          <w:rFonts w:ascii="Corbel" w:hAnsi="Corbel"/>
          <w:sz w:val="24"/>
          <w:szCs w:val="24"/>
        </w:rPr>
        <w:t xml:space="preserve"> times the regular hourly rate.</w:t>
      </w:r>
    </w:p>
    <w:p w14:paraId="2F3B45D5" w14:textId="2C3E9A34"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15" w:name="_Toc138319105"/>
      <w:r w:rsidRPr="008A6E8A">
        <w:rPr>
          <w:rFonts w:ascii="Corbel" w:hAnsi="Corbel"/>
          <w:b/>
          <w:bCs/>
          <w:color w:val="000000" w:themeColor="text1"/>
          <w:sz w:val="28"/>
          <w:szCs w:val="28"/>
        </w:rPr>
        <w:t>3.5 Paid Time- Off (PTO)</w:t>
      </w:r>
      <w:bookmarkEnd w:id="15"/>
    </w:p>
    <w:p w14:paraId="0024640D" w14:textId="6F00B0D8"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recognizes the importance of work-life balance and provides employees with paid time off for various purposes, including vacation, personal time, and illness. The specific PTO accrual rates, eligibility criteria, and procedures for requesting and approving time off will be communicated to employees separately.</w:t>
      </w:r>
    </w:p>
    <w:p w14:paraId="115F27C1" w14:textId="34B04E32"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16" w:name="_Toc138319106"/>
      <w:r w:rsidRPr="008A6E8A">
        <w:rPr>
          <w:rFonts w:ascii="Corbel" w:hAnsi="Corbel"/>
          <w:b/>
          <w:bCs/>
          <w:color w:val="000000" w:themeColor="text1"/>
          <w:sz w:val="28"/>
          <w:szCs w:val="28"/>
        </w:rPr>
        <w:t>3.6 Maternity Leave</w:t>
      </w:r>
      <w:bookmarkEnd w:id="16"/>
    </w:p>
    <w:p w14:paraId="720BE6E6" w14:textId="63CDE506"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supports and complies with applicable laws regarding maternity leave. Eligible employees may be entitled to a designated period of unpaid leave for pregnancy, childbirth, and bonding with a new child. Employees should refer to the maternity leave policy for more details and the procedure to request leave.</w:t>
      </w:r>
    </w:p>
    <w:p w14:paraId="091FBB70" w14:textId="1F74F8DD"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17" w:name="_Toc138319107"/>
      <w:r w:rsidRPr="008A6E8A">
        <w:rPr>
          <w:rFonts w:ascii="Corbel" w:hAnsi="Corbel"/>
          <w:b/>
          <w:bCs/>
          <w:color w:val="000000" w:themeColor="text1"/>
          <w:sz w:val="28"/>
          <w:szCs w:val="28"/>
        </w:rPr>
        <w:lastRenderedPageBreak/>
        <w:t>3.7 Family Medical Leave Act (FMLA)</w:t>
      </w:r>
      <w:bookmarkEnd w:id="17"/>
    </w:p>
    <w:p w14:paraId="0F00382E" w14:textId="653CFCA7"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recognizes the rights and benefits provided by the Family Medical Leave Act (FMLA). Eligible employees may be entitled to job-protected, unpaid leave for specific family and medical reasons. Employees should refer to the FMLA policy for more information on eligibility, leave duration, and the procedure to request FMLA leave.</w:t>
      </w:r>
    </w:p>
    <w:p w14:paraId="34678910" w14:textId="7570645B"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18" w:name="_Toc138319108"/>
      <w:r w:rsidRPr="008A6E8A">
        <w:rPr>
          <w:rFonts w:ascii="Corbel" w:hAnsi="Corbel"/>
          <w:b/>
          <w:bCs/>
          <w:color w:val="000000" w:themeColor="text1"/>
          <w:sz w:val="28"/>
          <w:szCs w:val="28"/>
        </w:rPr>
        <w:t>3.8 Employer Benefits</w:t>
      </w:r>
      <w:bookmarkEnd w:id="18"/>
    </w:p>
    <w:p w14:paraId="09BF6BCF" w14:textId="6974D697"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may offer additional benefits to eligible employees, such as health insurance, retirement plans, disability coverage, and other fringe benefits. The details of these benefits, including eligibility requirements and enrollment procedures, will be provided separately.</w:t>
      </w:r>
    </w:p>
    <w:p w14:paraId="55AA9998" w14:textId="5030FA14"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19" w:name="_Toc138319109"/>
      <w:r w:rsidRPr="008A6E8A">
        <w:rPr>
          <w:rFonts w:ascii="Corbel" w:hAnsi="Corbel"/>
          <w:b/>
          <w:bCs/>
          <w:color w:val="000000" w:themeColor="text1"/>
          <w:sz w:val="28"/>
          <w:szCs w:val="28"/>
        </w:rPr>
        <w:t>3.9 Government Benefits</w:t>
      </w:r>
      <w:bookmarkEnd w:id="19"/>
    </w:p>
    <w:p w14:paraId="4CC3EFD9" w14:textId="62EAAF58" w:rsidR="000F7F6D" w:rsidRPr="00ED75B2" w:rsidRDefault="69E6F443" w:rsidP="00164BB2">
      <w:pPr>
        <w:spacing w:line="276" w:lineRule="auto"/>
        <w:rPr>
          <w:rFonts w:ascii="Corbel" w:hAnsi="Corbel"/>
          <w:sz w:val="24"/>
          <w:szCs w:val="24"/>
        </w:rPr>
      </w:pPr>
      <w:r w:rsidRPr="00ED75B2">
        <w:rPr>
          <w:rFonts w:ascii="Corbel" w:hAnsi="Corbel"/>
          <w:sz w:val="24"/>
          <w:szCs w:val="24"/>
        </w:rPr>
        <w:t>Employees may be entitled to certain government-mandated benefits, such as social security, workers' compensation, and unemployment insurance. The Company complies with all applicable laws and regulations in providing these benefits.</w:t>
      </w:r>
    </w:p>
    <w:p w14:paraId="26B5DD28" w14:textId="7A2588C7" w:rsidR="000F7F6D" w:rsidRPr="008A6E8A" w:rsidRDefault="69E6F443" w:rsidP="00164BB2">
      <w:pPr>
        <w:pStyle w:val="Heading1"/>
        <w:spacing w:after="240" w:line="276" w:lineRule="auto"/>
        <w:rPr>
          <w:rFonts w:ascii="Corbel" w:hAnsi="Corbel"/>
          <w:b/>
          <w:bCs/>
          <w:color w:val="000000" w:themeColor="text1"/>
        </w:rPr>
      </w:pPr>
      <w:bookmarkStart w:id="20" w:name="_Toc138319110"/>
      <w:r w:rsidRPr="008A6E8A">
        <w:rPr>
          <w:rFonts w:ascii="Corbel" w:hAnsi="Corbel"/>
          <w:b/>
          <w:bCs/>
          <w:color w:val="000000" w:themeColor="text1"/>
        </w:rPr>
        <w:t>4 – RIGHTS AND POLICIES</w:t>
      </w:r>
      <w:bookmarkEnd w:id="20"/>
    </w:p>
    <w:p w14:paraId="62287EC3" w14:textId="62DF6C31"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21" w:name="_Toc138319111"/>
      <w:r w:rsidRPr="008A6E8A">
        <w:rPr>
          <w:rFonts w:ascii="Corbel" w:hAnsi="Corbel"/>
          <w:b/>
          <w:bCs/>
          <w:color w:val="000000" w:themeColor="text1"/>
          <w:sz w:val="28"/>
          <w:szCs w:val="28"/>
        </w:rPr>
        <w:t>4.1 Equal Opportunity Employment</w:t>
      </w:r>
      <w:bookmarkEnd w:id="21"/>
    </w:p>
    <w:p w14:paraId="54501F26" w14:textId="5EC926A7"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is committed to providing equal employment opportunities to all individuals, without regard to race, color, religion, sex, national origin, age, disability, genetic information, or any other protected status. This policy applies to all aspects of employment, including recruitment, hiring, promotion, compensation, and termination.</w:t>
      </w:r>
    </w:p>
    <w:p w14:paraId="36E232FA" w14:textId="6B4C8FCA" w:rsidR="000F7F6D" w:rsidRPr="00D914B1" w:rsidRDefault="69E6F443" w:rsidP="00164BB2">
      <w:pPr>
        <w:pStyle w:val="Heading2"/>
        <w:spacing w:before="0" w:after="240" w:line="276" w:lineRule="auto"/>
        <w:rPr>
          <w:rFonts w:ascii="Corbel" w:hAnsi="Corbel"/>
        </w:rPr>
      </w:pPr>
      <w:bookmarkStart w:id="22" w:name="_Toc138319112"/>
      <w:r w:rsidRPr="008A6E8A">
        <w:rPr>
          <w:rFonts w:ascii="Corbel" w:hAnsi="Corbel"/>
          <w:b/>
          <w:bCs/>
          <w:color w:val="000000" w:themeColor="text1"/>
          <w:sz w:val="28"/>
          <w:szCs w:val="28"/>
        </w:rPr>
        <w:t>4.2 Immigration Law Compliance</w:t>
      </w:r>
      <w:bookmarkEnd w:id="22"/>
    </w:p>
    <w:p w14:paraId="6486E256" w14:textId="46D671AB"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complies with all applicable immigration laws and regulations. All employees must provide valid authorization to work in the country and must notify the Company of any changes in their employment eligibility status.</w:t>
      </w:r>
    </w:p>
    <w:p w14:paraId="5FC293C8" w14:textId="56687200"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23" w:name="_Toc138319113"/>
      <w:r w:rsidRPr="008A6E8A">
        <w:rPr>
          <w:rFonts w:ascii="Corbel" w:hAnsi="Corbel"/>
          <w:b/>
          <w:bCs/>
          <w:color w:val="000000" w:themeColor="text1"/>
          <w:sz w:val="28"/>
          <w:szCs w:val="28"/>
        </w:rPr>
        <w:t>4.3 Accommodation for Employees with Disabilities</w:t>
      </w:r>
      <w:bookmarkEnd w:id="23"/>
    </w:p>
    <w:p w14:paraId="7E5F5234" w14:textId="1B9D793F" w:rsidR="000F7F6D" w:rsidRPr="00ED75B2" w:rsidRDefault="69E6F443" w:rsidP="00164BB2">
      <w:pPr>
        <w:spacing w:line="276" w:lineRule="auto"/>
        <w:rPr>
          <w:rFonts w:ascii="Corbel" w:hAnsi="Corbel"/>
          <w:sz w:val="24"/>
          <w:szCs w:val="24"/>
        </w:rPr>
      </w:pPr>
      <w:r w:rsidRPr="00ED75B2">
        <w:rPr>
          <w:rFonts w:ascii="Corbel" w:hAnsi="Corbel"/>
          <w:sz w:val="24"/>
          <w:szCs w:val="24"/>
        </w:rPr>
        <w:t xml:space="preserve">The Company is committed to providing reasonable </w:t>
      </w:r>
      <w:r w:rsidR="00ED75B2" w:rsidRPr="00ED75B2">
        <w:rPr>
          <w:rFonts w:ascii="Corbel" w:hAnsi="Corbel"/>
          <w:sz w:val="24"/>
          <w:szCs w:val="24"/>
        </w:rPr>
        <w:t>accommodation</w:t>
      </w:r>
      <w:r w:rsidRPr="00ED75B2">
        <w:rPr>
          <w:rFonts w:ascii="Corbel" w:hAnsi="Corbel"/>
          <w:sz w:val="24"/>
          <w:szCs w:val="24"/>
        </w:rPr>
        <w:t xml:space="preserve"> to qualified employees with disabilities to ensure equal employment opportunities. Employees with disabilities should contact the </w:t>
      </w:r>
      <w:r w:rsidR="00124917">
        <w:rPr>
          <w:rFonts w:ascii="Corbel" w:hAnsi="Corbel"/>
          <w:sz w:val="24"/>
          <w:szCs w:val="24"/>
        </w:rPr>
        <w:fldChar w:fldCharType="begin">
          <w:ffData>
            <w:name w:val="Text7"/>
            <w:enabled/>
            <w:calcOnExit w:val="0"/>
            <w:textInput>
              <w:default w:val="[HR department/Manager]"/>
            </w:textInput>
          </w:ffData>
        </w:fldChar>
      </w:r>
      <w:bookmarkStart w:id="24" w:name="Text7"/>
      <w:r w:rsidR="00124917">
        <w:rPr>
          <w:rFonts w:ascii="Corbel" w:hAnsi="Corbel"/>
          <w:sz w:val="24"/>
          <w:szCs w:val="24"/>
        </w:rPr>
        <w:instrText xml:space="preserve"> FORMTEXT </w:instrText>
      </w:r>
      <w:r w:rsidR="00124917">
        <w:rPr>
          <w:rFonts w:ascii="Corbel" w:hAnsi="Corbel"/>
          <w:sz w:val="24"/>
          <w:szCs w:val="24"/>
        </w:rPr>
      </w:r>
      <w:r w:rsidR="00124917">
        <w:rPr>
          <w:rFonts w:ascii="Corbel" w:hAnsi="Corbel"/>
          <w:sz w:val="24"/>
          <w:szCs w:val="24"/>
        </w:rPr>
        <w:fldChar w:fldCharType="separate"/>
      </w:r>
      <w:r w:rsidR="00124917">
        <w:rPr>
          <w:rFonts w:ascii="Corbel" w:hAnsi="Corbel"/>
          <w:noProof/>
          <w:sz w:val="24"/>
          <w:szCs w:val="24"/>
        </w:rPr>
        <w:t>[HR department/Manager]</w:t>
      </w:r>
      <w:r w:rsidR="00124917">
        <w:rPr>
          <w:rFonts w:ascii="Corbel" w:hAnsi="Corbel"/>
          <w:sz w:val="24"/>
          <w:szCs w:val="24"/>
        </w:rPr>
        <w:fldChar w:fldCharType="end"/>
      </w:r>
      <w:bookmarkEnd w:id="24"/>
      <w:r w:rsidRPr="00ED75B2">
        <w:rPr>
          <w:rFonts w:ascii="Corbel" w:hAnsi="Corbel"/>
          <w:sz w:val="24"/>
          <w:szCs w:val="24"/>
        </w:rPr>
        <w:t xml:space="preserve"> to discuss their accommodation needs.</w:t>
      </w:r>
    </w:p>
    <w:p w14:paraId="73F27A16" w14:textId="31AC4E8B"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25" w:name="_Toc138319114"/>
      <w:r w:rsidRPr="008A6E8A">
        <w:rPr>
          <w:rFonts w:ascii="Corbel" w:hAnsi="Corbel"/>
          <w:b/>
          <w:bCs/>
          <w:color w:val="000000" w:themeColor="text1"/>
          <w:sz w:val="28"/>
          <w:szCs w:val="28"/>
        </w:rPr>
        <w:lastRenderedPageBreak/>
        <w:t>4.4 Minors</w:t>
      </w:r>
      <w:bookmarkEnd w:id="25"/>
    </w:p>
    <w:p w14:paraId="4B05A74F" w14:textId="7854DE03" w:rsidR="000F7F6D" w:rsidRPr="00ED75B2" w:rsidRDefault="69E6F443" w:rsidP="00164BB2">
      <w:pPr>
        <w:spacing w:line="276" w:lineRule="auto"/>
        <w:rPr>
          <w:rFonts w:ascii="Corbel" w:hAnsi="Corbel"/>
          <w:sz w:val="24"/>
          <w:szCs w:val="24"/>
        </w:rPr>
      </w:pPr>
      <w:r w:rsidRPr="00ED75B2">
        <w:rPr>
          <w:rFonts w:ascii="Corbel" w:hAnsi="Corbel"/>
          <w:sz w:val="24"/>
          <w:szCs w:val="24"/>
        </w:rPr>
        <w:t>If the Company employs individuals under the legal age of employment, it adheres to applicable child labor laws and regulations. Minors are subject to specific work hour restrictions, duties, and other provisions to ensure their well-being and compliance with the law.</w:t>
      </w:r>
    </w:p>
    <w:p w14:paraId="19338B21" w14:textId="2C5BE0EE"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26" w:name="_Toc138319115"/>
      <w:r w:rsidRPr="008A6E8A">
        <w:rPr>
          <w:rFonts w:ascii="Corbel" w:hAnsi="Corbel"/>
          <w:b/>
          <w:bCs/>
          <w:color w:val="000000" w:themeColor="text1"/>
          <w:sz w:val="28"/>
          <w:szCs w:val="28"/>
        </w:rPr>
        <w:t>4.5 Relatives of Employees</w:t>
      </w:r>
      <w:bookmarkEnd w:id="26"/>
    </w:p>
    <w:p w14:paraId="561F8DC4" w14:textId="24B5234B"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recognizes that conflicts of interest may arise when relatives are employed in the same department or have a direct reporting relationship. To maintain fairness and transparency, the Company may implement guidelines to address such situations, including potential transfers or adjustments in reporting relationships.</w:t>
      </w:r>
    </w:p>
    <w:p w14:paraId="5FC99535" w14:textId="365294E3"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27" w:name="_Toc138319116"/>
      <w:r w:rsidRPr="008A6E8A">
        <w:rPr>
          <w:rFonts w:ascii="Corbel" w:hAnsi="Corbel"/>
          <w:b/>
          <w:bCs/>
          <w:color w:val="000000" w:themeColor="text1"/>
          <w:sz w:val="28"/>
          <w:szCs w:val="28"/>
        </w:rPr>
        <w:t>4.6 Privacy</w:t>
      </w:r>
      <w:bookmarkEnd w:id="27"/>
    </w:p>
    <w:p w14:paraId="2BC4A242" w14:textId="50FBBDC5"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respects the privacy of its employees and complies with applicable privacy laws. Employees should be aware that the Company may monitor or access company-owned communication systems, equipment, and information for legitimate business purposes.</w:t>
      </w:r>
    </w:p>
    <w:p w14:paraId="0F471804" w14:textId="2F7B0B52"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28" w:name="_Toc138319117"/>
      <w:r w:rsidRPr="008A6E8A">
        <w:rPr>
          <w:rFonts w:ascii="Corbel" w:hAnsi="Corbel"/>
          <w:b/>
          <w:bCs/>
          <w:color w:val="000000" w:themeColor="text1"/>
          <w:sz w:val="28"/>
          <w:szCs w:val="28"/>
        </w:rPr>
        <w:t>4.7 Confidentiality</w:t>
      </w:r>
      <w:bookmarkEnd w:id="28"/>
    </w:p>
    <w:p w14:paraId="1A4C38C9" w14:textId="7E3B056B" w:rsidR="000F7F6D" w:rsidRPr="00ED75B2" w:rsidRDefault="69E6F443" w:rsidP="00164BB2">
      <w:pPr>
        <w:spacing w:line="276" w:lineRule="auto"/>
        <w:rPr>
          <w:rFonts w:ascii="Corbel" w:hAnsi="Corbel"/>
          <w:sz w:val="24"/>
          <w:szCs w:val="24"/>
        </w:rPr>
      </w:pPr>
      <w:r w:rsidRPr="00ED75B2">
        <w:rPr>
          <w:rFonts w:ascii="Corbel" w:hAnsi="Corbel"/>
          <w:sz w:val="24"/>
          <w:szCs w:val="24"/>
        </w:rPr>
        <w:t>Employees have a responsibility to maintain the confidentiality of sensitive and proprietary information. This includes but is not limited to customer data, trade secrets, intellectual property, financial information, and employee records. Breaches of confidentiality may result in disciplinary action, including termination and legal consequences.</w:t>
      </w:r>
    </w:p>
    <w:p w14:paraId="5C112BE3" w14:textId="597EF892" w:rsidR="000F7F6D" w:rsidRPr="008A6E8A" w:rsidRDefault="69E6F443" w:rsidP="00164BB2">
      <w:pPr>
        <w:pStyle w:val="Heading1"/>
        <w:spacing w:after="240" w:line="276" w:lineRule="auto"/>
        <w:rPr>
          <w:rFonts w:ascii="Corbel" w:hAnsi="Corbel"/>
          <w:b/>
          <w:bCs/>
          <w:color w:val="000000" w:themeColor="text1"/>
        </w:rPr>
      </w:pPr>
      <w:bookmarkStart w:id="29" w:name="_Toc138319118"/>
      <w:r w:rsidRPr="008A6E8A">
        <w:rPr>
          <w:rFonts w:ascii="Corbel" w:hAnsi="Corbel"/>
          <w:b/>
          <w:bCs/>
          <w:color w:val="000000" w:themeColor="text1"/>
        </w:rPr>
        <w:t>5 – STANDARDS OF CONDUCT</w:t>
      </w:r>
      <w:bookmarkEnd w:id="29"/>
    </w:p>
    <w:p w14:paraId="46DE2AAD" w14:textId="292E0622"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30" w:name="_Toc138319119"/>
      <w:r w:rsidRPr="008A6E8A">
        <w:rPr>
          <w:rFonts w:ascii="Corbel" w:hAnsi="Corbel"/>
          <w:b/>
          <w:bCs/>
          <w:color w:val="000000" w:themeColor="text1"/>
          <w:sz w:val="28"/>
          <w:szCs w:val="28"/>
        </w:rPr>
        <w:t>5.1 General</w:t>
      </w:r>
      <w:bookmarkEnd w:id="30"/>
    </w:p>
    <w:p w14:paraId="6EFD05D4" w14:textId="13714E90" w:rsidR="000F7F6D" w:rsidRPr="00ED75B2" w:rsidRDefault="69E6F443" w:rsidP="00164BB2">
      <w:pPr>
        <w:spacing w:line="276" w:lineRule="auto"/>
        <w:rPr>
          <w:rFonts w:ascii="Corbel" w:hAnsi="Corbel"/>
          <w:sz w:val="24"/>
          <w:szCs w:val="24"/>
        </w:rPr>
      </w:pPr>
      <w:r w:rsidRPr="00ED75B2">
        <w:rPr>
          <w:rFonts w:ascii="Corbel" w:hAnsi="Corbel"/>
          <w:sz w:val="24"/>
          <w:szCs w:val="24"/>
        </w:rPr>
        <w:t>Employees are expected to conduct themselves in a professional manner and abide by all Company policies and procedures. This includes treating colleagues, customers, and stakeholders with respect, adhering to ethical standards, and maintaining a positive work environment.</w:t>
      </w:r>
    </w:p>
    <w:p w14:paraId="2AA37A1F" w14:textId="66340B09"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31" w:name="_Toc138319120"/>
      <w:r w:rsidRPr="008A6E8A">
        <w:rPr>
          <w:rFonts w:ascii="Corbel" w:hAnsi="Corbel"/>
          <w:b/>
          <w:bCs/>
          <w:color w:val="000000" w:themeColor="text1"/>
          <w:sz w:val="28"/>
          <w:szCs w:val="28"/>
        </w:rPr>
        <w:t>5.2 Attendance</w:t>
      </w:r>
      <w:bookmarkEnd w:id="31"/>
    </w:p>
    <w:p w14:paraId="366132FD" w14:textId="3F44860E" w:rsidR="000F7F6D" w:rsidRPr="00ED75B2" w:rsidRDefault="69E6F443" w:rsidP="00164BB2">
      <w:pPr>
        <w:spacing w:line="276" w:lineRule="auto"/>
        <w:rPr>
          <w:rFonts w:ascii="Corbel" w:hAnsi="Corbel"/>
          <w:sz w:val="24"/>
          <w:szCs w:val="24"/>
        </w:rPr>
      </w:pPr>
      <w:r w:rsidRPr="00ED75B2">
        <w:rPr>
          <w:rFonts w:ascii="Corbel" w:hAnsi="Corbel"/>
          <w:sz w:val="24"/>
          <w:szCs w:val="24"/>
        </w:rPr>
        <w:t>Regular and punctual attendance is essential for the smooth operation of the Company. Employees are expected to report to work on time and notify their supervisor or the designated contact in case of absence or tardiness. Excessive absenteeism or tardiness may result in disciplinary action.</w:t>
      </w:r>
    </w:p>
    <w:p w14:paraId="6DFC84CF" w14:textId="4E14BFFF"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32" w:name="_Toc138319121"/>
      <w:r w:rsidRPr="008A6E8A">
        <w:rPr>
          <w:rFonts w:ascii="Corbel" w:hAnsi="Corbel"/>
          <w:b/>
          <w:bCs/>
          <w:color w:val="000000" w:themeColor="text1"/>
          <w:sz w:val="28"/>
          <w:szCs w:val="28"/>
        </w:rPr>
        <w:lastRenderedPageBreak/>
        <w:t>5.3 Dress Code</w:t>
      </w:r>
      <w:bookmarkEnd w:id="32"/>
    </w:p>
    <w:p w14:paraId="184508F7" w14:textId="0B144086" w:rsidR="000F7F6D" w:rsidRPr="00ED75B2" w:rsidRDefault="69E6F443" w:rsidP="00164BB2">
      <w:pPr>
        <w:spacing w:line="276" w:lineRule="auto"/>
        <w:rPr>
          <w:rFonts w:ascii="Corbel" w:hAnsi="Corbel"/>
          <w:sz w:val="24"/>
          <w:szCs w:val="24"/>
        </w:rPr>
      </w:pPr>
      <w:r w:rsidRPr="00ED75B2">
        <w:rPr>
          <w:rFonts w:ascii="Corbel" w:hAnsi="Corbel"/>
          <w:sz w:val="24"/>
          <w:szCs w:val="24"/>
        </w:rPr>
        <w:t xml:space="preserve">The Company maintains a dress code policy that outlines appropriate attire for the workplace. Employees are expected to dress professionally </w:t>
      </w:r>
      <w:r w:rsidR="00ED75B2" w:rsidRPr="00ED75B2">
        <w:rPr>
          <w:rFonts w:ascii="Corbel" w:hAnsi="Corbel"/>
          <w:sz w:val="24"/>
          <w:szCs w:val="24"/>
        </w:rPr>
        <w:t>and, in a manner,</w:t>
      </w:r>
      <w:r w:rsidRPr="00ED75B2">
        <w:rPr>
          <w:rFonts w:ascii="Corbel" w:hAnsi="Corbel"/>
          <w:sz w:val="24"/>
          <w:szCs w:val="24"/>
        </w:rPr>
        <w:t xml:space="preserve"> consistent with their job responsibilities and the Company's image. Specific dress code requirements will be communicated to employees.</w:t>
      </w:r>
    </w:p>
    <w:p w14:paraId="67A4C4AA" w14:textId="3D1ED22F"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33" w:name="_Toc138319122"/>
      <w:r w:rsidRPr="008A6E8A">
        <w:rPr>
          <w:rFonts w:ascii="Corbel" w:hAnsi="Corbel"/>
          <w:b/>
          <w:bCs/>
          <w:color w:val="000000" w:themeColor="text1"/>
          <w:sz w:val="28"/>
          <w:szCs w:val="28"/>
        </w:rPr>
        <w:t>5.4 Safety</w:t>
      </w:r>
      <w:bookmarkEnd w:id="33"/>
    </w:p>
    <w:p w14:paraId="15E80502" w14:textId="04F0173B"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is committed to providing a safe and healthy work environment for all employees. Employees are expected to comply with safety policies, procedures, and guidelines, report any potential hazards or accidents, and actively participate in training programs to promote workplace safety</w:t>
      </w:r>
      <w:r w:rsidR="00D914B1">
        <w:rPr>
          <w:rFonts w:ascii="Corbel" w:hAnsi="Corbel"/>
          <w:sz w:val="24"/>
          <w:szCs w:val="24"/>
        </w:rPr>
        <w:t>.</w:t>
      </w:r>
      <w:r w:rsidRPr="00ED75B2">
        <w:rPr>
          <w:rFonts w:ascii="Corbel" w:hAnsi="Corbel"/>
          <w:sz w:val="24"/>
          <w:szCs w:val="24"/>
        </w:rPr>
        <w:t xml:space="preserve"> </w:t>
      </w:r>
    </w:p>
    <w:p w14:paraId="40486037" w14:textId="060D31FE"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34" w:name="_Toc138319123"/>
      <w:r w:rsidRPr="008A6E8A">
        <w:rPr>
          <w:rFonts w:ascii="Corbel" w:hAnsi="Corbel"/>
          <w:b/>
          <w:bCs/>
          <w:color w:val="000000" w:themeColor="text1"/>
          <w:sz w:val="28"/>
          <w:szCs w:val="28"/>
        </w:rPr>
        <w:t>5.5 Discrimination and Sexual Harassment</w:t>
      </w:r>
      <w:bookmarkEnd w:id="34"/>
    </w:p>
    <w:p w14:paraId="10C5732B" w14:textId="46527D3A"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strictly prohibits any form of discrimination or harassment based on race, color, religion, sex, national origin, age, disability, genetic information, or any other protected status. Employees should report any incidents of discrimination or harassment promptly and can expect the Company to investigate such complaints in a timely and confidential manner.</w:t>
      </w:r>
    </w:p>
    <w:p w14:paraId="23C163D1" w14:textId="1471100C"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35" w:name="_Toc138319124"/>
      <w:r w:rsidRPr="008A6E8A">
        <w:rPr>
          <w:rFonts w:ascii="Corbel" w:hAnsi="Corbel"/>
          <w:b/>
          <w:bCs/>
          <w:color w:val="000000" w:themeColor="text1"/>
          <w:sz w:val="28"/>
          <w:szCs w:val="28"/>
        </w:rPr>
        <w:t>5.6 Substance Abuse</w:t>
      </w:r>
      <w:bookmarkEnd w:id="35"/>
    </w:p>
    <w:p w14:paraId="1043BF76" w14:textId="650A1A02"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maintains a drug-free workplace and strictly prohibits the use, possession, or distribution of illegal drugs or alcohol during working hours. Employees may be subject to drug and alcohol testing as outlined in the Company's drug-free workplace policy.</w:t>
      </w:r>
    </w:p>
    <w:p w14:paraId="5796ACDF" w14:textId="52BDC170"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36" w:name="_Toc138319125"/>
      <w:r w:rsidRPr="008A6E8A">
        <w:rPr>
          <w:rFonts w:ascii="Corbel" w:hAnsi="Corbel"/>
          <w:b/>
          <w:bCs/>
          <w:color w:val="000000" w:themeColor="text1"/>
          <w:sz w:val="28"/>
          <w:szCs w:val="28"/>
        </w:rPr>
        <w:t>5.7 Social Media Policy</w:t>
      </w:r>
      <w:bookmarkEnd w:id="36"/>
    </w:p>
    <w:p w14:paraId="0D75CA77" w14:textId="2BCD71CE"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recognizes the importance of social media but expects employees to use social media responsibly and in a manner that does not adversely affect the Company's reputation. Employees should familiarize themselves with the Company's social media policy, which outlines guidelines for appropriate online behavior and the protection of confidential information.</w:t>
      </w:r>
    </w:p>
    <w:p w14:paraId="7B942210" w14:textId="53AD0190" w:rsidR="000F7F6D" w:rsidRPr="008A6E8A" w:rsidRDefault="69E6F443" w:rsidP="00164BB2">
      <w:pPr>
        <w:pStyle w:val="Heading2"/>
        <w:spacing w:before="0" w:after="240" w:line="276" w:lineRule="auto"/>
        <w:rPr>
          <w:rFonts w:ascii="Corbel" w:hAnsi="Corbel"/>
          <w:b/>
          <w:bCs/>
          <w:color w:val="000000" w:themeColor="text1"/>
          <w:sz w:val="28"/>
          <w:szCs w:val="28"/>
        </w:rPr>
      </w:pPr>
      <w:bookmarkStart w:id="37" w:name="_Toc138319126"/>
      <w:r w:rsidRPr="008A6E8A">
        <w:rPr>
          <w:rFonts w:ascii="Corbel" w:hAnsi="Corbel"/>
          <w:b/>
          <w:bCs/>
          <w:color w:val="000000" w:themeColor="text1"/>
          <w:sz w:val="28"/>
          <w:szCs w:val="28"/>
        </w:rPr>
        <w:t>5.8 Disciplinary Action</w:t>
      </w:r>
      <w:bookmarkEnd w:id="37"/>
    </w:p>
    <w:p w14:paraId="09D5C9FF" w14:textId="3E058E25" w:rsidR="000F7F6D" w:rsidRPr="00ED75B2" w:rsidRDefault="69E6F443" w:rsidP="00164BB2">
      <w:pPr>
        <w:spacing w:line="276" w:lineRule="auto"/>
        <w:rPr>
          <w:rFonts w:ascii="Corbel" w:hAnsi="Corbel"/>
          <w:sz w:val="24"/>
          <w:szCs w:val="24"/>
        </w:rPr>
      </w:pPr>
      <w:r w:rsidRPr="00ED75B2">
        <w:rPr>
          <w:rFonts w:ascii="Corbel" w:hAnsi="Corbel"/>
          <w:sz w:val="24"/>
          <w:szCs w:val="24"/>
        </w:rPr>
        <w:t>The Company reserves the right to take disciplinary action, up to and including termination, for violations of Company policies or poor performance. The disciplinary process will be conducted fairly and consistently, with an opportunity for employees to provide their perspective and defend themselves against allegations.</w:t>
      </w:r>
    </w:p>
    <w:p w14:paraId="55C9AD73" w14:textId="0D1665D8" w:rsidR="000F7F6D" w:rsidRPr="008A6E8A" w:rsidRDefault="00ED75B2" w:rsidP="00164BB2">
      <w:pPr>
        <w:pStyle w:val="Heading1"/>
        <w:spacing w:after="240" w:line="276" w:lineRule="auto"/>
        <w:rPr>
          <w:rFonts w:ascii="Corbel" w:hAnsi="Corbel"/>
          <w:b/>
          <w:bCs/>
          <w:color w:val="000000" w:themeColor="text1"/>
        </w:rPr>
      </w:pPr>
      <w:bookmarkStart w:id="38" w:name="_Toc138319127"/>
      <w:r w:rsidRPr="008A6E8A">
        <w:rPr>
          <w:rFonts w:ascii="Corbel" w:hAnsi="Corbel"/>
          <w:b/>
          <w:bCs/>
          <w:color w:val="000000" w:themeColor="text1"/>
        </w:rPr>
        <w:lastRenderedPageBreak/>
        <w:t xml:space="preserve">6 – </w:t>
      </w:r>
      <w:r w:rsidR="69E6F443" w:rsidRPr="008A6E8A">
        <w:rPr>
          <w:rFonts w:ascii="Corbel" w:hAnsi="Corbel"/>
          <w:b/>
          <w:bCs/>
          <w:color w:val="000000" w:themeColor="text1"/>
        </w:rPr>
        <w:t>CONCLUSION</w:t>
      </w:r>
      <w:bookmarkEnd w:id="38"/>
      <w:r w:rsidR="69E6F443" w:rsidRPr="008A6E8A">
        <w:rPr>
          <w:rFonts w:ascii="Corbel" w:hAnsi="Corbel"/>
          <w:b/>
          <w:bCs/>
          <w:color w:val="000000" w:themeColor="text1"/>
        </w:rPr>
        <w:t xml:space="preserve"> </w:t>
      </w:r>
    </w:p>
    <w:p w14:paraId="1F39BE4E" w14:textId="63FE5545" w:rsidR="000F7F6D" w:rsidRPr="00ED75B2" w:rsidRDefault="69E6F443" w:rsidP="00164BB2">
      <w:pPr>
        <w:spacing w:line="276" w:lineRule="auto"/>
        <w:rPr>
          <w:rFonts w:ascii="Corbel" w:hAnsi="Corbel"/>
          <w:sz w:val="24"/>
          <w:szCs w:val="24"/>
        </w:rPr>
      </w:pPr>
      <w:r w:rsidRPr="00ED75B2">
        <w:rPr>
          <w:rFonts w:ascii="Corbel" w:hAnsi="Corbel"/>
          <w:sz w:val="24"/>
          <w:szCs w:val="24"/>
        </w:rPr>
        <w:t>This employee handbook is a guide to your employment with [EMPLOYER'S NAME]. It is not intended to create a contractual obligation, and the policies and procedures outlined in this handbook are subject to change at the Company's discretion. If you have any questions regarding the contents of this handbook or any other employment-related matters, please consult the Human Resources department or your supervisor.</w:t>
      </w:r>
    </w:p>
    <w:p w14:paraId="5C2F774C" w14:textId="1E5FE7B2" w:rsidR="000F7F6D" w:rsidRDefault="69E6F443" w:rsidP="00164BB2">
      <w:pPr>
        <w:spacing w:line="276" w:lineRule="auto"/>
        <w:rPr>
          <w:rFonts w:ascii="Corbel" w:hAnsi="Corbel"/>
          <w:sz w:val="24"/>
          <w:szCs w:val="24"/>
        </w:rPr>
      </w:pPr>
      <w:r w:rsidRPr="00ED75B2">
        <w:rPr>
          <w:rFonts w:ascii="Corbel" w:hAnsi="Corbel"/>
          <w:sz w:val="24"/>
          <w:szCs w:val="24"/>
        </w:rPr>
        <w:t>By signing below, you acknowledge that you have received, read, and understood the policies and guidelines outlined in this employee handbook.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8A6E8A" w14:paraId="3EC39A0A" w14:textId="77777777" w:rsidTr="00AD4784">
        <w:trPr>
          <w:trHeight w:val="737"/>
        </w:trPr>
        <w:tc>
          <w:tcPr>
            <w:tcW w:w="5035" w:type="dxa"/>
            <w:vAlign w:val="center"/>
          </w:tcPr>
          <w:p w14:paraId="6F804EDB" w14:textId="7BDC269E" w:rsidR="008A6E8A" w:rsidRPr="00124917" w:rsidRDefault="008A6E8A" w:rsidP="0053040E">
            <w:pPr>
              <w:spacing w:line="276" w:lineRule="auto"/>
              <w:rPr>
                <w:rFonts w:ascii="Corbel" w:hAnsi="Corbel"/>
                <w:b/>
                <w:bCs/>
                <w:sz w:val="24"/>
                <w:szCs w:val="24"/>
              </w:rPr>
            </w:pPr>
            <w:r w:rsidRPr="00124917">
              <w:rPr>
                <w:rFonts w:ascii="Corbel" w:hAnsi="Corbel"/>
                <w:b/>
                <w:bCs/>
                <w:sz w:val="24"/>
                <w:szCs w:val="24"/>
              </w:rPr>
              <w:t xml:space="preserve">Employee Signature: ___________________          </w:t>
            </w:r>
          </w:p>
        </w:tc>
        <w:tc>
          <w:tcPr>
            <w:tcW w:w="5035" w:type="dxa"/>
            <w:vAlign w:val="center"/>
          </w:tcPr>
          <w:p w14:paraId="285E2524" w14:textId="3859EA89" w:rsidR="008A6E8A" w:rsidRPr="00124917" w:rsidRDefault="008A6E8A" w:rsidP="0053040E">
            <w:pPr>
              <w:spacing w:line="276" w:lineRule="auto"/>
              <w:rPr>
                <w:rFonts w:ascii="Corbel" w:hAnsi="Corbel"/>
                <w:b/>
                <w:bCs/>
                <w:sz w:val="24"/>
                <w:szCs w:val="24"/>
              </w:rPr>
            </w:pPr>
            <w:r w:rsidRPr="00124917">
              <w:rPr>
                <w:rFonts w:ascii="Corbel" w:hAnsi="Corbel"/>
                <w:b/>
                <w:bCs/>
                <w:sz w:val="24"/>
                <w:szCs w:val="24"/>
              </w:rPr>
              <w:t xml:space="preserve">Witness Signature: ___________________          </w:t>
            </w:r>
          </w:p>
        </w:tc>
      </w:tr>
      <w:tr w:rsidR="008A6E8A" w14:paraId="3114C80F" w14:textId="77777777" w:rsidTr="00AD4784">
        <w:trPr>
          <w:trHeight w:val="737"/>
        </w:trPr>
        <w:tc>
          <w:tcPr>
            <w:tcW w:w="5035" w:type="dxa"/>
            <w:vAlign w:val="center"/>
          </w:tcPr>
          <w:p w14:paraId="70F941CE" w14:textId="10F2028C" w:rsidR="008A6E8A" w:rsidRPr="00124917" w:rsidRDefault="008A6E8A" w:rsidP="0053040E">
            <w:pPr>
              <w:spacing w:line="276" w:lineRule="auto"/>
              <w:rPr>
                <w:rFonts w:ascii="Corbel" w:hAnsi="Corbel"/>
                <w:b/>
                <w:bCs/>
                <w:sz w:val="24"/>
                <w:szCs w:val="24"/>
              </w:rPr>
            </w:pPr>
            <w:r w:rsidRPr="00124917">
              <w:rPr>
                <w:rFonts w:ascii="Corbel" w:hAnsi="Corbel"/>
                <w:b/>
                <w:bCs/>
                <w:sz w:val="24"/>
                <w:szCs w:val="24"/>
              </w:rPr>
              <w:t>Date: _______________</w:t>
            </w:r>
            <w:r w:rsidR="0053040E" w:rsidRPr="00124917">
              <w:rPr>
                <w:rFonts w:ascii="Corbel" w:hAnsi="Corbel"/>
                <w:b/>
                <w:bCs/>
                <w:sz w:val="24"/>
                <w:szCs w:val="24"/>
              </w:rPr>
              <w:t>__</w:t>
            </w:r>
          </w:p>
        </w:tc>
        <w:tc>
          <w:tcPr>
            <w:tcW w:w="5035" w:type="dxa"/>
            <w:vAlign w:val="center"/>
          </w:tcPr>
          <w:p w14:paraId="255E6350" w14:textId="2F587CB8" w:rsidR="008A6E8A" w:rsidRPr="00124917" w:rsidRDefault="008A6E8A" w:rsidP="0053040E">
            <w:pPr>
              <w:spacing w:line="276" w:lineRule="auto"/>
              <w:rPr>
                <w:rFonts w:ascii="Corbel" w:hAnsi="Corbel"/>
                <w:b/>
                <w:bCs/>
                <w:sz w:val="24"/>
                <w:szCs w:val="24"/>
              </w:rPr>
            </w:pPr>
            <w:r w:rsidRPr="00124917">
              <w:rPr>
                <w:rFonts w:ascii="Corbel" w:hAnsi="Corbel"/>
                <w:b/>
                <w:bCs/>
                <w:sz w:val="24"/>
                <w:szCs w:val="24"/>
              </w:rPr>
              <w:t>Date: _______________</w:t>
            </w:r>
            <w:r w:rsidR="0053040E" w:rsidRPr="00124917">
              <w:rPr>
                <w:rFonts w:ascii="Corbel" w:hAnsi="Corbel"/>
                <w:b/>
                <w:bCs/>
                <w:sz w:val="24"/>
                <w:szCs w:val="24"/>
              </w:rPr>
              <w:t>_</w:t>
            </w:r>
          </w:p>
        </w:tc>
      </w:tr>
      <w:tr w:rsidR="008A6E8A" w14:paraId="1496494D" w14:textId="77777777" w:rsidTr="00AD4784">
        <w:trPr>
          <w:trHeight w:val="737"/>
        </w:trPr>
        <w:tc>
          <w:tcPr>
            <w:tcW w:w="5035" w:type="dxa"/>
            <w:vAlign w:val="center"/>
          </w:tcPr>
          <w:p w14:paraId="054BB2AE" w14:textId="0F6DA894" w:rsidR="008A6E8A" w:rsidRPr="00124917" w:rsidRDefault="008A6E8A" w:rsidP="0053040E">
            <w:pPr>
              <w:spacing w:line="276" w:lineRule="auto"/>
              <w:rPr>
                <w:rFonts w:ascii="Corbel" w:hAnsi="Corbel"/>
                <w:b/>
                <w:bCs/>
                <w:sz w:val="24"/>
                <w:szCs w:val="24"/>
              </w:rPr>
            </w:pPr>
            <w:r w:rsidRPr="00124917">
              <w:rPr>
                <w:rFonts w:ascii="Corbel" w:hAnsi="Corbel"/>
                <w:b/>
                <w:bCs/>
                <w:sz w:val="24"/>
                <w:szCs w:val="24"/>
              </w:rPr>
              <w:t>Printed Name: ________________________</w:t>
            </w:r>
          </w:p>
        </w:tc>
        <w:tc>
          <w:tcPr>
            <w:tcW w:w="5035" w:type="dxa"/>
            <w:vAlign w:val="center"/>
          </w:tcPr>
          <w:p w14:paraId="44127EC6" w14:textId="66A2D45F" w:rsidR="008A6E8A" w:rsidRPr="00124917" w:rsidRDefault="008A6E8A" w:rsidP="0053040E">
            <w:pPr>
              <w:spacing w:line="276" w:lineRule="auto"/>
              <w:rPr>
                <w:rFonts w:ascii="Corbel" w:hAnsi="Corbel"/>
                <w:b/>
                <w:bCs/>
                <w:sz w:val="24"/>
                <w:szCs w:val="24"/>
              </w:rPr>
            </w:pPr>
            <w:r w:rsidRPr="00124917">
              <w:rPr>
                <w:rFonts w:ascii="Corbel" w:hAnsi="Corbel"/>
                <w:b/>
                <w:bCs/>
                <w:sz w:val="24"/>
                <w:szCs w:val="24"/>
              </w:rPr>
              <w:t>Printed Name: ________________________</w:t>
            </w:r>
          </w:p>
        </w:tc>
      </w:tr>
    </w:tbl>
    <w:p w14:paraId="6FF1246E" w14:textId="2CA26D2F" w:rsidR="69E6F443" w:rsidRPr="00ED75B2" w:rsidRDefault="69E6F443" w:rsidP="00164BB2">
      <w:pPr>
        <w:spacing w:line="276" w:lineRule="auto"/>
        <w:rPr>
          <w:rFonts w:ascii="Corbel" w:hAnsi="Corbel"/>
          <w:sz w:val="24"/>
          <w:szCs w:val="24"/>
        </w:rPr>
      </w:pPr>
    </w:p>
    <w:p w14:paraId="3F590F9A" w14:textId="03949966" w:rsidR="69E6F443" w:rsidRPr="00ED75B2" w:rsidRDefault="69E6F443" w:rsidP="00164BB2">
      <w:pPr>
        <w:spacing w:line="276" w:lineRule="auto"/>
        <w:rPr>
          <w:rFonts w:ascii="Corbel" w:hAnsi="Corbel"/>
          <w:sz w:val="24"/>
          <w:szCs w:val="24"/>
        </w:rPr>
      </w:pPr>
      <w:r w:rsidRPr="00ED75B2">
        <w:rPr>
          <w:rFonts w:ascii="Corbel" w:hAnsi="Corbel"/>
          <w:sz w:val="24"/>
          <w:szCs w:val="24"/>
        </w:rPr>
        <w:t>Please retain a copy of this signed acknowledgment for your records. Remember that it is your responsibility to review and comply with the policies outlined in this handbook. Failure to do so may result in disciplinary action, up to and including termination.</w:t>
      </w:r>
    </w:p>
    <w:p w14:paraId="6F109175" w14:textId="72691221" w:rsidR="69E6F443" w:rsidRPr="00ED75B2" w:rsidRDefault="69E6F443" w:rsidP="00164BB2">
      <w:pPr>
        <w:spacing w:line="276" w:lineRule="auto"/>
        <w:rPr>
          <w:rFonts w:ascii="Corbel" w:hAnsi="Corbel"/>
          <w:sz w:val="24"/>
          <w:szCs w:val="24"/>
        </w:rPr>
      </w:pPr>
      <w:r w:rsidRPr="00ED75B2">
        <w:rPr>
          <w:rFonts w:ascii="Corbel" w:hAnsi="Corbel"/>
          <w:sz w:val="24"/>
          <w:szCs w:val="24"/>
        </w:rPr>
        <w:t xml:space="preserve">Thank you for being a valuable member of our team. We look forward to your contributions and success at </w:t>
      </w:r>
      <w:r w:rsidR="00126976">
        <w:rPr>
          <w:rFonts w:ascii="Corbel" w:hAnsi="Corbel"/>
          <w:sz w:val="24"/>
          <w:szCs w:val="24"/>
        </w:rPr>
        <w:fldChar w:fldCharType="begin">
          <w:ffData>
            <w:name w:val="Text2"/>
            <w:enabled/>
            <w:calcOnExit w:val="0"/>
            <w:textInput>
              <w:default w:val="[EMPLOYER'S NAME]"/>
            </w:textInput>
          </w:ffData>
        </w:fldChar>
      </w:r>
      <w:bookmarkStart w:id="39" w:name="Text2"/>
      <w:r w:rsidR="00126976">
        <w:rPr>
          <w:rFonts w:ascii="Corbel" w:hAnsi="Corbel"/>
          <w:sz w:val="24"/>
          <w:szCs w:val="24"/>
        </w:rPr>
        <w:instrText xml:space="preserve"> FORMTEXT </w:instrText>
      </w:r>
      <w:r w:rsidR="00126976">
        <w:rPr>
          <w:rFonts w:ascii="Corbel" w:hAnsi="Corbel"/>
          <w:sz w:val="24"/>
          <w:szCs w:val="24"/>
        </w:rPr>
      </w:r>
      <w:r w:rsidR="00126976">
        <w:rPr>
          <w:rFonts w:ascii="Corbel" w:hAnsi="Corbel"/>
          <w:sz w:val="24"/>
          <w:szCs w:val="24"/>
        </w:rPr>
        <w:fldChar w:fldCharType="separate"/>
      </w:r>
      <w:r w:rsidR="00126976">
        <w:rPr>
          <w:rFonts w:ascii="Corbel" w:hAnsi="Corbel"/>
          <w:noProof/>
          <w:sz w:val="24"/>
          <w:szCs w:val="24"/>
        </w:rPr>
        <w:t>[EMPLOYER'S NAME]</w:t>
      </w:r>
      <w:r w:rsidR="00126976">
        <w:rPr>
          <w:rFonts w:ascii="Corbel" w:hAnsi="Corbel"/>
          <w:sz w:val="24"/>
          <w:szCs w:val="24"/>
        </w:rPr>
        <w:fldChar w:fldCharType="end"/>
      </w:r>
      <w:bookmarkEnd w:id="39"/>
      <w:r w:rsidRPr="00ED75B2">
        <w:rPr>
          <w:rFonts w:ascii="Corbel" w:hAnsi="Corbel"/>
          <w:sz w:val="24"/>
          <w:szCs w:val="24"/>
        </w:rPr>
        <w:t>.</w:t>
      </w:r>
    </w:p>
    <w:p w14:paraId="641BA066" w14:textId="54457F04" w:rsidR="69E6F443" w:rsidRPr="00ED75B2" w:rsidRDefault="69E6F443" w:rsidP="00164BB2">
      <w:pPr>
        <w:spacing w:line="276" w:lineRule="auto"/>
        <w:rPr>
          <w:rFonts w:ascii="Corbel" w:hAnsi="Corbel"/>
          <w:sz w:val="24"/>
          <w:szCs w:val="24"/>
        </w:rPr>
      </w:pPr>
      <w:r w:rsidRPr="00ED75B2">
        <w:rPr>
          <w:rFonts w:ascii="Corbel" w:hAnsi="Corbel"/>
          <w:sz w:val="24"/>
          <w:szCs w:val="24"/>
        </w:rPr>
        <w:t>This handbook is effective as of the date of the last revision and supersedes any previous versions.</w:t>
      </w:r>
    </w:p>
    <w:p w14:paraId="55F39EF0" w14:textId="77777777" w:rsidR="00126976" w:rsidRDefault="00126976" w:rsidP="00164BB2">
      <w:pPr>
        <w:spacing w:line="276" w:lineRule="auto"/>
        <w:rPr>
          <w:rFonts w:ascii="Corbel" w:hAnsi="Corbel"/>
          <w:sz w:val="24"/>
          <w:szCs w:val="24"/>
        </w:rPr>
      </w:pPr>
      <w:r>
        <w:rPr>
          <w:rFonts w:ascii="Corbel" w:hAnsi="Corbel"/>
          <w:sz w:val="24"/>
          <w:szCs w:val="24"/>
        </w:rPr>
        <w:fldChar w:fldCharType="begin">
          <w:ffData>
            <w:name w:val="Text2"/>
            <w:enabled/>
            <w:calcOnExit w:val="0"/>
            <w:textInput>
              <w:default w:val="[EMPLOYER'S NAM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[EMPLOYER'S NAME]</w:t>
      </w:r>
      <w:r>
        <w:rPr>
          <w:rFonts w:ascii="Corbel" w:hAnsi="Corbel"/>
          <w:sz w:val="24"/>
          <w:szCs w:val="24"/>
        </w:rPr>
        <w:fldChar w:fldCharType="end"/>
      </w:r>
      <w:r w:rsidRPr="00ED75B2">
        <w:rPr>
          <w:rFonts w:ascii="Corbel" w:hAnsi="Corbel"/>
          <w:sz w:val="24"/>
          <w:szCs w:val="24"/>
        </w:rPr>
        <w:t xml:space="preserve"> </w:t>
      </w:r>
    </w:p>
    <w:p w14:paraId="37E0E682" w14:textId="77777777" w:rsidR="00126976" w:rsidRDefault="00126976" w:rsidP="00164BB2">
      <w:pPr>
        <w:spacing w:line="276" w:lineRule="auto"/>
        <w:rPr>
          <w:rFonts w:ascii="Corbel" w:hAnsi="Corbel"/>
          <w:sz w:val="24"/>
          <w:szCs w:val="24"/>
        </w:rPr>
      </w:pPr>
      <w:r>
        <w:rPr>
          <w:rFonts w:ascii="Corbel" w:hAnsi="Corbel"/>
          <w:sz w:val="24"/>
          <w:szCs w:val="24"/>
        </w:rPr>
        <w:fldChar w:fldCharType="begin">
          <w:ffData>
            <w:name w:val="Text3"/>
            <w:enabled/>
            <w:calcOnExit w:val="0"/>
            <w:textInput>
              <w:default w:val="[EMPLOYER’S ADDRESS]"/>
            </w:textInput>
          </w:ffData>
        </w:fldChar>
      </w:r>
      <w:bookmarkStart w:id="40" w:name="Text3"/>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[EMPLOYER’S ADDRESS]</w:t>
      </w:r>
      <w:r>
        <w:rPr>
          <w:rFonts w:ascii="Corbel" w:hAnsi="Corbel"/>
          <w:sz w:val="24"/>
          <w:szCs w:val="24"/>
        </w:rPr>
        <w:fldChar w:fldCharType="end"/>
      </w:r>
      <w:bookmarkEnd w:id="40"/>
    </w:p>
    <w:p w14:paraId="07CFD6D7" w14:textId="7D1E6E96" w:rsidR="69E6F443" w:rsidRDefault="00126976" w:rsidP="00126976">
      <w:pPr>
        <w:spacing w:line="276" w:lineRule="auto"/>
        <w:rPr>
          <w:rFonts w:ascii="Corbel" w:hAnsi="Corbel"/>
          <w:sz w:val="24"/>
          <w:szCs w:val="24"/>
        </w:rPr>
      </w:pPr>
      <w:r>
        <w:rPr>
          <w:rFonts w:ascii="Corbel" w:hAnsi="Corbel"/>
          <w:sz w:val="24"/>
          <w:szCs w:val="24"/>
        </w:rPr>
        <w:fldChar w:fldCharType="begin">
          <w:ffData>
            <w:name w:val="Text4"/>
            <w:enabled/>
            <w:calcOnExit w:val="0"/>
            <w:textInput>
              <w:default w:val="[EMPLOYER’S CONTACT INFORMATION]"/>
            </w:textInput>
          </w:ffData>
        </w:fldChar>
      </w:r>
      <w:bookmarkStart w:id="41" w:name="Text4"/>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[EMPLOYER’S CONTACT INFORMATION]</w:t>
      </w:r>
      <w:r>
        <w:rPr>
          <w:rFonts w:ascii="Corbel" w:hAnsi="Corbel"/>
          <w:sz w:val="24"/>
          <w:szCs w:val="24"/>
        </w:rPr>
        <w:fldChar w:fldCharType="end"/>
      </w:r>
      <w:bookmarkEnd w:id="41"/>
    </w:p>
    <w:p w14:paraId="016F2C59" w14:textId="77777777" w:rsidR="00126976" w:rsidRPr="00126976" w:rsidRDefault="00126976" w:rsidP="00126976">
      <w:pPr>
        <w:rPr>
          <w:rFonts w:ascii="Corbel" w:hAnsi="Corbel"/>
          <w:sz w:val="24"/>
          <w:szCs w:val="24"/>
        </w:rPr>
      </w:pPr>
    </w:p>
    <w:p w14:paraId="486243C7" w14:textId="77777777" w:rsidR="00126976" w:rsidRDefault="00126976" w:rsidP="00126976">
      <w:pPr>
        <w:rPr>
          <w:rFonts w:ascii="Corbel" w:hAnsi="Corbel"/>
          <w:sz w:val="24"/>
          <w:szCs w:val="24"/>
        </w:rPr>
      </w:pPr>
    </w:p>
    <w:p w14:paraId="2BD7CB1D" w14:textId="77777777" w:rsidR="00126976" w:rsidRPr="00126976" w:rsidRDefault="00126976" w:rsidP="00126976">
      <w:pPr>
        <w:jc w:val="center"/>
        <w:rPr>
          <w:rFonts w:ascii="Corbel" w:hAnsi="Corbel"/>
          <w:sz w:val="24"/>
          <w:szCs w:val="24"/>
        </w:rPr>
      </w:pPr>
    </w:p>
    <w:sectPr w:rsidR="00126976" w:rsidRPr="00126976" w:rsidSect="008A6E8A">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070A" w14:textId="77777777" w:rsidR="00935FF0" w:rsidRDefault="00935FF0" w:rsidP="008A6E8A">
      <w:pPr>
        <w:spacing w:after="0" w:line="240" w:lineRule="auto"/>
      </w:pPr>
      <w:r>
        <w:separator/>
      </w:r>
    </w:p>
  </w:endnote>
  <w:endnote w:type="continuationSeparator" w:id="0">
    <w:p w14:paraId="73CEE38F" w14:textId="77777777" w:rsidR="00935FF0" w:rsidRDefault="00935FF0" w:rsidP="008A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B8A4" w14:textId="7D12318D" w:rsidR="008A6E8A" w:rsidRPr="00D8304D" w:rsidRDefault="00D8304D">
    <w:pPr>
      <w:pStyle w:val="Footer"/>
      <w:jc w:val="right"/>
      <w:rPr>
        <w:rFonts w:ascii="Corbel" w:hAnsi="Corbel"/>
        <w:b/>
        <w:bCs/>
        <w:color w:val="000000" w:themeColor="text1"/>
        <w:sz w:val="20"/>
        <w:szCs w:val="20"/>
      </w:rPr>
    </w:pPr>
    <w:r>
      <w:rPr>
        <w:noProof/>
      </w:rPr>
      <w:drawing>
        <wp:anchor distT="0" distB="0" distL="114300" distR="114300" simplePos="0" relativeHeight="251658240" behindDoc="0" locked="0" layoutInCell="1" allowOverlap="1" wp14:anchorId="779D1496" wp14:editId="70597C46">
          <wp:simplePos x="0" y="0"/>
          <wp:positionH relativeFrom="column">
            <wp:posOffset>0</wp:posOffset>
          </wp:positionH>
          <wp:positionV relativeFrom="paragraph">
            <wp:posOffset>11430</wp:posOffset>
          </wp:positionV>
          <wp:extent cx="848995" cy="287655"/>
          <wp:effectExtent l="0" t="0" r="8255" b="0"/>
          <wp:wrapNone/>
          <wp:docPr id="94502870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02870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r w:rsidR="008A6E8A" w:rsidRPr="00D8304D">
      <w:rPr>
        <w:rFonts w:ascii="Corbel" w:hAnsi="Corbel"/>
        <w:b/>
        <w:bCs/>
        <w:color w:val="000000" w:themeColor="text1"/>
        <w:sz w:val="20"/>
        <w:szCs w:val="20"/>
      </w:rPr>
      <w:t xml:space="preserve">pg. </w:t>
    </w:r>
    <w:r w:rsidR="008A6E8A" w:rsidRPr="00D8304D">
      <w:rPr>
        <w:rFonts w:ascii="Corbel" w:hAnsi="Corbel"/>
        <w:b/>
        <w:bCs/>
        <w:color w:val="000000" w:themeColor="text1"/>
        <w:sz w:val="20"/>
        <w:szCs w:val="20"/>
      </w:rPr>
      <w:fldChar w:fldCharType="begin"/>
    </w:r>
    <w:r w:rsidR="008A6E8A" w:rsidRPr="00D8304D">
      <w:rPr>
        <w:rFonts w:ascii="Corbel" w:hAnsi="Corbel"/>
        <w:b/>
        <w:bCs/>
        <w:color w:val="000000" w:themeColor="text1"/>
        <w:sz w:val="20"/>
        <w:szCs w:val="20"/>
      </w:rPr>
      <w:instrText xml:space="preserve"> PAGE  \* Arabic </w:instrText>
    </w:r>
    <w:r w:rsidR="008A6E8A" w:rsidRPr="00D8304D">
      <w:rPr>
        <w:rFonts w:ascii="Corbel" w:hAnsi="Corbel"/>
        <w:b/>
        <w:bCs/>
        <w:color w:val="000000" w:themeColor="text1"/>
        <w:sz w:val="20"/>
        <w:szCs w:val="20"/>
      </w:rPr>
      <w:fldChar w:fldCharType="separate"/>
    </w:r>
    <w:r w:rsidR="008A6E8A" w:rsidRPr="00D8304D">
      <w:rPr>
        <w:rFonts w:ascii="Corbel" w:hAnsi="Corbel"/>
        <w:b/>
        <w:bCs/>
        <w:noProof/>
        <w:color w:val="000000" w:themeColor="text1"/>
        <w:sz w:val="20"/>
        <w:szCs w:val="20"/>
      </w:rPr>
      <w:t>1</w:t>
    </w:r>
    <w:r w:rsidR="008A6E8A" w:rsidRPr="00D8304D">
      <w:rPr>
        <w:rFonts w:ascii="Corbel" w:hAnsi="Corbel"/>
        <w:b/>
        <w:bCs/>
        <w:color w:val="000000" w:themeColor="text1"/>
        <w:sz w:val="20"/>
        <w:szCs w:val="20"/>
      </w:rPr>
      <w:fldChar w:fldCharType="end"/>
    </w:r>
  </w:p>
  <w:p w14:paraId="396451DF" w14:textId="353CEB0D" w:rsidR="008A6E8A" w:rsidRDefault="008A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1C3C" w14:textId="77777777" w:rsidR="00935FF0" w:rsidRDefault="00935FF0" w:rsidP="008A6E8A">
      <w:pPr>
        <w:spacing w:after="0" w:line="240" w:lineRule="auto"/>
      </w:pPr>
      <w:r>
        <w:separator/>
      </w:r>
    </w:p>
  </w:footnote>
  <w:footnote w:type="continuationSeparator" w:id="0">
    <w:p w14:paraId="5136C0AD" w14:textId="77777777" w:rsidR="00935FF0" w:rsidRDefault="00935FF0" w:rsidP="008A6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F5CB" w14:textId="2B6A2603" w:rsidR="00192459" w:rsidRDefault="00000000">
    <w:pPr>
      <w:pStyle w:val="Header"/>
    </w:pPr>
    <w:r>
      <w:rPr>
        <w:noProof/>
      </w:rPr>
      <w:pict w14:anchorId="2240F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10.45pt;height:790pt;z-index:-251656192;mso-position-horizontal:center;mso-position-horizontal-relative:margin;mso-position-vertical:center;mso-position-vertical-relative:margin" o:allowincell="f">
          <v:imagedata r:id="rId1" o:title="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6019" w14:textId="3191493C" w:rsidR="00192459" w:rsidRDefault="00000000">
    <w:pPr>
      <w:pStyle w:val="Header"/>
    </w:pPr>
    <w:r>
      <w:rPr>
        <w:noProof/>
      </w:rPr>
      <w:pict w14:anchorId="2DB35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610.45pt;height:790pt;z-index:-251655168;mso-position-horizontal:center;mso-position-horizontal-relative:margin;mso-position-vertical:center;mso-position-vertical-relative:margin" o:allowincell="f">
          <v:imagedata r:id="rId1" o:title="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CEDD" w14:textId="59FEC40F" w:rsidR="00192459" w:rsidRDefault="00000000">
    <w:pPr>
      <w:pStyle w:val="Header"/>
    </w:pPr>
    <w:r>
      <w:rPr>
        <w:noProof/>
      </w:rPr>
      <w:pict w14:anchorId="1DB45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610.45pt;height:790pt;z-index:-251657216;mso-position-horizontal:center;mso-position-horizontal-relative:margin;mso-position-vertical:center;mso-position-vertical-relative:margin" o:allowincell="f">
          <v:imagedata r:id="rId1" o:title="2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38A4DD"/>
    <w:rsid w:val="000614E4"/>
    <w:rsid w:val="000A0FB0"/>
    <w:rsid w:val="000F7F6D"/>
    <w:rsid w:val="00124917"/>
    <w:rsid w:val="00126976"/>
    <w:rsid w:val="00164BB2"/>
    <w:rsid w:val="0017283D"/>
    <w:rsid w:val="00192459"/>
    <w:rsid w:val="0026607A"/>
    <w:rsid w:val="002A0364"/>
    <w:rsid w:val="003C1990"/>
    <w:rsid w:val="003E5834"/>
    <w:rsid w:val="0053040E"/>
    <w:rsid w:val="005C30E1"/>
    <w:rsid w:val="0069732E"/>
    <w:rsid w:val="00785391"/>
    <w:rsid w:val="008A6E8A"/>
    <w:rsid w:val="008F65B1"/>
    <w:rsid w:val="00935FF0"/>
    <w:rsid w:val="00A71457"/>
    <w:rsid w:val="00A93373"/>
    <w:rsid w:val="00AD4784"/>
    <w:rsid w:val="00B21B24"/>
    <w:rsid w:val="00BA4F29"/>
    <w:rsid w:val="00C549C9"/>
    <w:rsid w:val="00D8304D"/>
    <w:rsid w:val="00D914B1"/>
    <w:rsid w:val="00ED75B2"/>
    <w:rsid w:val="00FC0FBB"/>
    <w:rsid w:val="08F515B1"/>
    <w:rsid w:val="211E38E6"/>
    <w:rsid w:val="2138A4DD"/>
    <w:rsid w:val="2455D9A8"/>
    <w:rsid w:val="3BB5D98C"/>
    <w:rsid w:val="54DE7F9A"/>
    <w:rsid w:val="69E6F443"/>
    <w:rsid w:val="7F67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8A4DD"/>
  <w15:chartTrackingRefBased/>
  <w15:docId w15:val="{4134CE15-E3FB-4342-9A81-FD17C10A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5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5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75B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D75B2"/>
    <w:pPr>
      <w:outlineLvl w:val="9"/>
    </w:pPr>
  </w:style>
  <w:style w:type="paragraph" w:styleId="TOC1">
    <w:name w:val="toc 1"/>
    <w:basedOn w:val="Normal"/>
    <w:next w:val="Normal"/>
    <w:autoRedefine/>
    <w:uiPriority w:val="39"/>
    <w:unhideWhenUsed/>
    <w:rsid w:val="00ED75B2"/>
    <w:pPr>
      <w:spacing w:after="100"/>
    </w:pPr>
  </w:style>
  <w:style w:type="paragraph" w:styleId="TOC2">
    <w:name w:val="toc 2"/>
    <w:basedOn w:val="Normal"/>
    <w:next w:val="Normal"/>
    <w:autoRedefine/>
    <w:uiPriority w:val="39"/>
    <w:unhideWhenUsed/>
    <w:rsid w:val="00ED75B2"/>
    <w:pPr>
      <w:spacing w:after="100"/>
      <w:ind w:left="220"/>
    </w:pPr>
  </w:style>
  <w:style w:type="character" w:styleId="Hyperlink">
    <w:name w:val="Hyperlink"/>
    <w:basedOn w:val="DefaultParagraphFont"/>
    <w:uiPriority w:val="99"/>
    <w:unhideWhenUsed/>
    <w:rsid w:val="00ED75B2"/>
    <w:rPr>
      <w:color w:val="0563C1" w:themeColor="hyperlink"/>
      <w:u w:val="single"/>
    </w:rPr>
  </w:style>
  <w:style w:type="paragraph" w:styleId="Header">
    <w:name w:val="header"/>
    <w:basedOn w:val="Normal"/>
    <w:link w:val="HeaderChar"/>
    <w:uiPriority w:val="99"/>
    <w:unhideWhenUsed/>
    <w:rsid w:val="008A6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E8A"/>
  </w:style>
  <w:style w:type="paragraph" w:styleId="Footer">
    <w:name w:val="footer"/>
    <w:basedOn w:val="Normal"/>
    <w:link w:val="FooterChar"/>
    <w:uiPriority w:val="99"/>
    <w:unhideWhenUsed/>
    <w:rsid w:val="008A6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E8A"/>
  </w:style>
  <w:style w:type="table" w:styleId="TableGrid">
    <w:name w:val="Table Grid"/>
    <w:basedOn w:val="TableNormal"/>
    <w:uiPriority w:val="39"/>
    <w:rsid w:val="008A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0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CEC6EA2-96B3-42D1-8C4B-C2F4DEE2404D}"/>
      </w:docPartPr>
      <w:docPartBody>
        <w:p w:rsidR="00F32F39" w:rsidRDefault="00C56FE5">
          <w:r w:rsidRPr="003F0E3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E5"/>
    <w:rsid w:val="000935A2"/>
    <w:rsid w:val="001A07A9"/>
    <w:rsid w:val="00A568FD"/>
    <w:rsid w:val="00B15072"/>
    <w:rsid w:val="00C56FE5"/>
    <w:rsid w:val="00F01B58"/>
    <w:rsid w:val="00F32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F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1FA2-7F53-483C-8176-6FC563B4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1986</Words>
  <Characters>11719</Characters>
  <Application>Microsoft Office Word</Application>
  <DocSecurity>0</DocSecurity>
  <Lines>260</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11</cp:revision>
  <dcterms:created xsi:type="dcterms:W3CDTF">2023-07-26T11:37:00Z</dcterms:created>
  <dcterms:modified xsi:type="dcterms:W3CDTF">2023-07-31T09:24:00Z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e2af4e899c97159a9031b5c6bc623df903755dde1b8c196041bd6151fc069a88</vt:lpwstr>
  </property>
</Properties>
</file>