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12E0" w14:textId="087FA672" w:rsidR="004D709C" w:rsidRPr="00451F61" w:rsidRDefault="004D709C" w:rsidP="00BE0064">
      <w:pPr>
        <w:pBdr>
          <w:bottom w:val="thinThickThinSmallGap" w:sz="24" w:space="1" w:color="A47E3B"/>
        </w:pBdr>
        <w:spacing w:line="276" w:lineRule="auto"/>
        <w:jc w:val="center"/>
        <w:rPr>
          <w:rFonts w:ascii="Corbel" w:hAnsi="Corbel"/>
          <w:b/>
          <w:bCs/>
          <w:sz w:val="40"/>
          <w:szCs w:val="40"/>
          <w:lang w:eastAsia="en-GB"/>
        </w:rPr>
      </w:pPr>
      <w:r w:rsidRPr="00451F61">
        <w:rPr>
          <w:rFonts w:ascii="Corbel" w:hAnsi="Corbel"/>
          <w:b/>
          <w:bCs/>
          <w:sz w:val="40"/>
          <w:szCs w:val="40"/>
          <w:lang w:eastAsia="en-GB"/>
        </w:rPr>
        <w:t>Document Retention Policy</w:t>
      </w:r>
    </w:p>
    <w:p w14:paraId="66277BE4" w14:textId="77777777" w:rsidR="00AE6CDA" w:rsidRPr="00BC2459" w:rsidRDefault="00AE6CDA" w:rsidP="001C4A92">
      <w:pPr>
        <w:spacing w:line="276" w:lineRule="auto"/>
        <w:rPr>
          <w:rFonts w:ascii="Corbel" w:hAnsi="Corbel"/>
          <w:b/>
          <w:bCs/>
          <w:lang w:eastAsia="en-GB"/>
        </w:rPr>
        <w:sectPr w:rsidR="00AE6CDA" w:rsidRPr="00BC2459" w:rsidSect="007517AE">
          <w:headerReference w:type="default" r:id="rId7"/>
          <w:footerReference w:type="default" r:id="rId8"/>
          <w:pgSz w:w="11906" w:h="16838"/>
          <w:pgMar w:top="1440" w:right="1080" w:bottom="1440" w:left="1080" w:header="708" w:footer="708" w:gutter="0"/>
          <w:cols w:space="708"/>
          <w:docGrid w:linePitch="360"/>
        </w:sectPr>
      </w:pPr>
    </w:p>
    <w:p w14:paraId="13C8D157" w14:textId="3DC99ECB" w:rsidR="00AE6CDA" w:rsidRPr="009A2A50" w:rsidRDefault="00AE6CDA" w:rsidP="009A2A50">
      <w:pPr>
        <w:spacing w:line="240" w:lineRule="auto"/>
        <w:rPr>
          <w:rFonts w:ascii="Corbel" w:hAnsi="Corbel"/>
          <w:b/>
          <w:bCs/>
          <w:sz w:val="24"/>
          <w:szCs w:val="24"/>
          <w:lang w:eastAsia="en-GB"/>
        </w:rPr>
        <w:sectPr w:rsidR="00AE6CDA" w:rsidRPr="009A2A50" w:rsidSect="00AE6CDA">
          <w:type w:val="continuous"/>
          <w:pgSz w:w="11906" w:h="16838"/>
          <w:pgMar w:top="1440" w:right="1080" w:bottom="1440" w:left="1080" w:header="708" w:footer="708" w:gutter="0"/>
          <w:cols w:num="2" w:space="2835" w:equalWidth="0">
            <w:col w:w="3852" w:space="2835"/>
            <w:col w:w="3059"/>
          </w:cols>
          <w:docGrid w:linePitch="360"/>
        </w:sectPr>
      </w:pPr>
      <w:r w:rsidRPr="00BC2459">
        <w:rPr>
          <w:rFonts w:ascii="Corbel" w:hAnsi="Corbel"/>
          <w:b/>
          <w:bCs/>
          <w:sz w:val="24"/>
          <w:szCs w:val="24"/>
          <w:lang w:eastAsia="en-GB"/>
        </w:rPr>
        <w:fldChar w:fldCharType="begin">
          <w:ffData>
            <w:name w:val="Text1"/>
            <w:enabled/>
            <w:calcOnExit w:val="0"/>
            <w:textInput>
              <w:default w:val="[Your Organization Name]"/>
            </w:textInput>
          </w:ffData>
        </w:fldChar>
      </w:r>
      <w:bookmarkStart w:id="0" w:name="Text1"/>
      <w:r w:rsidRPr="00BC2459">
        <w:rPr>
          <w:rFonts w:ascii="Corbel" w:hAnsi="Corbel"/>
          <w:b/>
          <w:bCs/>
          <w:sz w:val="24"/>
          <w:szCs w:val="24"/>
          <w:lang w:eastAsia="en-GB"/>
        </w:rPr>
        <w:instrText xml:space="preserve"> FORMTEXT </w:instrText>
      </w:r>
      <w:r w:rsidRPr="00BC2459">
        <w:rPr>
          <w:rFonts w:ascii="Corbel" w:hAnsi="Corbel"/>
          <w:b/>
          <w:bCs/>
          <w:sz w:val="24"/>
          <w:szCs w:val="24"/>
          <w:lang w:eastAsia="en-GB"/>
        </w:rPr>
      </w:r>
      <w:r w:rsidRPr="00BC2459">
        <w:rPr>
          <w:rFonts w:ascii="Corbel" w:hAnsi="Corbel"/>
          <w:b/>
          <w:bCs/>
          <w:sz w:val="24"/>
          <w:szCs w:val="24"/>
          <w:lang w:eastAsia="en-GB"/>
        </w:rPr>
        <w:fldChar w:fldCharType="separate"/>
      </w:r>
      <w:r w:rsidRPr="00BC2459">
        <w:rPr>
          <w:rFonts w:ascii="Corbel" w:hAnsi="Corbel"/>
          <w:b/>
          <w:bCs/>
          <w:noProof/>
          <w:sz w:val="24"/>
          <w:szCs w:val="24"/>
          <w:lang w:eastAsia="en-GB"/>
        </w:rPr>
        <w:t>[Your Organization Name]</w:t>
      </w:r>
      <w:r w:rsidRPr="00BC2459">
        <w:rPr>
          <w:rFonts w:ascii="Corbel" w:hAnsi="Corbel"/>
          <w:b/>
          <w:bCs/>
          <w:sz w:val="24"/>
          <w:szCs w:val="24"/>
          <w:lang w:eastAsia="en-GB"/>
        </w:rPr>
        <w:fldChar w:fldCharType="end"/>
      </w:r>
      <w:bookmarkEnd w:id="0"/>
    </w:p>
    <w:p w14:paraId="40768904" w14:textId="42B36A5A"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Purpose and Scope</w:t>
      </w:r>
      <w:r w:rsidR="006664C6" w:rsidRPr="00BC2459">
        <w:rPr>
          <w:rFonts w:ascii="Corbel" w:hAnsi="Corbel"/>
          <w:b/>
          <w:bCs/>
          <w:sz w:val="28"/>
          <w:szCs w:val="28"/>
          <w:lang w:eastAsia="en-GB"/>
        </w:rPr>
        <w:t>:</w:t>
      </w:r>
    </w:p>
    <w:p w14:paraId="1E73367F" w14:textId="095234F1"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 xml:space="preserve">The Document Retention Policy ("Policy") of </w:t>
      </w:r>
      <w:r w:rsidR="00D803FF" w:rsidRPr="00BC2459">
        <w:rPr>
          <w:rFonts w:ascii="Corbel" w:hAnsi="Corbel"/>
          <w:sz w:val="24"/>
          <w:szCs w:val="24"/>
          <w:lang w:eastAsia="en-GB"/>
        </w:rPr>
        <w:fldChar w:fldCharType="begin">
          <w:ffData>
            <w:name w:val="Text2"/>
            <w:enabled/>
            <w:calcOnExit w:val="0"/>
            <w:textInput>
              <w:default w:val="[Your Organization Name]"/>
            </w:textInput>
          </w:ffData>
        </w:fldChar>
      </w:r>
      <w:bookmarkStart w:id="1" w:name="Text2"/>
      <w:r w:rsidR="00D803FF" w:rsidRPr="00BC2459">
        <w:rPr>
          <w:rFonts w:ascii="Corbel" w:hAnsi="Corbel"/>
          <w:sz w:val="24"/>
          <w:szCs w:val="24"/>
          <w:lang w:eastAsia="en-GB"/>
        </w:rPr>
        <w:instrText xml:space="preserve"> FORMTEXT </w:instrText>
      </w:r>
      <w:r w:rsidR="00D803FF" w:rsidRPr="00BC2459">
        <w:rPr>
          <w:rFonts w:ascii="Corbel" w:hAnsi="Corbel"/>
          <w:sz w:val="24"/>
          <w:szCs w:val="24"/>
          <w:lang w:eastAsia="en-GB"/>
        </w:rPr>
      </w:r>
      <w:r w:rsidR="00D803FF" w:rsidRPr="00BC2459">
        <w:rPr>
          <w:rFonts w:ascii="Corbel" w:hAnsi="Corbel"/>
          <w:sz w:val="24"/>
          <w:szCs w:val="24"/>
          <w:lang w:eastAsia="en-GB"/>
        </w:rPr>
        <w:fldChar w:fldCharType="separate"/>
      </w:r>
      <w:r w:rsidR="00D803FF" w:rsidRPr="00BC2459">
        <w:rPr>
          <w:rFonts w:ascii="Corbel" w:hAnsi="Corbel"/>
          <w:noProof/>
          <w:sz w:val="24"/>
          <w:szCs w:val="24"/>
          <w:lang w:eastAsia="en-GB"/>
        </w:rPr>
        <w:t>[Your Organization Name]</w:t>
      </w:r>
      <w:r w:rsidR="00D803FF" w:rsidRPr="00BC2459">
        <w:rPr>
          <w:rFonts w:ascii="Corbel" w:hAnsi="Corbel"/>
          <w:sz w:val="24"/>
          <w:szCs w:val="24"/>
          <w:lang w:eastAsia="en-GB"/>
        </w:rPr>
        <w:fldChar w:fldCharType="end"/>
      </w:r>
      <w:bookmarkEnd w:id="1"/>
      <w:r w:rsidRPr="00BC2459">
        <w:rPr>
          <w:rFonts w:ascii="Corbel" w:hAnsi="Corbel"/>
          <w:sz w:val="24"/>
          <w:szCs w:val="24"/>
          <w:lang w:eastAsia="en-GB"/>
        </w:rPr>
        <w:t xml:space="preserve"> ("the Organization") has been created in accordance with the Sarbanes-Oxley Act and aims to ensure compliance with federal and state laws and regulations related to document retention and destruction. This Policy outlines guidelines for the systematic review, retention, and destruction of documents received or created by the Organization in connection with its business transactions. The primary purpose of this Policy is to prevent any illegal alteration, cover-up, falsification, or destruction of documents that may obstruct official proceedings.</w:t>
      </w:r>
    </w:p>
    <w:p w14:paraId="44FE6A06" w14:textId="7803D9BB"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Applicability</w:t>
      </w:r>
      <w:r w:rsidR="006664C6" w:rsidRPr="00BC2459">
        <w:rPr>
          <w:rFonts w:ascii="Corbel" w:hAnsi="Corbel"/>
          <w:b/>
          <w:bCs/>
          <w:sz w:val="28"/>
          <w:szCs w:val="28"/>
          <w:lang w:eastAsia="en-GB"/>
        </w:rPr>
        <w:t>:</w:t>
      </w:r>
    </w:p>
    <w:p w14:paraId="6F363162"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This Policy covers all records and documents, regardless of their physical form, including electronic documents, that are received or created by the Organization in the course of its business activities.</w:t>
      </w:r>
    </w:p>
    <w:p w14:paraId="0D116834" w14:textId="46C4CF5F"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Categories of Documents and Retention Periods</w:t>
      </w:r>
      <w:r w:rsidR="006664C6" w:rsidRPr="00BC2459">
        <w:rPr>
          <w:rFonts w:ascii="Corbel" w:hAnsi="Corbel"/>
          <w:b/>
          <w:bCs/>
          <w:sz w:val="28"/>
          <w:szCs w:val="28"/>
          <w:lang w:eastAsia="en-GB"/>
        </w:rPr>
        <w:t>:</w:t>
      </w:r>
    </w:p>
    <w:p w14:paraId="6FD74012"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The following are examples of document categories and their specified retention periods:</w:t>
      </w:r>
    </w:p>
    <w:p w14:paraId="2FC1E0AF" w14:textId="77777777" w:rsidR="007517AE" w:rsidRPr="00BC2459" w:rsidRDefault="007517AE" w:rsidP="001C4A92">
      <w:pPr>
        <w:spacing w:line="276" w:lineRule="auto"/>
        <w:rPr>
          <w:rFonts w:ascii="Corbel" w:hAnsi="Corbel"/>
          <w:b/>
          <w:bCs/>
          <w:sz w:val="24"/>
          <w:szCs w:val="24"/>
          <w:lang w:eastAsia="en-GB"/>
        </w:rPr>
      </w:pPr>
      <w:r w:rsidRPr="00BC2459">
        <w:rPr>
          <w:rFonts w:ascii="Corbel" w:hAnsi="Corbel"/>
          <w:b/>
          <w:bCs/>
          <w:sz w:val="24"/>
          <w:szCs w:val="24"/>
          <w:lang w:eastAsia="en-GB"/>
        </w:rPr>
        <w:t>3.1 Corporate Records</w:t>
      </w:r>
    </w:p>
    <w:tbl>
      <w:tblPr>
        <w:tblStyle w:val="TableGrid"/>
        <w:tblW w:w="0" w:type="auto"/>
        <w:tblBorders>
          <w:top w:val="none" w:sz="0" w:space="0" w:color="auto"/>
          <w:left w:val="none" w:sz="0" w:space="0" w:color="auto"/>
          <w:bottom w:val="single" w:sz="12" w:space="0" w:color="C6EBC5"/>
          <w:right w:val="none" w:sz="0" w:space="0" w:color="auto"/>
          <w:insideH w:val="single" w:sz="12" w:space="0" w:color="C6EBC5"/>
          <w:insideV w:val="single" w:sz="12" w:space="0" w:color="C6EBC5"/>
        </w:tblBorders>
        <w:tblLook w:val="04A0" w:firstRow="1" w:lastRow="0" w:firstColumn="1" w:lastColumn="0" w:noHBand="0" w:noVBand="1"/>
      </w:tblPr>
      <w:tblGrid>
        <w:gridCol w:w="4868"/>
        <w:gridCol w:w="4868"/>
      </w:tblGrid>
      <w:tr w:rsidR="00BE0064" w:rsidRPr="00BC2459" w14:paraId="0F5D2711" w14:textId="77777777" w:rsidTr="00387ADE">
        <w:trPr>
          <w:trHeight w:val="567"/>
        </w:trPr>
        <w:tc>
          <w:tcPr>
            <w:tcW w:w="4868" w:type="dxa"/>
            <w:tcBorders>
              <w:top w:val="nil"/>
              <w:bottom w:val="single" w:sz="8" w:space="0" w:color="A47E3B"/>
              <w:right w:val="nil"/>
            </w:tcBorders>
            <w:shd w:val="clear" w:color="auto" w:fill="FBF2CF"/>
            <w:vAlign w:val="center"/>
          </w:tcPr>
          <w:p w14:paraId="26863FC2" w14:textId="19F15B41"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Record Type</w:t>
            </w:r>
          </w:p>
        </w:tc>
        <w:tc>
          <w:tcPr>
            <w:tcW w:w="4868" w:type="dxa"/>
            <w:tcBorders>
              <w:top w:val="nil"/>
              <w:left w:val="nil"/>
              <w:bottom w:val="single" w:sz="8" w:space="0" w:color="A47E3B"/>
            </w:tcBorders>
            <w:shd w:val="clear" w:color="auto" w:fill="FBF2CF"/>
            <w:vAlign w:val="center"/>
          </w:tcPr>
          <w:p w14:paraId="0748CFEB" w14:textId="38D88B58"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Retention period</w:t>
            </w:r>
          </w:p>
        </w:tc>
      </w:tr>
      <w:tr w:rsidR="00AE6CDA" w:rsidRPr="00BC2459" w14:paraId="3DD5E1C7"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03B06F9A" w14:textId="18941961" w:rsidR="00AE6CDA" w:rsidRPr="00BC2459" w:rsidRDefault="00AE6CDA" w:rsidP="00AE6CDA">
            <w:pPr>
              <w:spacing w:line="276" w:lineRule="auto"/>
              <w:jc w:val="center"/>
              <w:rPr>
                <w:rFonts w:ascii="Corbel" w:hAnsi="Corbel"/>
                <w:sz w:val="24"/>
                <w:szCs w:val="24"/>
                <w:lang w:eastAsia="en-GB"/>
              </w:rPr>
            </w:pPr>
            <w:r w:rsidRPr="00BC2459">
              <w:rPr>
                <w:rFonts w:ascii="Corbel" w:hAnsi="Corbel"/>
                <w:sz w:val="24"/>
                <w:szCs w:val="24"/>
                <w:lang w:eastAsia="en-GB"/>
              </w:rPr>
              <w:t>Articles of Incorporation</w:t>
            </w:r>
          </w:p>
        </w:tc>
        <w:tc>
          <w:tcPr>
            <w:tcW w:w="4868" w:type="dxa"/>
            <w:tcBorders>
              <w:top w:val="single" w:sz="8" w:space="0" w:color="A47E3B"/>
              <w:left w:val="single" w:sz="8" w:space="0" w:color="A47E3B"/>
              <w:bottom w:val="single" w:sz="8" w:space="0" w:color="A47E3B"/>
            </w:tcBorders>
            <w:vAlign w:val="center"/>
          </w:tcPr>
          <w:p w14:paraId="22B611CE" w14:textId="335A5AC0" w:rsidR="00AE6CDA" w:rsidRPr="00BC2459" w:rsidRDefault="00FA6A87" w:rsidP="00AE6CDA">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2"/>
                  <w:enabled/>
                  <w:calcOnExit w:val="0"/>
                  <w:textInput>
                    <w:default w:val="Permanent/Time period"/>
                  </w:textInput>
                </w:ffData>
              </w:fldChar>
            </w:r>
            <w:bookmarkStart w:id="2" w:name="Text1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Permanent/Time period</w:t>
            </w:r>
            <w:r>
              <w:rPr>
                <w:rFonts w:ascii="Corbel" w:hAnsi="Corbel"/>
                <w:sz w:val="24"/>
                <w:szCs w:val="24"/>
                <w:lang w:eastAsia="en-GB"/>
              </w:rPr>
              <w:fldChar w:fldCharType="end"/>
            </w:r>
            <w:bookmarkEnd w:id="2"/>
          </w:p>
        </w:tc>
      </w:tr>
      <w:tr w:rsidR="00AE6CDA" w:rsidRPr="00BC2459" w14:paraId="64E0956F"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5143763E" w14:textId="4AB7C282" w:rsidR="00AE6CDA" w:rsidRPr="00BC2459" w:rsidRDefault="00AE6CDA" w:rsidP="00AE6CDA">
            <w:pPr>
              <w:spacing w:line="276" w:lineRule="auto"/>
              <w:jc w:val="center"/>
              <w:rPr>
                <w:rFonts w:ascii="Corbel" w:hAnsi="Corbel"/>
                <w:sz w:val="24"/>
                <w:szCs w:val="24"/>
                <w:lang w:eastAsia="en-GB"/>
              </w:rPr>
            </w:pPr>
            <w:r w:rsidRPr="00BC2459">
              <w:rPr>
                <w:rFonts w:ascii="Corbel" w:hAnsi="Corbel"/>
                <w:sz w:val="24"/>
                <w:szCs w:val="24"/>
                <w:lang w:eastAsia="en-GB"/>
              </w:rPr>
              <w:t>Board Meeting Minutes</w:t>
            </w:r>
          </w:p>
        </w:tc>
        <w:tc>
          <w:tcPr>
            <w:tcW w:w="4868" w:type="dxa"/>
            <w:tcBorders>
              <w:top w:val="single" w:sz="8" w:space="0" w:color="A47E3B"/>
              <w:left w:val="single" w:sz="8" w:space="0" w:color="A47E3B"/>
              <w:bottom w:val="single" w:sz="8" w:space="0" w:color="A47E3B"/>
            </w:tcBorders>
            <w:vAlign w:val="center"/>
          </w:tcPr>
          <w:p w14:paraId="241C1865" w14:textId="0E6076AC" w:rsidR="00AE6CDA" w:rsidRPr="00BC2459" w:rsidRDefault="00FA6A87" w:rsidP="00AE6CDA">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2"/>
                  <w:enabled/>
                  <w:calcOnExit w:val="0"/>
                  <w:textInput>
                    <w:default w:val="Permanent/Time period"/>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Permanent/Time period</w:t>
            </w:r>
            <w:r>
              <w:rPr>
                <w:rFonts w:ascii="Corbel" w:hAnsi="Corbel"/>
                <w:sz w:val="24"/>
                <w:szCs w:val="24"/>
                <w:lang w:eastAsia="en-GB"/>
              </w:rPr>
              <w:fldChar w:fldCharType="end"/>
            </w:r>
          </w:p>
        </w:tc>
      </w:tr>
      <w:tr w:rsidR="00AE6CDA" w:rsidRPr="00BC2459" w14:paraId="2EFCFE1C"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16D1ACC0" w14:textId="5454F2DD" w:rsidR="00AE6CDA" w:rsidRPr="00BC2459" w:rsidRDefault="00AE6CDA" w:rsidP="00AE6CDA">
            <w:pPr>
              <w:spacing w:line="276" w:lineRule="auto"/>
              <w:jc w:val="center"/>
              <w:rPr>
                <w:rFonts w:ascii="Corbel" w:hAnsi="Corbel"/>
                <w:sz w:val="24"/>
                <w:szCs w:val="24"/>
                <w:lang w:eastAsia="en-GB"/>
              </w:rPr>
            </w:pPr>
            <w:r w:rsidRPr="00BC2459">
              <w:rPr>
                <w:rFonts w:ascii="Corbel" w:hAnsi="Corbel"/>
                <w:sz w:val="24"/>
                <w:szCs w:val="24"/>
                <w:lang w:eastAsia="en-GB"/>
              </w:rPr>
              <w:t>Board Policies</w:t>
            </w:r>
          </w:p>
        </w:tc>
        <w:tc>
          <w:tcPr>
            <w:tcW w:w="4868" w:type="dxa"/>
            <w:tcBorders>
              <w:top w:val="single" w:sz="8" w:space="0" w:color="A47E3B"/>
              <w:left w:val="single" w:sz="8" w:space="0" w:color="A47E3B"/>
              <w:bottom w:val="single" w:sz="8" w:space="0" w:color="A47E3B"/>
            </w:tcBorders>
            <w:vAlign w:val="center"/>
          </w:tcPr>
          <w:p w14:paraId="04DD0B09" w14:textId="382A737B" w:rsidR="00AE6CDA" w:rsidRPr="00BC2459" w:rsidRDefault="00FA6A87" w:rsidP="00AE6CDA">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2"/>
                  <w:enabled/>
                  <w:calcOnExit w:val="0"/>
                  <w:textInput>
                    <w:default w:val="Permanent/Time period"/>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Permanent/Time period</w:t>
            </w:r>
            <w:r>
              <w:rPr>
                <w:rFonts w:ascii="Corbel" w:hAnsi="Corbel"/>
                <w:sz w:val="24"/>
                <w:szCs w:val="24"/>
                <w:lang w:eastAsia="en-GB"/>
              </w:rPr>
              <w:fldChar w:fldCharType="end"/>
            </w:r>
          </w:p>
        </w:tc>
      </w:tr>
      <w:tr w:rsidR="00AE6CDA" w:rsidRPr="00BC2459" w14:paraId="3C77A96D"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3AAD4799" w14:textId="1A75F229" w:rsidR="00AE6CDA" w:rsidRPr="00BC2459" w:rsidRDefault="00AE6CDA" w:rsidP="00AE6CDA">
            <w:pPr>
              <w:spacing w:line="276" w:lineRule="auto"/>
              <w:jc w:val="center"/>
              <w:rPr>
                <w:rFonts w:ascii="Corbel" w:hAnsi="Corbel"/>
                <w:sz w:val="24"/>
                <w:szCs w:val="24"/>
                <w:lang w:eastAsia="en-GB"/>
              </w:rPr>
            </w:pPr>
            <w:r w:rsidRPr="00BC2459">
              <w:rPr>
                <w:rFonts w:ascii="Corbel" w:hAnsi="Corbel"/>
                <w:sz w:val="24"/>
                <w:szCs w:val="24"/>
                <w:lang w:eastAsia="en-GB"/>
              </w:rPr>
              <w:t>By-laws</w:t>
            </w:r>
          </w:p>
        </w:tc>
        <w:tc>
          <w:tcPr>
            <w:tcW w:w="4868" w:type="dxa"/>
            <w:tcBorders>
              <w:top w:val="single" w:sz="8" w:space="0" w:color="A47E3B"/>
              <w:left w:val="single" w:sz="8" w:space="0" w:color="A47E3B"/>
              <w:bottom w:val="single" w:sz="8" w:space="0" w:color="A47E3B"/>
            </w:tcBorders>
            <w:vAlign w:val="center"/>
          </w:tcPr>
          <w:p w14:paraId="24A080BD" w14:textId="566F449A" w:rsidR="00AE6CDA" w:rsidRPr="00BC2459" w:rsidRDefault="00FA6A87" w:rsidP="00AE6CDA">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2"/>
                  <w:enabled/>
                  <w:calcOnExit w:val="0"/>
                  <w:textInput>
                    <w:default w:val="Permanent/Time period"/>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Permanent/Time period</w:t>
            </w:r>
            <w:r>
              <w:rPr>
                <w:rFonts w:ascii="Corbel" w:hAnsi="Corbel"/>
                <w:sz w:val="24"/>
                <w:szCs w:val="24"/>
                <w:lang w:eastAsia="en-GB"/>
              </w:rPr>
              <w:fldChar w:fldCharType="end"/>
            </w:r>
          </w:p>
        </w:tc>
      </w:tr>
      <w:tr w:rsidR="00AE6CDA" w:rsidRPr="00BC2459" w14:paraId="2F666530"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7DC15235" w14:textId="1DF9F534" w:rsidR="00AE6CDA" w:rsidRPr="00BC2459" w:rsidRDefault="00FA6A87" w:rsidP="00AE6CDA">
            <w:pPr>
              <w:spacing w:line="276" w:lineRule="auto"/>
              <w:jc w:val="center"/>
              <w:rPr>
                <w:rFonts w:ascii="Corbel" w:hAnsi="Corbel"/>
                <w:sz w:val="24"/>
                <w:szCs w:val="24"/>
                <w:lang w:eastAsia="en-GB"/>
              </w:rPr>
            </w:pPr>
            <w:r>
              <w:rPr>
                <w:rFonts w:ascii="Corbel" w:hAnsi="Corbel"/>
                <w:sz w:val="24"/>
                <w:szCs w:val="24"/>
                <w:lang w:eastAsia="en-GB"/>
              </w:rPr>
              <w:fldChar w:fldCharType="begin">
                <w:ffData>
                  <w:name w:val="Text5"/>
                  <w:enabled/>
                  <w:calcOnExit w:val="0"/>
                  <w:textInput>
                    <w:default w:val="[Other relevant corporate records]"/>
                  </w:textInput>
                </w:ffData>
              </w:fldChar>
            </w:r>
            <w:bookmarkStart w:id="3" w:name="Text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[Other relevant corporate records]</w:t>
            </w:r>
            <w:r>
              <w:rPr>
                <w:rFonts w:ascii="Corbel" w:hAnsi="Corbel"/>
                <w:sz w:val="24"/>
                <w:szCs w:val="24"/>
                <w:lang w:eastAsia="en-GB"/>
              </w:rPr>
              <w:fldChar w:fldCharType="end"/>
            </w:r>
            <w:bookmarkEnd w:id="3"/>
          </w:p>
        </w:tc>
        <w:tc>
          <w:tcPr>
            <w:tcW w:w="4868" w:type="dxa"/>
            <w:tcBorders>
              <w:top w:val="single" w:sz="8" w:space="0" w:color="A47E3B"/>
              <w:left w:val="single" w:sz="8" w:space="0" w:color="A47E3B"/>
              <w:bottom w:val="single" w:sz="8" w:space="0" w:color="A47E3B"/>
            </w:tcBorders>
            <w:vAlign w:val="center"/>
          </w:tcPr>
          <w:p w14:paraId="7C7BAB45" w14:textId="0CE1F795" w:rsidR="00AE6CDA" w:rsidRPr="00BC2459" w:rsidRDefault="00FA6A87" w:rsidP="00AE6CDA">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2"/>
                  <w:enabled/>
                  <w:calcOnExit w:val="0"/>
                  <w:textInput>
                    <w:default w:val="Permanent/Time period"/>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Permanent/Time period</w:t>
            </w:r>
            <w:r>
              <w:rPr>
                <w:rFonts w:ascii="Corbel" w:hAnsi="Corbel"/>
                <w:sz w:val="24"/>
                <w:szCs w:val="24"/>
                <w:lang w:eastAsia="en-GB"/>
              </w:rPr>
              <w:fldChar w:fldCharType="end"/>
            </w:r>
          </w:p>
        </w:tc>
      </w:tr>
    </w:tbl>
    <w:p w14:paraId="21F7BD77" w14:textId="77777777" w:rsidR="007517AE" w:rsidRPr="00BC2459" w:rsidRDefault="007517AE" w:rsidP="00D803FF">
      <w:pPr>
        <w:spacing w:before="240" w:line="276" w:lineRule="auto"/>
        <w:rPr>
          <w:rFonts w:ascii="Corbel" w:hAnsi="Corbel"/>
          <w:b/>
          <w:bCs/>
          <w:sz w:val="24"/>
          <w:szCs w:val="24"/>
          <w:lang w:eastAsia="en-GB"/>
        </w:rPr>
      </w:pPr>
      <w:r w:rsidRPr="00BC2459">
        <w:rPr>
          <w:rFonts w:ascii="Corbel" w:hAnsi="Corbel"/>
          <w:b/>
          <w:bCs/>
          <w:sz w:val="24"/>
          <w:szCs w:val="24"/>
          <w:lang w:eastAsia="en-GB"/>
        </w:rPr>
        <w:t>3.2 Accounting and Corporate Tax Records</w:t>
      </w:r>
    </w:p>
    <w:tbl>
      <w:tblPr>
        <w:tblStyle w:val="TableGrid"/>
        <w:tblW w:w="0" w:type="auto"/>
        <w:tblBorders>
          <w:top w:val="none" w:sz="0" w:space="0" w:color="auto"/>
          <w:left w:val="none" w:sz="0" w:space="0" w:color="auto"/>
          <w:bottom w:val="single" w:sz="12" w:space="0" w:color="C6EBC5"/>
          <w:right w:val="none" w:sz="0" w:space="0" w:color="auto"/>
          <w:insideH w:val="single" w:sz="12" w:space="0" w:color="C6EBC5"/>
          <w:insideV w:val="none" w:sz="0" w:space="0" w:color="auto"/>
        </w:tblBorders>
        <w:tblLook w:val="04A0" w:firstRow="1" w:lastRow="0" w:firstColumn="1" w:lastColumn="0" w:noHBand="0" w:noVBand="1"/>
      </w:tblPr>
      <w:tblGrid>
        <w:gridCol w:w="4868"/>
        <w:gridCol w:w="4868"/>
      </w:tblGrid>
      <w:tr w:rsidR="00AE6CDA" w:rsidRPr="00BC2459" w14:paraId="59DEAD67" w14:textId="77777777" w:rsidTr="00387ADE">
        <w:trPr>
          <w:trHeight w:val="567"/>
        </w:trPr>
        <w:tc>
          <w:tcPr>
            <w:tcW w:w="4868" w:type="dxa"/>
            <w:tcBorders>
              <w:bottom w:val="single" w:sz="8" w:space="0" w:color="A47E3B"/>
            </w:tcBorders>
            <w:shd w:val="clear" w:color="auto" w:fill="FBF2CF"/>
            <w:vAlign w:val="center"/>
          </w:tcPr>
          <w:p w14:paraId="1833D70F" w14:textId="09E7F816"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Record Type</w:t>
            </w:r>
          </w:p>
        </w:tc>
        <w:tc>
          <w:tcPr>
            <w:tcW w:w="4868" w:type="dxa"/>
            <w:tcBorders>
              <w:bottom w:val="single" w:sz="8" w:space="0" w:color="A47E3B"/>
            </w:tcBorders>
            <w:shd w:val="clear" w:color="auto" w:fill="FBF2CF"/>
            <w:vAlign w:val="center"/>
          </w:tcPr>
          <w:p w14:paraId="17CE2142" w14:textId="76BEFE11"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Retention period</w:t>
            </w:r>
          </w:p>
        </w:tc>
      </w:tr>
      <w:tr w:rsidR="00FA6A87" w:rsidRPr="00BC2459" w14:paraId="11611564"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4EAF2CBF" w14:textId="69CC8432"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Annual Audits</w:t>
            </w:r>
          </w:p>
        </w:tc>
        <w:tc>
          <w:tcPr>
            <w:tcW w:w="4868" w:type="dxa"/>
            <w:tcBorders>
              <w:top w:val="single" w:sz="8" w:space="0" w:color="A47E3B"/>
              <w:left w:val="single" w:sz="8" w:space="0" w:color="A47E3B"/>
              <w:bottom w:val="single" w:sz="8" w:space="0" w:color="A47E3B"/>
            </w:tcBorders>
            <w:vAlign w:val="center"/>
          </w:tcPr>
          <w:p w14:paraId="31547D8B" w14:textId="781CB413" w:rsidR="00FA6A87" w:rsidRPr="00BC2459" w:rsidRDefault="00FA6A87" w:rsidP="00387ADE">
            <w:pPr>
              <w:spacing w:line="276" w:lineRule="auto"/>
              <w:jc w:val="center"/>
              <w:rPr>
                <w:rFonts w:ascii="Corbel" w:hAnsi="Corbel"/>
                <w:b/>
                <w:bCs/>
                <w:sz w:val="24"/>
                <w:szCs w:val="24"/>
                <w:lang w:eastAsia="en-GB"/>
              </w:rPr>
            </w:pPr>
            <w:r w:rsidRPr="00561048">
              <w:rPr>
                <w:rFonts w:ascii="Corbel" w:hAnsi="Corbel"/>
                <w:sz w:val="24"/>
                <w:szCs w:val="24"/>
                <w:lang w:eastAsia="en-GB"/>
              </w:rPr>
              <w:fldChar w:fldCharType="begin">
                <w:ffData>
                  <w:name w:val="Text12"/>
                  <w:enabled/>
                  <w:calcOnExit w:val="0"/>
                  <w:textInput>
                    <w:default w:val="Permanent/Time period"/>
                  </w:textInput>
                </w:ffData>
              </w:fldChar>
            </w:r>
            <w:r w:rsidRPr="00561048">
              <w:rPr>
                <w:rFonts w:ascii="Corbel" w:hAnsi="Corbel"/>
                <w:sz w:val="24"/>
                <w:szCs w:val="24"/>
                <w:lang w:eastAsia="en-GB"/>
              </w:rPr>
              <w:instrText xml:space="preserve"> FORMTEXT </w:instrText>
            </w:r>
            <w:r w:rsidRPr="00561048">
              <w:rPr>
                <w:rFonts w:ascii="Corbel" w:hAnsi="Corbel"/>
                <w:sz w:val="24"/>
                <w:szCs w:val="24"/>
                <w:lang w:eastAsia="en-GB"/>
              </w:rPr>
            </w:r>
            <w:r w:rsidRPr="00561048">
              <w:rPr>
                <w:rFonts w:ascii="Corbel" w:hAnsi="Corbel"/>
                <w:sz w:val="24"/>
                <w:szCs w:val="24"/>
                <w:lang w:eastAsia="en-GB"/>
              </w:rPr>
              <w:fldChar w:fldCharType="separate"/>
            </w:r>
            <w:r w:rsidRPr="00561048">
              <w:rPr>
                <w:rFonts w:ascii="Corbel" w:hAnsi="Corbel"/>
                <w:noProof/>
                <w:sz w:val="24"/>
                <w:szCs w:val="24"/>
                <w:lang w:eastAsia="en-GB"/>
              </w:rPr>
              <w:t>Permanent/Time period</w:t>
            </w:r>
            <w:r w:rsidRPr="00561048">
              <w:rPr>
                <w:rFonts w:ascii="Corbel" w:hAnsi="Corbel"/>
                <w:sz w:val="24"/>
                <w:szCs w:val="24"/>
                <w:lang w:eastAsia="en-GB"/>
              </w:rPr>
              <w:fldChar w:fldCharType="end"/>
            </w:r>
          </w:p>
        </w:tc>
      </w:tr>
      <w:tr w:rsidR="00FA6A87" w:rsidRPr="00BC2459" w14:paraId="756FBB01"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547E5347" w14:textId="73146777"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Financial Statements</w:t>
            </w:r>
          </w:p>
        </w:tc>
        <w:tc>
          <w:tcPr>
            <w:tcW w:w="4868" w:type="dxa"/>
            <w:tcBorders>
              <w:top w:val="single" w:sz="8" w:space="0" w:color="A47E3B"/>
              <w:left w:val="single" w:sz="8" w:space="0" w:color="A47E3B"/>
              <w:bottom w:val="single" w:sz="8" w:space="0" w:color="A47E3B"/>
            </w:tcBorders>
            <w:vAlign w:val="center"/>
          </w:tcPr>
          <w:p w14:paraId="0D4D9C3E" w14:textId="1644FD3F" w:rsidR="00FA6A87" w:rsidRPr="00BC2459" w:rsidRDefault="00FA6A87" w:rsidP="00387ADE">
            <w:pPr>
              <w:spacing w:line="276" w:lineRule="auto"/>
              <w:jc w:val="center"/>
              <w:rPr>
                <w:rFonts w:ascii="Corbel" w:hAnsi="Corbel"/>
                <w:b/>
                <w:bCs/>
                <w:sz w:val="24"/>
                <w:szCs w:val="24"/>
                <w:lang w:eastAsia="en-GB"/>
              </w:rPr>
            </w:pPr>
            <w:r w:rsidRPr="00561048">
              <w:rPr>
                <w:rFonts w:ascii="Corbel" w:hAnsi="Corbel"/>
                <w:sz w:val="24"/>
                <w:szCs w:val="24"/>
                <w:lang w:eastAsia="en-GB"/>
              </w:rPr>
              <w:fldChar w:fldCharType="begin">
                <w:ffData>
                  <w:name w:val="Text12"/>
                  <w:enabled/>
                  <w:calcOnExit w:val="0"/>
                  <w:textInput>
                    <w:default w:val="Permanent/Time period"/>
                  </w:textInput>
                </w:ffData>
              </w:fldChar>
            </w:r>
            <w:r w:rsidRPr="00561048">
              <w:rPr>
                <w:rFonts w:ascii="Corbel" w:hAnsi="Corbel"/>
                <w:sz w:val="24"/>
                <w:szCs w:val="24"/>
                <w:lang w:eastAsia="en-GB"/>
              </w:rPr>
              <w:instrText xml:space="preserve"> FORMTEXT </w:instrText>
            </w:r>
            <w:r w:rsidRPr="00561048">
              <w:rPr>
                <w:rFonts w:ascii="Corbel" w:hAnsi="Corbel"/>
                <w:sz w:val="24"/>
                <w:szCs w:val="24"/>
                <w:lang w:eastAsia="en-GB"/>
              </w:rPr>
            </w:r>
            <w:r w:rsidRPr="00561048">
              <w:rPr>
                <w:rFonts w:ascii="Corbel" w:hAnsi="Corbel"/>
                <w:sz w:val="24"/>
                <w:szCs w:val="24"/>
                <w:lang w:eastAsia="en-GB"/>
              </w:rPr>
              <w:fldChar w:fldCharType="separate"/>
            </w:r>
            <w:r w:rsidRPr="00561048">
              <w:rPr>
                <w:rFonts w:ascii="Corbel" w:hAnsi="Corbel"/>
                <w:noProof/>
                <w:sz w:val="24"/>
                <w:szCs w:val="24"/>
                <w:lang w:eastAsia="en-GB"/>
              </w:rPr>
              <w:t>Permanent/Time period</w:t>
            </w:r>
            <w:r w:rsidRPr="00561048">
              <w:rPr>
                <w:rFonts w:ascii="Corbel" w:hAnsi="Corbel"/>
                <w:sz w:val="24"/>
                <w:szCs w:val="24"/>
                <w:lang w:eastAsia="en-GB"/>
              </w:rPr>
              <w:fldChar w:fldCharType="end"/>
            </w:r>
          </w:p>
        </w:tc>
      </w:tr>
      <w:tr w:rsidR="00FA6A87" w:rsidRPr="00BC2459" w14:paraId="68D98B7F"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5A661650" w14:textId="0863B5E6"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IRS 990 Tax Returns</w:t>
            </w:r>
          </w:p>
        </w:tc>
        <w:tc>
          <w:tcPr>
            <w:tcW w:w="4868" w:type="dxa"/>
            <w:tcBorders>
              <w:top w:val="single" w:sz="8" w:space="0" w:color="A47E3B"/>
              <w:left w:val="single" w:sz="8" w:space="0" w:color="A47E3B"/>
              <w:bottom w:val="single" w:sz="8" w:space="0" w:color="A47E3B"/>
            </w:tcBorders>
            <w:vAlign w:val="center"/>
          </w:tcPr>
          <w:p w14:paraId="1972EC22" w14:textId="6BF28BFC" w:rsidR="00FA6A87" w:rsidRPr="00BC2459" w:rsidRDefault="00FA6A87" w:rsidP="00387ADE">
            <w:pPr>
              <w:spacing w:line="276" w:lineRule="auto"/>
              <w:jc w:val="center"/>
              <w:rPr>
                <w:rFonts w:ascii="Corbel" w:hAnsi="Corbel"/>
                <w:b/>
                <w:bCs/>
                <w:sz w:val="24"/>
                <w:szCs w:val="24"/>
                <w:lang w:eastAsia="en-GB"/>
              </w:rPr>
            </w:pPr>
            <w:r w:rsidRPr="00561048">
              <w:rPr>
                <w:rFonts w:ascii="Corbel" w:hAnsi="Corbel"/>
                <w:sz w:val="24"/>
                <w:szCs w:val="24"/>
                <w:lang w:eastAsia="en-GB"/>
              </w:rPr>
              <w:fldChar w:fldCharType="begin">
                <w:ffData>
                  <w:name w:val="Text12"/>
                  <w:enabled/>
                  <w:calcOnExit w:val="0"/>
                  <w:textInput>
                    <w:default w:val="Permanent/Time period"/>
                  </w:textInput>
                </w:ffData>
              </w:fldChar>
            </w:r>
            <w:r w:rsidRPr="00561048">
              <w:rPr>
                <w:rFonts w:ascii="Corbel" w:hAnsi="Corbel"/>
                <w:sz w:val="24"/>
                <w:szCs w:val="24"/>
                <w:lang w:eastAsia="en-GB"/>
              </w:rPr>
              <w:instrText xml:space="preserve"> FORMTEXT </w:instrText>
            </w:r>
            <w:r w:rsidRPr="00561048">
              <w:rPr>
                <w:rFonts w:ascii="Corbel" w:hAnsi="Corbel"/>
                <w:sz w:val="24"/>
                <w:szCs w:val="24"/>
                <w:lang w:eastAsia="en-GB"/>
              </w:rPr>
            </w:r>
            <w:r w:rsidRPr="00561048">
              <w:rPr>
                <w:rFonts w:ascii="Corbel" w:hAnsi="Corbel"/>
                <w:sz w:val="24"/>
                <w:szCs w:val="24"/>
                <w:lang w:eastAsia="en-GB"/>
              </w:rPr>
              <w:fldChar w:fldCharType="separate"/>
            </w:r>
            <w:r w:rsidRPr="00561048">
              <w:rPr>
                <w:rFonts w:ascii="Corbel" w:hAnsi="Corbel"/>
                <w:noProof/>
                <w:sz w:val="24"/>
                <w:szCs w:val="24"/>
                <w:lang w:eastAsia="en-GB"/>
              </w:rPr>
              <w:t>Permanent/Time period</w:t>
            </w:r>
            <w:r w:rsidRPr="00561048">
              <w:rPr>
                <w:rFonts w:ascii="Corbel" w:hAnsi="Corbel"/>
                <w:sz w:val="24"/>
                <w:szCs w:val="24"/>
                <w:lang w:eastAsia="en-GB"/>
              </w:rPr>
              <w:fldChar w:fldCharType="end"/>
            </w:r>
          </w:p>
        </w:tc>
      </w:tr>
      <w:tr w:rsidR="00FA6A87" w:rsidRPr="00BC2459" w14:paraId="59E1DCD3"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7CC97B59" w14:textId="5D6373DB" w:rsidR="00FA6A87" w:rsidRPr="00BC2459" w:rsidRDefault="00FA6A87" w:rsidP="00FA6A87">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6"/>
                  <w:enabled/>
                  <w:calcOnExit w:val="0"/>
                  <w:textInput>
                    <w:default w:val="[Other relevant accounting and tax records]"/>
                  </w:textInput>
                </w:ffData>
              </w:fldChar>
            </w:r>
            <w:bookmarkStart w:id="4" w:name="Text6"/>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[Other relevant accounting and tax records]</w:t>
            </w:r>
            <w:r>
              <w:rPr>
                <w:rFonts w:ascii="Corbel" w:hAnsi="Corbel"/>
                <w:sz w:val="24"/>
                <w:szCs w:val="24"/>
                <w:lang w:eastAsia="en-GB"/>
              </w:rPr>
              <w:fldChar w:fldCharType="end"/>
            </w:r>
            <w:bookmarkEnd w:id="4"/>
          </w:p>
        </w:tc>
        <w:tc>
          <w:tcPr>
            <w:tcW w:w="4868" w:type="dxa"/>
            <w:tcBorders>
              <w:top w:val="single" w:sz="8" w:space="0" w:color="A47E3B"/>
              <w:left w:val="single" w:sz="8" w:space="0" w:color="A47E3B"/>
              <w:bottom w:val="single" w:sz="8" w:space="0" w:color="A47E3B"/>
            </w:tcBorders>
            <w:vAlign w:val="center"/>
          </w:tcPr>
          <w:p w14:paraId="588DFAF8" w14:textId="07818C37" w:rsidR="00FA6A87" w:rsidRPr="00BC2459" w:rsidRDefault="00FA6A87" w:rsidP="00387ADE">
            <w:pPr>
              <w:spacing w:line="276" w:lineRule="auto"/>
              <w:jc w:val="center"/>
              <w:rPr>
                <w:rFonts w:ascii="Corbel" w:hAnsi="Corbel"/>
                <w:b/>
                <w:bCs/>
                <w:sz w:val="24"/>
                <w:szCs w:val="24"/>
                <w:lang w:eastAsia="en-GB"/>
              </w:rPr>
            </w:pPr>
            <w:r w:rsidRPr="00561048">
              <w:rPr>
                <w:rFonts w:ascii="Corbel" w:hAnsi="Corbel"/>
                <w:sz w:val="24"/>
                <w:szCs w:val="24"/>
                <w:lang w:eastAsia="en-GB"/>
              </w:rPr>
              <w:fldChar w:fldCharType="begin">
                <w:ffData>
                  <w:name w:val="Text12"/>
                  <w:enabled/>
                  <w:calcOnExit w:val="0"/>
                  <w:textInput>
                    <w:default w:val="Permanent/Time period"/>
                  </w:textInput>
                </w:ffData>
              </w:fldChar>
            </w:r>
            <w:r w:rsidRPr="00561048">
              <w:rPr>
                <w:rFonts w:ascii="Corbel" w:hAnsi="Corbel"/>
                <w:sz w:val="24"/>
                <w:szCs w:val="24"/>
                <w:lang w:eastAsia="en-GB"/>
              </w:rPr>
              <w:instrText xml:space="preserve"> FORMTEXT </w:instrText>
            </w:r>
            <w:r w:rsidRPr="00561048">
              <w:rPr>
                <w:rFonts w:ascii="Corbel" w:hAnsi="Corbel"/>
                <w:sz w:val="24"/>
                <w:szCs w:val="24"/>
                <w:lang w:eastAsia="en-GB"/>
              </w:rPr>
            </w:r>
            <w:r w:rsidRPr="00561048">
              <w:rPr>
                <w:rFonts w:ascii="Corbel" w:hAnsi="Corbel"/>
                <w:sz w:val="24"/>
                <w:szCs w:val="24"/>
                <w:lang w:eastAsia="en-GB"/>
              </w:rPr>
              <w:fldChar w:fldCharType="separate"/>
            </w:r>
            <w:r w:rsidRPr="00561048">
              <w:rPr>
                <w:rFonts w:ascii="Corbel" w:hAnsi="Corbel"/>
                <w:noProof/>
                <w:sz w:val="24"/>
                <w:szCs w:val="24"/>
                <w:lang w:eastAsia="en-GB"/>
              </w:rPr>
              <w:t>Permanent/Time period</w:t>
            </w:r>
            <w:r w:rsidRPr="00561048">
              <w:rPr>
                <w:rFonts w:ascii="Corbel" w:hAnsi="Corbel"/>
                <w:sz w:val="24"/>
                <w:szCs w:val="24"/>
                <w:lang w:eastAsia="en-GB"/>
              </w:rPr>
              <w:fldChar w:fldCharType="end"/>
            </w:r>
          </w:p>
        </w:tc>
      </w:tr>
    </w:tbl>
    <w:p w14:paraId="5B060FC7" w14:textId="77777777" w:rsidR="00387ADE" w:rsidRDefault="00387ADE" w:rsidP="00D803FF">
      <w:pPr>
        <w:spacing w:before="240" w:line="276" w:lineRule="auto"/>
        <w:rPr>
          <w:rFonts w:ascii="Corbel" w:hAnsi="Corbel"/>
          <w:b/>
          <w:bCs/>
          <w:sz w:val="24"/>
          <w:szCs w:val="24"/>
          <w:lang w:eastAsia="en-GB"/>
        </w:rPr>
      </w:pPr>
    </w:p>
    <w:p w14:paraId="52AE4A45" w14:textId="7190CC99" w:rsidR="007517AE" w:rsidRPr="00BC2459" w:rsidRDefault="007517AE" w:rsidP="00D803FF">
      <w:pPr>
        <w:spacing w:before="240" w:line="276" w:lineRule="auto"/>
        <w:rPr>
          <w:rFonts w:ascii="Corbel" w:hAnsi="Corbel"/>
          <w:b/>
          <w:bCs/>
          <w:sz w:val="24"/>
          <w:szCs w:val="24"/>
          <w:lang w:eastAsia="en-GB"/>
        </w:rPr>
      </w:pPr>
      <w:r w:rsidRPr="00BC2459">
        <w:rPr>
          <w:rFonts w:ascii="Corbel" w:hAnsi="Corbel"/>
          <w:b/>
          <w:bCs/>
          <w:sz w:val="24"/>
          <w:szCs w:val="24"/>
          <w:lang w:eastAsia="en-GB"/>
        </w:rPr>
        <w:lastRenderedPageBreak/>
        <w:t>3.3 Bank Records</w:t>
      </w:r>
    </w:p>
    <w:tbl>
      <w:tblPr>
        <w:tblStyle w:val="TableGrid"/>
        <w:tblW w:w="0" w:type="auto"/>
        <w:tblBorders>
          <w:top w:val="none" w:sz="0" w:space="0" w:color="auto"/>
          <w:left w:val="none" w:sz="0" w:space="0" w:color="auto"/>
          <w:bottom w:val="single" w:sz="12" w:space="0" w:color="C6EBC5"/>
          <w:right w:val="none" w:sz="0" w:space="0" w:color="auto"/>
          <w:insideH w:val="single" w:sz="12" w:space="0" w:color="C6EBC5"/>
          <w:insideV w:val="none" w:sz="0" w:space="0" w:color="auto"/>
        </w:tblBorders>
        <w:tblLook w:val="04A0" w:firstRow="1" w:lastRow="0" w:firstColumn="1" w:lastColumn="0" w:noHBand="0" w:noVBand="1"/>
      </w:tblPr>
      <w:tblGrid>
        <w:gridCol w:w="4868"/>
        <w:gridCol w:w="4868"/>
      </w:tblGrid>
      <w:tr w:rsidR="00AE6CDA" w:rsidRPr="00BC2459" w14:paraId="4C8792F2" w14:textId="77777777" w:rsidTr="00387ADE">
        <w:trPr>
          <w:trHeight w:val="567"/>
        </w:trPr>
        <w:tc>
          <w:tcPr>
            <w:tcW w:w="4868" w:type="dxa"/>
            <w:tcBorders>
              <w:top w:val="nil"/>
              <w:bottom w:val="single" w:sz="8" w:space="0" w:color="A47E3B"/>
            </w:tcBorders>
            <w:shd w:val="clear" w:color="auto" w:fill="FBF2CF"/>
            <w:vAlign w:val="center"/>
          </w:tcPr>
          <w:p w14:paraId="7B609FA1" w14:textId="77777777"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Record Type</w:t>
            </w:r>
          </w:p>
        </w:tc>
        <w:tc>
          <w:tcPr>
            <w:tcW w:w="4868" w:type="dxa"/>
            <w:tcBorders>
              <w:top w:val="nil"/>
              <w:bottom w:val="single" w:sz="8" w:space="0" w:color="A47E3B"/>
            </w:tcBorders>
            <w:shd w:val="clear" w:color="auto" w:fill="FBF2CF"/>
            <w:vAlign w:val="center"/>
          </w:tcPr>
          <w:p w14:paraId="44D8CEEF" w14:textId="77777777"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Retention period</w:t>
            </w:r>
          </w:p>
        </w:tc>
      </w:tr>
      <w:tr w:rsidR="00FA6A87" w:rsidRPr="00BC2459" w14:paraId="4D9A82F5"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322A281B" w14:textId="6E72738B"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Check Registers</w:t>
            </w:r>
          </w:p>
        </w:tc>
        <w:tc>
          <w:tcPr>
            <w:tcW w:w="4868" w:type="dxa"/>
            <w:tcBorders>
              <w:top w:val="single" w:sz="8" w:space="0" w:color="A47E3B"/>
              <w:left w:val="single" w:sz="8" w:space="0" w:color="A47E3B"/>
              <w:bottom w:val="single" w:sz="8" w:space="0" w:color="A47E3B"/>
            </w:tcBorders>
            <w:vAlign w:val="center"/>
          </w:tcPr>
          <w:p w14:paraId="1651724C" w14:textId="0C93ABB8" w:rsidR="00FA6A87" w:rsidRPr="00BC2459" w:rsidRDefault="00FA6A87" w:rsidP="00387ADE">
            <w:pPr>
              <w:spacing w:line="276" w:lineRule="auto"/>
              <w:jc w:val="center"/>
              <w:rPr>
                <w:rFonts w:ascii="Corbel" w:hAnsi="Corbel"/>
                <w:b/>
                <w:bCs/>
                <w:sz w:val="24"/>
                <w:szCs w:val="24"/>
                <w:lang w:eastAsia="en-GB"/>
              </w:rPr>
            </w:pPr>
            <w:r w:rsidRPr="00E10686">
              <w:rPr>
                <w:rFonts w:ascii="Corbel" w:hAnsi="Corbel"/>
                <w:sz w:val="24"/>
                <w:szCs w:val="24"/>
                <w:lang w:eastAsia="en-GB"/>
              </w:rPr>
              <w:fldChar w:fldCharType="begin">
                <w:ffData>
                  <w:name w:val="Text13"/>
                  <w:enabled/>
                  <w:calcOnExit w:val="0"/>
                  <w:textInput>
                    <w:default w:val="[no. of years]"/>
                  </w:textInput>
                </w:ffData>
              </w:fldChar>
            </w:r>
            <w:r w:rsidRPr="00E10686">
              <w:rPr>
                <w:rFonts w:ascii="Corbel" w:hAnsi="Corbel"/>
                <w:sz w:val="24"/>
                <w:szCs w:val="24"/>
                <w:lang w:eastAsia="en-GB"/>
              </w:rPr>
              <w:instrText xml:space="preserve"> FORMTEXT </w:instrText>
            </w:r>
            <w:r w:rsidRPr="00E10686">
              <w:rPr>
                <w:rFonts w:ascii="Corbel" w:hAnsi="Corbel"/>
                <w:sz w:val="24"/>
                <w:szCs w:val="24"/>
                <w:lang w:eastAsia="en-GB"/>
              </w:rPr>
            </w:r>
            <w:r w:rsidRPr="00E10686">
              <w:rPr>
                <w:rFonts w:ascii="Corbel" w:hAnsi="Corbel"/>
                <w:sz w:val="24"/>
                <w:szCs w:val="24"/>
                <w:lang w:eastAsia="en-GB"/>
              </w:rPr>
              <w:fldChar w:fldCharType="separate"/>
            </w:r>
            <w:r w:rsidRPr="00E10686">
              <w:rPr>
                <w:rFonts w:ascii="Corbel" w:hAnsi="Corbel"/>
                <w:noProof/>
                <w:sz w:val="24"/>
                <w:szCs w:val="24"/>
                <w:lang w:eastAsia="en-GB"/>
              </w:rPr>
              <w:t>[no. of years]</w:t>
            </w:r>
            <w:r w:rsidRPr="00E10686">
              <w:rPr>
                <w:rFonts w:ascii="Corbel" w:hAnsi="Corbel"/>
                <w:sz w:val="24"/>
                <w:szCs w:val="24"/>
                <w:lang w:eastAsia="en-GB"/>
              </w:rPr>
              <w:fldChar w:fldCharType="end"/>
            </w:r>
          </w:p>
        </w:tc>
      </w:tr>
      <w:tr w:rsidR="00FA6A87" w:rsidRPr="00BC2459" w14:paraId="4EA0C619"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3B9ED76E" w14:textId="62A6EF47"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Bank Deposit Slips</w:t>
            </w:r>
          </w:p>
        </w:tc>
        <w:tc>
          <w:tcPr>
            <w:tcW w:w="4868" w:type="dxa"/>
            <w:tcBorders>
              <w:top w:val="single" w:sz="8" w:space="0" w:color="A47E3B"/>
              <w:left w:val="single" w:sz="8" w:space="0" w:color="A47E3B"/>
              <w:bottom w:val="single" w:sz="8" w:space="0" w:color="A47E3B"/>
            </w:tcBorders>
            <w:vAlign w:val="center"/>
          </w:tcPr>
          <w:p w14:paraId="57BB7C6A" w14:textId="6F45D5D4" w:rsidR="00FA6A87" w:rsidRPr="00BC2459" w:rsidRDefault="00FA6A87" w:rsidP="00387ADE">
            <w:pPr>
              <w:spacing w:line="276" w:lineRule="auto"/>
              <w:jc w:val="center"/>
              <w:rPr>
                <w:rFonts w:ascii="Corbel" w:hAnsi="Corbel"/>
                <w:b/>
                <w:bCs/>
                <w:sz w:val="24"/>
                <w:szCs w:val="24"/>
                <w:lang w:eastAsia="en-GB"/>
              </w:rPr>
            </w:pPr>
            <w:r w:rsidRPr="00E10686">
              <w:rPr>
                <w:rFonts w:ascii="Corbel" w:hAnsi="Corbel"/>
                <w:sz w:val="24"/>
                <w:szCs w:val="24"/>
                <w:lang w:eastAsia="en-GB"/>
              </w:rPr>
              <w:fldChar w:fldCharType="begin">
                <w:ffData>
                  <w:name w:val="Text13"/>
                  <w:enabled/>
                  <w:calcOnExit w:val="0"/>
                  <w:textInput>
                    <w:default w:val="[no. of years]"/>
                  </w:textInput>
                </w:ffData>
              </w:fldChar>
            </w:r>
            <w:r w:rsidRPr="00E10686">
              <w:rPr>
                <w:rFonts w:ascii="Corbel" w:hAnsi="Corbel"/>
                <w:sz w:val="24"/>
                <w:szCs w:val="24"/>
                <w:lang w:eastAsia="en-GB"/>
              </w:rPr>
              <w:instrText xml:space="preserve"> FORMTEXT </w:instrText>
            </w:r>
            <w:r w:rsidRPr="00E10686">
              <w:rPr>
                <w:rFonts w:ascii="Corbel" w:hAnsi="Corbel"/>
                <w:sz w:val="24"/>
                <w:szCs w:val="24"/>
                <w:lang w:eastAsia="en-GB"/>
              </w:rPr>
            </w:r>
            <w:r w:rsidRPr="00E10686">
              <w:rPr>
                <w:rFonts w:ascii="Corbel" w:hAnsi="Corbel"/>
                <w:sz w:val="24"/>
                <w:szCs w:val="24"/>
                <w:lang w:eastAsia="en-GB"/>
              </w:rPr>
              <w:fldChar w:fldCharType="separate"/>
            </w:r>
            <w:r w:rsidRPr="00E10686">
              <w:rPr>
                <w:rFonts w:ascii="Corbel" w:hAnsi="Corbel"/>
                <w:noProof/>
                <w:sz w:val="24"/>
                <w:szCs w:val="24"/>
                <w:lang w:eastAsia="en-GB"/>
              </w:rPr>
              <w:t>[no. of years]</w:t>
            </w:r>
            <w:r w:rsidRPr="00E10686">
              <w:rPr>
                <w:rFonts w:ascii="Corbel" w:hAnsi="Corbel"/>
                <w:sz w:val="24"/>
                <w:szCs w:val="24"/>
                <w:lang w:eastAsia="en-GB"/>
              </w:rPr>
              <w:fldChar w:fldCharType="end"/>
            </w:r>
          </w:p>
        </w:tc>
      </w:tr>
      <w:tr w:rsidR="00FA6A87" w:rsidRPr="00BC2459" w14:paraId="66404741"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08DC93E3" w14:textId="5B1350D2"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Bank Statements</w:t>
            </w:r>
          </w:p>
        </w:tc>
        <w:tc>
          <w:tcPr>
            <w:tcW w:w="4868" w:type="dxa"/>
            <w:tcBorders>
              <w:top w:val="single" w:sz="8" w:space="0" w:color="A47E3B"/>
              <w:left w:val="single" w:sz="8" w:space="0" w:color="A47E3B"/>
              <w:bottom w:val="single" w:sz="8" w:space="0" w:color="A47E3B"/>
            </w:tcBorders>
            <w:vAlign w:val="center"/>
          </w:tcPr>
          <w:p w14:paraId="11222709" w14:textId="720319AF" w:rsidR="00FA6A87" w:rsidRPr="00BC2459" w:rsidRDefault="00FA6A87" w:rsidP="00387ADE">
            <w:pPr>
              <w:spacing w:line="276" w:lineRule="auto"/>
              <w:jc w:val="center"/>
              <w:rPr>
                <w:rFonts w:ascii="Corbel" w:hAnsi="Corbel"/>
                <w:b/>
                <w:bCs/>
                <w:sz w:val="24"/>
                <w:szCs w:val="24"/>
                <w:lang w:eastAsia="en-GB"/>
              </w:rPr>
            </w:pPr>
            <w:r w:rsidRPr="00E10686">
              <w:rPr>
                <w:rFonts w:ascii="Corbel" w:hAnsi="Corbel"/>
                <w:sz w:val="24"/>
                <w:szCs w:val="24"/>
                <w:lang w:eastAsia="en-GB"/>
              </w:rPr>
              <w:fldChar w:fldCharType="begin">
                <w:ffData>
                  <w:name w:val="Text13"/>
                  <w:enabled/>
                  <w:calcOnExit w:val="0"/>
                  <w:textInput>
                    <w:default w:val="[no. of years]"/>
                  </w:textInput>
                </w:ffData>
              </w:fldChar>
            </w:r>
            <w:r w:rsidRPr="00E10686">
              <w:rPr>
                <w:rFonts w:ascii="Corbel" w:hAnsi="Corbel"/>
                <w:sz w:val="24"/>
                <w:szCs w:val="24"/>
                <w:lang w:eastAsia="en-GB"/>
              </w:rPr>
              <w:instrText xml:space="preserve"> FORMTEXT </w:instrText>
            </w:r>
            <w:r w:rsidRPr="00E10686">
              <w:rPr>
                <w:rFonts w:ascii="Corbel" w:hAnsi="Corbel"/>
                <w:sz w:val="24"/>
                <w:szCs w:val="24"/>
                <w:lang w:eastAsia="en-GB"/>
              </w:rPr>
            </w:r>
            <w:r w:rsidRPr="00E10686">
              <w:rPr>
                <w:rFonts w:ascii="Corbel" w:hAnsi="Corbel"/>
                <w:sz w:val="24"/>
                <w:szCs w:val="24"/>
                <w:lang w:eastAsia="en-GB"/>
              </w:rPr>
              <w:fldChar w:fldCharType="separate"/>
            </w:r>
            <w:r w:rsidRPr="00E10686">
              <w:rPr>
                <w:rFonts w:ascii="Corbel" w:hAnsi="Corbel"/>
                <w:noProof/>
                <w:sz w:val="24"/>
                <w:szCs w:val="24"/>
                <w:lang w:eastAsia="en-GB"/>
              </w:rPr>
              <w:t>[no. of years]</w:t>
            </w:r>
            <w:r w:rsidRPr="00E10686">
              <w:rPr>
                <w:rFonts w:ascii="Corbel" w:hAnsi="Corbel"/>
                <w:sz w:val="24"/>
                <w:szCs w:val="24"/>
                <w:lang w:eastAsia="en-GB"/>
              </w:rPr>
              <w:fldChar w:fldCharType="end"/>
            </w:r>
          </w:p>
        </w:tc>
      </w:tr>
      <w:tr w:rsidR="00FA6A87" w:rsidRPr="00BC2459" w14:paraId="121D644E"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4AFA714A" w14:textId="0182D0DC" w:rsidR="00FA6A87" w:rsidRPr="00BC2459" w:rsidRDefault="00FA6A87" w:rsidP="00FA6A87">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7"/>
                  <w:enabled/>
                  <w:calcOnExit w:val="0"/>
                  <w:textInput>
                    <w:default w:val="[Other relevant bank records]"/>
                  </w:textInput>
                </w:ffData>
              </w:fldChar>
            </w:r>
            <w:bookmarkStart w:id="5" w:name="Text7"/>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[Other relevant bank records]</w:t>
            </w:r>
            <w:r>
              <w:rPr>
                <w:rFonts w:ascii="Corbel" w:hAnsi="Corbel"/>
                <w:sz w:val="24"/>
                <w:szCs w:val="24"/>
                <w:lang w:eastAsia="en-GB"/>
              </w:rPr>
              <w:fldChar w:fldCharType="end"/>
            </w:r>
            <w:bookmarkEnd w:id="5"/>
          </w:p>
        </w:tc>
        <w:tc>
          <w:tcPr>
            <w:tcW w:w="4868" w:type="dxa"/>
            <w:tcBorders>
              <w:top w:val="single" w:sz="8" w:space="0" w:color="A47E3B"/>
              <w:left w:val="single" w:sz="8" w:space="0" w:color="A47E3B"/>
              <w:bottom w:val="single" w:sz="8" w:space="0" w:color="A47E3B"/>
            </w:tcBorders>
            <w:vAlign w:val="center"/>
          </w:tcPr>
          <w:p w14:paraId="04D8F436" w14:textId="3D48B6B2" w:rsidR="00FA6A87" w:rsidRPr="00BC2459" w:rsidRDefault="00FA6A87" w:rsidP="00387ADE">
            <w:pPr>
              <w:spacing w:line="276" w:lineRule="auto"/>
              <w:jc w:val="center"/>
              <w:rPr>
                <w:rFonts w:ascii="Corbel" w:hAnsi="Corbel"/>
                <w:b/>
                <w:bCs/>
                <w:sz w:val="24"/>
                <w:szCs w:val="24"/>
                <w:lang w:eastAsia="en-GB"/>
              </w:rPr>
            </w:pPr>
            <w:r w:rsidRPr="00E10686">
              <w:rPr>
                <w:rFonts w:ascii="Corbel" w:hAnsi="Corbel"/>
                <w:sz w:val="24"/>
                <w:szCs w:val="24"/>
                <w:lang w:eastAsia="en-GB"/>
              </w:rPr>
              <w:fldChar w:fldCharType="begin">
                <w:ffData>
                  <w:name w:val="Text13"/>
                  <w:enabled/>
                  <w:calcOnExit w:val="0"/>
                  <w:textInput>
                    <w:default w:val="[no. of years]"/>
                  </w:textInput>
                </w:ffData>
              </w:fldChar>
            </w:r>
            <w:r w:rsidRPr="00E10686">
              <w:rPr>
                <w:rFonts w:ascii="Corbel" w:hAnsi="Corbel"/>
                <w:sz w:val="24"/>
                <w:szCs w:val="24"/>
                <w:lang w:eastAsia="en-GB"/>
              </w:rPr>
              <w:instrText xml:space="preserve"> FORMTEXT </w:instrText>
            </w:r>
            <w:r w:rsidRPr="00E10686">
              <w:rPr>
                <w:rFonts w:ascii="Corbel" w:hAnsi="Corbel"/>
                <w:sz w:val="24"/>
                <w:szCs w:val="24"/>
                <w:lang w:eastAsia="en-GB"/>
              </w:rPr>
            </w:r>
            <w:r w:rsidRPr="00E10686">
              <w:rPr>
                <w:rFonts w:ascii="Corbel" w:hAnsi="Corbel"/>
                <w:sz w:val="24"/>
                <w:szCs w:val="24"/>
                <w:lang w:eastAsia="en-GB"/>
              </w:rPr>
              <w:fldChar w:fldCharType="separate"/>
            </w:r>
            <w:r w:rsidRPr="00E10686">
              <w:rPr>
                <w:rFonts w:ascii="Corbel" w:hAnsi="Corbel"/>
                <w:noProof/>
                <w:sz w:val="24"/>
                <w:szCs w:val="24"/>
                <w:lang w:eastAsia="en-GB"/>
              </w:rPr>
              <w:t>[no. of years]</w:t>
            </w:r>
            <w:r w:rsidRPr="00E10686">
              <w:rPr>
                <w:rFonts w:ascii="Corbel" w:hAnsi="Corbel"/>
                <w:sz w:val="24"/>
                <w:szCs w:val="24"/>
                <w:lang w:eastAsia="en-GB"/>
              </w:rPr>
              <w:fldChar w:fldCharType="end"/>
            </w:r>
          </w:p>
        </w:tc>
      </w:tr>
    </w:tbl>
    <w:p w14:paraId="46032E0A" w14:textId="77777777" w:rsidR="007517AE" w:rsidRPr="00BC2459" w:rsidRDefault="007517AE" w:rsidP="00D803FF">
      <w:pPr>
        <w:spacing w:before="240" w:line="276" w:lineRule="auto"/>
        <w:rPr>
          <w:rFonts w:ascii="Corbel" w:hAnsi="Corbel"/>
          <w:b/>
          <w:bCs/>
          <w:sz w:val="24"/>
          <w:szCs w:val="24"/>
          <w:lang w:eastAsia="en-GB"/>
        </w:rPr>
      </w:pPr>
      <w:r w:rsidRPr="00BC2459">
        <w:rPr>
          <w:rFonts w:ascii="Corbel" w:hAnsi="Corbel"/>
          <w:b/>
          <w:bCs/>
          <w:sz w:val="24"/>
          <w:szCs w:val="24"/>
          <w:lang w:eastAsia="en-GB"/>
        </w:rPr>
        <w:t>3.4 Payroll and Employment Tax Records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E6CDA" w:rsidRPr="00BC2459" w14:paraId="2D5871C1" w14:textId="77777777" w:rsidTr="00387ADE">
        <w:trPr>
          <w:trHeight w:val="567"/>
        </w:trPr>
        <w:tc>
          <w:tcPr>
            <w:tcW w:w="4868" w:type="dxa"/>
            <w:tcBorders>
              <w:bottom w:val="single" w:sz="8" w:space="0" w:color="A47E3B"/>
            </w:tcBorders>
            <w:shd w:val="clear" w:color="auto" w:fill="FBF2CF"/>
            <w:vAlign w:val="center"/>
          </w:tcPr>
          <w:p w14:paraId="4494432F" w14:textId="77777777"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Record Type</w:t>
            </w:r>
          </w:p>
        </w:tc>
        <w:tc>
          <w:tcPr>
            <w:tcW w:w="4868" w:type="dxa"/>
            <w:tcBorders>
              <w:bottom w:val="single" w:sz="8" w:space="0" w:color="A47E3B"/>
            </w:tcBorders>
            <w:shd w:val="clear" w:color="auto" w:fill="FBF2CF"/>
            <w:vAlign w:val="center"/>
          </w:tcPr>
          <w:p w14:paraId="06E22956" w14:textId="77777777" w:rsidR="00AE6CDA" w:rsidRPr="00BC2459" w:rsidRDefault="00AE6CDA" w:rsidP="00AE6CDA">
            <w:pPr>
              <w:spacing w:line="276" w:lineRule="auto"/>
              <w:jc w:val="center"/>
              <w:rPr>
                <w:rFonts w:ascii="Corbel" w:hAnsi="Corbel"/>
                <w:b/>
                <w:bCs/>
                <w:sz w:val="24"/>
                <w:szCs w:val="24"/>
                <w:lang w:eastAsia="en-GB"/>
              </w:rPr>
            </w:pPr>
            <w:r w:rsidRPr="00BC2459">
              <w:rPr>
                <w:rFonts w:ascii="Corbel" w:hAnsi="Corbel"/>
                <w:b/>
                <w:bCs/>
                <w:sz w:val="24"/>
                <w:szCs w:val="24"/>
                <w:lang w:eastAsia="en-GB"/>
              </w:rPr>
              <w:t>Retention period</w:t>
            </w:r>
          </w:p>
        </w:tc>
      </w:tr>
      <w:tr w:rsidR="00AE6CDA" w:rsidRPr="00BC2459" w14:paraId="25E8C446"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08FD2D92" w14:textId="0D76205B" w:rsidR="00AE6CDA" w:rsidRPr="00BC2459" w:rsidRDefault="00AE6CDA" w:rsidP="00AE6CDA">
            <w:pPr>
              <w:spacing w:line="276" w:lineRule="auto"/>
              <w:jc w:val="center"/>
              <w:rPr>
                <w:rFonts w:ascii="Corbel" w:hAnsi="Corbel"/>
                <w:sz w:val="24"/>
                <w:szCs w:val="24"/>
                <w:lang w:eastAsia="en-GB"/>
              </w:rPr>
            </w:pPr>
            <w:r w:rsidRPr="00BC2459">
              <w:rPr>
                <w:rFonts w:ascii="Corbel" w:hAnsi="Corbel"/>
                <w:sz w:val="24"/>
                <w:szCs w:val="24"/>
                <w:lang w:eastAsia="en-GB"/>
              </w:rPr>
              <w:t>Payroll Registers</w:t>
            </w:r>
          </w:p>
        </w:tc>
        <w:tc>
          <w:tcPr>
            <w:tcW w:w="4868" w:type="dxa"/>
            <w:tcBorders>
              <w:top w:val="single" w:sz="8" w:space="0" w:color="A47E3B"/>
              <w:left w:val="single" w:sz="8" w:space="0" w:color="A47E3B"/>
              <w:bottom w:val="single" w:sz="8" w:space="0" w:color="A47E3B"/>
            </w:tcBorders>
            <w:vAlign w:val="center"/>
          </w:tcPr>
          <w:p w14:paraId="73C9F5D4" w14:textId="5D27430D" w:rsidR="00AE6CDA" w:rsidRPr="00BC2459" w:rsidRDefault="00FA6A87" w:rsidP="00387ADE">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4"/>
                  <w:enabled/>
                  <w:calcOnExit w:val="0"/>
                  <w:textInput>
                    <w:default w:val="from 7 years to permanent"/>
                  </w:textInput>
                </w:ffData>
              </w:fldChar>
            </w:r>
            <w:bookmarkStart w:id="6" w:name="Text14"/>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from 7 years to permanent</w:t>
            </w:r>
            <w:r>
              <w:rPr>
                <w:rFonts w:ascii="Corbel" w:hAnsi="Corbel"/>
                <w:sz w:val="24"/>
                <w:szCs w:val="24"/>
                <w:lang w:eastAsia="en-GB"/>
              </w:rPr>
              <w:fldChar w:fldCharType="end"/>
            </w:r>
            <w:bookmarkEnd w:id="6"/>
          </w:p>
        </w:tc>
      </w:tr>
      <w:tr w:rsidR="00FA6A87" w:rsidRPr="00BC2459" w14:paraId="07431F51"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6DBE6773" w14:textId="7B875F52"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Earnings Records</w:t>
            </w:r>
          </w:p>
        </w:tc>
        <w:tc>
          <w:tcPr>
            <w:tcW w:w="4868" w:type="dxa"/>
            <w:tcBorders>
              <w:top w:val="single" w:sz="8" w:space="0" w:color="A47E3B"/>
              <w:left w:val="single" w:sz="8" w:space="0" w:color="A47E3B"/>
              <w:bottom w:val="single" w:sz="8" w:space="0" w:color="A47E3B"/>
            </w:tcBorders>
            <w:vAlign w:val="center"/>
          </w:tcPr>
          <w:p w14:paraId="3C93A58E" w14:textId="76F82B74" w:rsidR="00FA6A87" w:rsidRPr="00BC2459" w:rsidRDefault="00FA6A87" w:rsidP="00387ADE">
            <w:pPr>
              <w:spacing w:line="276" w:lineRule="auto"/>
              <w:jc w:val="center"/>
              <w:rPr>
                <w:rFonts w:ascii="Corbel" w:hAnsi="Corbel"/>
                <w:b/>
                <w:bCs/>
                <w:sz w:val="24"/>
                <w:szCs w:val="24"/>
                <w:lang w:eastAsia="en-GB"/>
              </w:rPr>
            </w:pPr>
            <w:r w:rsidRPr="00042ECA">
              <w:rPr>
                <w:rFonts w:ascii="Corbel" w:hAnsi="Corbel"/>
                <w:sz w:val="24"/>
                <w:szCs w:val="24"/>
                <w:lang w:eastAsia="en-GB"/>
              </w:rPr>
              <w:fldChar w:fldCharType="begin">
                <w:ffData>
                  <w:name w:val="Text14"/>
                  <w:enabled/>
                  <w:calcOnExit w:val="0"/>
                  <w:textInput>
                    <w:default w:val="from 7 years to permanent"/>
                  </w:textInput>
                </w:ffData>
              </w:fldChar>
            </w:r>
            <w:r w:rsidRPr="00042ECA">
              <w:rPr>
                <w:rFonts w:ascii="Corbel" w:hAnsi="Corbel"/>
                <w:sz w:val="24"/>
                <w:szCs w:val="24"/>
                <w:lang w:eastAsia="en-GB"/>
              </w:rPr>
              <w:instrText xml:space="preserve"> FORMTEXT </w:instrText>
            </w:r>
            <w:r w:rsidRPr="00042ECA">
              <w:rPr>
                <w:rFonts w:ascii="Corbel" w:hAnsi="Corbel"/>
                <w:sz w:val="24"/>
                <w:szCs w:val="24"/>
                <w:lang w:eastAsia="en-GB"/>
              </w:rPr>
            </w:r>
            <w:r w:rsidRPr="00042ECA">
              <w:rPr>
                <w:rFonts w:ascii="Corbel" w:hAnsi="Corbel"/>
                <w:sz w:val="24"/>
                <w:szCs w:val="24"/>
                <w:lang w:eastAsia="en-GB"/>
              </w:rPr>
              <w:fldChar w:fldCharType="separate"/>
            </w:r>
            <w:r w:rsidRPr="00042ECA">
              <w:rPr>
                <w:rFonts w:ascii="Corbel" w:hAnsi="Corbel"/>
                <w:noProof/>
                <w:sz w:val="24"/>
                <w:szCs w:val="24"/>
                <w:lang w:eastAsia="en-GB"/>
              </w:rPr>
              <w:t>from 7 years to permanent</w:t>
            </w:r>
            <w:r w:rsidRPr="00042ECA">
              <w:rPr>
                <w:rFonts w:ascii="Corbel" w:hAnsi="Corbel"/>
                <w:sz w:val="24"/>
                <w:szCs w:val="24"/>
                <w:lang w:eastAsia="en-GB"/>
              </w:rPr>
              <w:fldChar w:fldCharType="end"/>
            </w:r>
          </w:p>
        </w:tc>
      </w:tr>
      <w:tr w:rsidR="00FA6A87" w:rsidRPr="00BC2459" w14:paraId="63FEA29A"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35151B07" w14:textId="5A71E49F" w:rsidR="00FA6A87" w:rsidRPr="00BC2459" w:rsidRDefault="00FA6A87" w:rsidP="00FA6A87">
            <w:pPr>
              <w:spacing w:line="276" w:lineRule="auto"/>
              <w:jc w:val="center"/>
              <w:rPr>
                <w:rFonts w:ascii="Corbel" w:hAnsi="Corbel"/>
                <w:sz w:val="24"/>
                <w:szCs w:val="24"/>
                <w:lang w:eastAsia="en-GB"/>
              </w:rPr>
            </w:pPr>
            <w:r w:rsidRPr="00BC2459">
              <w:rPr>
                <w:rFonts w:ascii="Corbel" w:hAnsi="Corbel"/>
                <w:sz w:val="24"/>
                <w:szCs w:val="24"/>
                <w:lang w:eastAsia="en-GB"/>
              </w:rPr>
              <w:t>W-2 Statements</w:t>
            </w:r>
          </w:p>
        </w:tc>
        <w:tc>
          <w:tcPr>
            <w:tcW w:w="4868" w:type="dxa"/>
            <w:tcBorders>
              <w:top w:val="single" w:sz="8" w:space="0" w:color="A47E3B"/>
              <w:left w:val="single" w:sz="8" w:space="0" w:color="A47E3B"/>
              <w:bottom w:val="single" w:sz="8" w:space="0" w:color="A47E3B"/>
            </w:tcBorders>
            <w:vAlign w:val="center"/>
          </w:tcPr>
          <w:p w14:paraId="05BAA2A7" w14:textId="2A48E12C" w:rsidR="00FA6A87" w:rsidRPr="00BC2459" w:rsidRDefault="00FA6A87" w:rsidP="00387ADE">
            <w:pPr>
              <w:spacing w:line="276" w:lineRule="auto"/>
              <w:jc w:val="center"/>
              <w:rPr>
                <w:rFonts w:ascii="Corbel" w:hAnsi="Corbel"/>
                <w:b/>
                <w:bCs/>
                <w:sz w:val="24"/>
                <w:szCs w:val="24"/>
                <w:lang w:eastAsia="en-GB"/>
              </w:rPr>
            </w:pPr>
            <w:r w:rsidRPr="00042ECA">
              <w:rPr>
                <w:rFonts w:ascii="Corbel" w:hAnsi="Corbel"/>
                <w:sz w:val="24"/>
                <w:szCs w:val="24"/>
                <w:lang w:eastAsia="en-GB"/>
              </w:rPr>
              <w:fldChar w:fldCharType="begin">
                <w:ffData>
                  <w:name w:val="Text14"/>
                  <w:enabled/>
                  <w:calcOnExit w:val="0"/>
                  <w:textInput>
                    <w:default w:val="from 7 years to permanent"/>
                  </w:textInput>
                </w:ffData>
              </w:fldChar>
            </w:r>
            <w:r w:rsidRPr="00042ECA">
              <w:rPr>
                <w:rFonts w:ascii="Corbel" w:hAnsi="Corbel"/>
                <w:sz w:val="24"/>
                <w:szCs w:val="24"/>
                <w:lang w:eastAsia="en-GB"/>
              </w:rPr>
              <w:instrText xml:space="preserve"> FORMTEXT </w:instrText>
            </w:r>
            <w:r w:rsidRPr="00042ECA">
              <w:rPr>
                <w:rFonts w:ascii="Corbel" w:hAnsi="Corbel"/>
                <w:sz w:val="24"/>
                <w:szCs w:val="24"/>
                <w:lang w:eastAsia="en-GB"/>
              </w:rPr>
            </w:r>
            <w:r w:rsidRPr="00042ECA">
              <w:rPr>
                <w:rFonts w:ascii="Corbel" w:hAnsi="Corbel"/>
                <w:sz w:val="24"/>
                <w:szCs w:val="24"/>
                <w:lang w:eastAsia="en-GB"/>
              </w:rPr>
              <w:fldChar w:fldCharType="separate"/>
            </w:r>
            <w:r w:rsidRPr="00042ECA">
              <w:rPr>
                <w:rFonts w:ascii="Corbel" w:hAnsi="Corbel"/>
                <w:noProof/>
                <w:sz w:val="24"/>
                <w:szCs w:val="24"/>
                <w:lang w:eastAsia="en-GB"/>
              </w:rPr>
              <w:t>from 7 years to permanent</w:t>
            </w:r>
            <w:r w:rsidRPr="00042ECA">
              <w:rPr>
                <w:rFonts w:ascii="Corbel" w:hAnsi="Corbel"/>
                <w:sz w:val="24"/>
                <w:szCs w:val="24"/>
                <w:lang w:eastAsia="en-GB"/>
              </w:rPr>
              <w:fldChar w:fldCharType="end"/>
            </w:r>
          </w:p>
        </w:tc>
      </w:tr>
      <w:tr w:rsidR="00FA6A87" w:rsidRPr="00BC2459" w14:paraId="00EA7F76"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3AB0E827" w14:textId="1B261E04" w:rsidR="00FA6A87" w:rsidRPr="00BC2459" w:rsidRDefault="00FA6A87" w:rsidP="00FA6A87">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8"/>
                  <w:enabled/>
                  <w:calcOnExit w:val="0"/>
                  <w:textInput>
                    <w:default w:val="[Other payroll &amp; employment tax records]"/>
                  </w:textInput>
                </w:ffData>
              </w:fldChar>
            </w:r>
            <w:bookmarkStart w:id="7" w:name="Text8"/>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[Other payroll &amp; employment tax records]</w:t>
            </w:r>
            <w:r>
              <w:rPr>
                <w:rFonts w:ascii="Corbel" w:hAnsi="Corbel"/>
                <w:sz w:val="24"/>
                <w:szCs w:val="24"/>
                <w:lang w:eastAsia="en-GB"/>
              </w:rPr>
              <w:fldChar w:fldCharType="end"/>
            </w:r>
            <w:bookmarkEnd w:id="7"/>
          </w:p>
        </w:tc>
        <w:tc>
          <w:tcPr>
            <w:tcW w:w="4868" w:type="dxa"/>
            <w:tcBorders>
              <w:top w:val="single" w:sz="8" w:space="0" w:color="A47E3B"/>
              <w:left w:val="single" w:sz="8" w:space="0" w:color="A47E3B"/>
              <w:bottom w:val="single" w:sz="8" w:space="0" w:color="A47E3B"/>
            </w:tcBorders>
            <w:vAlign w:val="center"/>
          </w:tcPr>
          <w:p w14:paraId="2FC703D3" w14:textId="32725C2E" w:rsidR="00FA6A87" w:rsidRPr="00BC2459" w:rsidRDefault="00FA6A87" w:rsidP="00387ADE">
            <w:pPr>
              <w:spacing w:line="276" w:lineRule="auto"/>
              <w:jc w:val="center"/>
              <w:rPr>
                <w:rFonts w:ascii="Corbel" w:hAnsi="Corbel"/>
                <w:b/>
                <w:bCs/>
                <w:sz w:val="24"/>
                <w:szCs w:val="24"/>
                <w:lang w:eastAsia="en-GB"/>
              </w:rPr>
            </w:pPr>
            <w:r w:rsidRPr="00042ECA">
              <w:rPr>
                <w:rFonts w:ascii="Corbel" w:hAnsi="Corbel"/>
                <w:sz w:val="24"/>
                <w:szCs w:val="24"/>
                <w:lang w:eastAsia="en-GB"/>
              </w:rPr>
              <w:fldChar w:fldCharType="begin">
                <w:ffData>
                  <w:name w:val="Text14"/>
                  <w:enabled/>
                  <w:calcOnExit w:val="0"/>
                  <w:textInput>
                    <w:default w:val="from 7 years to permanent"/>
                  </w:textInput>
                </w:ffData>
              </w:fldChar>
            </w:r>
            <w:r w:rsidRPr="00042ECA">
              <w:rPr>
                <w:rFonts w:ascii="Corbel" w:hAnsi="Corbel"/>
                <w:sz w:val="24"/>
                <w:szCs w:val="24"/>
                <w:lang w:eastAsia="en-GB"/>
              </w:rPr>
              <w:instrText xml:space="preserve"> FORMTEXT </w:instrText>
            </w:r>
            <w:r w:rsidRPr="00042ECA">
              <w:rPr>
                <w:rFonts w:ascii="Corbel" w:hAnsi="Corbel"/>
                <w:sz w:val="24"/>
                <w:szCs w:val="24"/>
                <w:lang w:eastAsia="en-GB"/>
              </w:rPr>
            </w:r>
            <w:r w:rsidRPr="00042ECA">
              <w:rPr>
                <w:rFonts w:ascii="Corbel" w:hAnsi="Corbel"/>
                <w:sz w:val="24"/>
                <w:szCs w:val="24"/>
                <w:lang w:eastAsia="en-GB"/>
              </w:rPr>
              <w:fldChar w:fldCharType="separate"/>
            </w:r>
            <w:r w:rsidRPr="00042ECA">
              <w:rPr>
                <w:rFonts w:ascii="Corbel" w:hAnsi="Corbel"/>
                <w:noProof/>
                <w:sz w:val="24"/>
                <w:szCs w:val="24"/>
                <w:lang w:eastAsia="en-GB"/>
              </w:rPr>
              <w:t>from 7 years to permanent</w:t>
            </w:r>
            <w:r w:rsidRPr="00042ECA">
              <w:rPr>
                <w:rFonts w:ascii="Corbel" w:hAnsi="Corbel"/>
                <w:sz w:val="24"/>
                <w:szCs w:val="24"/>
                <w:lang w:eastAsia="en-GB"/>
              </w:rPr>
              <w:fldChar w:fldCharType="end"/>
            </w:r>
          </w:p>
        </w:tc>
      </w:tr>
    </w:tbl>
    <w:p w14:paraId="72BEBA0E" w14:textId="77777777" w:rsidR="007517AE" w:rsidRPr="00BC2459" w:rsidRDefault="007517AE" w:rsidP="00D803FF">
      <w:pPr>
        <w:spacing w:before="240" w:line="276" w:lineRule="auto"/>
        <w:rPr>
          <w:rFonts w:ascii="Corbel" w:hAnsi="Corbel"/>
          <w:b/>
          <w:bCs/>
          <w:sz w:val="24"/>
          <w:szCs w:val="24"/>
          <w:lang w:eastAsia="en-GB"/>
        </w:rPr>
      </w:pPr>
      <w:r w:rsidRPr="00BC2459">
        <w:rPr>
          <w:rFonts w:ascii="Corbel" w:hAnsi="Corbel"/>
          <w:b/>
          <w:bCs/>
          <w:sz w:val="24"/>
          <w:szCs w:val="24"/>
          <w:lang w:eastAsia="en-GB"/>
        </w:rPr>
        <w:t>3.5 Employee Records</w:t>
      </w:r>
    </w:p>
    <w:tbl>
      <w:tblPr>
        <w:tblStyle w:val="TableGrid"/>
        <w:tblW w:w="0" w:type="auto"/>
        <w:tblBorders>
          <w:top w:val="single" w:sz="4" w:space="0" w:color="A47E3B"/>
          <w:left w:val="single" w:sz="4" w:space="0" w:color="A47E3B"/>
          <w:bottom w:val="single" w:sz="4" w:space="0" w:color="A47E3B"/>
          <w:right w:val="single" w:sz="4" w:space="0" w:color="A47E3B"/>
          <w:insideH w:val="single" w:sz="4" w:space="0" w:color="A47E3B"/>
          <w:insideV w:val="single" w:sz="4" w:space="0" w:color="A47E3B"/>
        </w:tblBorders>
        <w:tblLook w:val="04A0" w:firstRow="1" w:lastRow="0" w:firstColumn="1" w:lastColumn="0" w:noHBand="0" w:noVBand="1"/>
      </w:tblPr>
      <w:tblGrid>
        <w:gridCol w:w="4868"/>
        <w:gridCol w:w="4868"/>
      </w:tblGrid>
      <w:tr w:rsidR="00AE6CDA" w:rsidRPr="00BC2459" w14:paraId="6CE186A0" w14:textId="77777777" w:rsidTr="00387ADE">
        <w:trPr>
          <w:trHeight w:val="567"/>
        </w:trPr>
        <w:tc>
          <w:tcPr>
            <w:tcW w:w="4868" w:type="dxa"/>
            <w:tcBorders>
              <w:top w:val="nil"/>
              <w:left w:val="nil"/>
              <w:bottom w:val="single" w:sz="4" w:space="0" w:color="A47E3B"/>
              <w:right w:val="nil"/>
            </w:tcBorders>
            <w:shd w:val="clear" w:color="auto" w:fill="FBF2CF"/>
            <w:vAlign w:val="center"/>
          </w:tcPr>
          <w:p w14:paraId="19A54BB1" w14:textId="77777777" w:rsidR="00AE6CDA" w:rsidRPr="00BC2459" w:rsidRDefault="00AE6CDA" w:rsidP="00D803FF">
            <w:pPr>
              <w:jc w:val="center"/>
              <w:rPr>
                <w:rFonts w:ascii="Corbel" w:hAnsi="Corbel"/>
                <w:b/>
                <w:bCs/>
                <w:sz w:val="24"/>
                <w:szCs w:val="24"/>
              </w:rPr>
            </w:pPr>
            <w:r w:rsidRPr="00BC2459">
              <w:rPr>
                <w:rFonts w:ascii="Corbel" w:hAnsi="Corbel"/>
                <w:b/>
                <w:bCs/>
                <w:sz w:val="24"/>
                <w:szCs w:val="24"/>
              </w:rPr>
              <w:t>Record Type</w:t>
            </w:r>
          </w:p>
        </w:tc>
        <w:tc>
          <w:tcPr>
            <w:tcW w:w="4868" w:type="dxa"/>
            <w:tcBorders>
              <w:top w:val="nil"/>
              <w:left w:val="nil"/>
              <w:bottom w:val="single" w:sz="4" w:space="0" w:color="A47E3B"/>
              <w:right w:val="nil"/>
            </w:tcBorders>
            <w:shd w:val="clear" w:color="auto" w:fill="FBF2CF"/>
            <w:vAlign w:val="center"/>
          </w:tcPr>
          <w:p w14:paraId="75558523" w14:textId="77777777" w:rsidR="00AE6CDA" w:rsidRPr="00BC2459" w:rsidRDefault="00AE6CDA" w:rsidP="00D803FF">
            <w:pPr>
              <w:jc w:val="center"/>
              <w:rPr>
                <w:rFonts w:ascii="Corbel" w:hAnsi="Corbel"/>
                <w:b/>
                <w:bCs/>
                <w:sz w:val="24"/>
                <w:szCs w:val="24"/>
              </w:rPr>
            </w:pPr>
            <w:r w:rsidRPr="00BC2459">
              <w:rPr>
                <w:rFonts w:ascii="Corbel" w:hAnsi="Corbel"/>
                <w:b/>
                <w:bCs/>
                <w:sz w:val="24"/>
                <w:szCs w:val="24"/>
              </w:rPr>
              <w:t>Retention period</w:t>
            </w:r>
          </w:p>
        </w:tc>
      </w:tr>
      <w:tr w:rsidR="00AE6CDA" w:rsidRPr="00BC2459" w14:paraId="6EF9FB74" w14:textId="77777777" w:rsidTr="00387ADE">
        <w:trPr>
          <w:trHeight w:val="425"/>
        </w:trPr>
        <w:tc>
          <w:tcPr>
            <w:tcW w:w="4868" w:type="dxa"/>
            <w:tcBorders>
              <w:top w:val="single" w:sz="4" w:space="0" w:color="A47E3B"/>
              <w:left w:val="nil"/>
            </w:tcBorders>
            <w:vAlign w:val="center"/>
          </w:tcPr>
          <w:p w14:paraId="2F52FF55" w14:textId="28168BAE" w:rsidR="00AE6CDA" w:rsidRPr="00BC2459" w:rsidRDefault="00AE6CDA" w:rsidP="00387ADE">
            <w:pPr>
              <w:jc w:val="center"/>
              <w:rPr>
                <w:rFonts w:ascii="Corbel" w:hAnsi="Corbel"/>
                <w:sz w:val="24"/>
                <w:szCs w:val="24"/>
              </w:rPr>
            </w:pPr>
            <w:r w:rsidRPr="00BC2459">
              <w:rPr>
                <w:rFonts w:ascii="Corbel" w:hAnsi="Corbel"/>
                <w:sz w:val="24"/>
                <w:szCs w:val="24"/>
              </w:rPr>
              <w:t>Employment and Termination Agreements</w:t>
            </w:r>
          </w:p>
        </w:tc>
        <w:tc>
          <w:tcPr>
            <w:tcW w:w="4868" w:type="dxa"/>
            <w:tcBorders>
              <w:top w:val="single" w:sz="4" w:space="0" w:color="A47E3B"/>
              <w:right w:val="nil"/>
            </w:tcBorders>
            <w:vAlign w:val="center"/>
          </w:tcPr>
          <w:p w14:paraId="1E1A3899" w14:textId="3464BD4B" w:rsidR="00AE6CDA" w:rsidRPr="00BC2459" w:rsidRDefault="00FA6A87" w:rsidP="00387ADE">
            <w:pPr>
              <w:jc w:val="center"/>
              <w:rPr>
                <w:rFonts w:ascii="Corbel" w:hAnsi="Corbel"/>
                <w:sz w:val="24"/>
                <w:szCs w:val="24"/>
              </w:rPr>
            </w:pPr>
            <w:r>
              <w:rPr>
                <w:rFonts w:ascii="Corbel" w:hAnsi="Corbel"/>
                <w:sz w:val="24"/>
                <w:szCs w:val="24"/>
                <w:lang w:eastAsia="en-GB"/>
              </w:rPr>
              <w:fldChar w:fldCharType="begin">
                <w:ffData>
                  <w:name w:val=""/>
                  <w:enabled/>
                  <w:calcOnExit w:val="0"/>
                  <w:textInput>
                    <w:default w:val="from 2 years to permanent"/>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from 2 years to permanent</w:t>
            </w:r>
            <w:r>
              <w:rPr>
                <w:rFonts w:ascii="Corbel" w:hAnsi="Corbel"/>
                <w:sz w:val="24"/>
                <w:szCs w:val="24"/>
                <w:lang w:eastAsia="en-GB"/>
              </w:rPr>
              <w:fldChar w:fldCharType="end"/>
            </w:r>
          </w:p>
        </w:tc>
      </w:tr>
      <w:tr w:rsidR="00FA6A87" w:rsidRPr="00BC2459" w14:paraId="308F9720" w14:textId="77777777" w:rsidTr="00387ADE">
        <w:trPr>
          <w:trHeight w:val="425"/>
        </w:trPr>
        <w:tc>
          <w:tcPr>
            <w:tcW w:w="4868" w:type="dxa"/>
            <w:tcBorders>
              <w:left w:val="nil"/>
            </w:tcBorders>
            <w:vAlign w:val="center"/>
          </w:tcPr>
          <w:p w14:paraId="073081FD" w14:textId="726E4FE3" w:rsidR="00FA6A87" w:rsidRPr="00BC2459" w:rsidRDefault="00FA6A87" w:rsidP="00387ADE">
            <w:pPr>
              <w:jc w:val="center"/>
              <w:rPr>
                <w:rFonts w:ascii="Corbel" w:hAnsi="Corbel"/>
                <w:sz w:val="24"/>
                <w:szCs w:val="24"/>
              </w:rPr>
            </w:pPr>
            <w:r w:rsidRPr="00BC2459">
              <w:rPr>
                <w:rFonts w:ascii="Corbel" w:hAnsi="Corbel"/>
                <w:sz w:val="24"/>
                <w:szCs w:val="24"/>
              </w:rPr>
              <w:t>Accident Reports</w:t>
            </w:r>
          </w:p>
        </w:tc>
        <w:tc>
          <w:tcPr>
            <w:tcW w:w="4868" w:type="dxa"/>
            <w:tcBorders>
              <w:right w:val="nil"/>
            </w:tcBorders>
            <w:vAlign w:val="center"/>
          </w:tcPr>
          <w:p w14:paraId="6AF7694D" w14:textId="41931731" w:rsidR="00FA6A87" w:rsidRPr="00BC2459" w:rsidRDefault="00FA6A87" w:rsidP="00387ADE">
            <w:pPr>
              <w:jc w:val="center"/>
              <w:rPr>
                <w:rFonts w:ascii="Corbel" w:hAnsi="Corbel"/>
                <w:sz w:val="24"/>
                <w:szCs w:val="24"/>
              </w:rPr>
            </w:pPr>
            <w:r w:rsidRPr="00B83924">
              <w:rPr>
                <w:rFonts w:ascii="Corbel" w:hAnsi="Corbel"/>
                <w:sz w:val="24"/>
                <w:szCs w:val="24"/>
                <w:lang w:eastAsia="en-GB"/>
              </w:rPr>
              <w:fldChar w:fldCharType="begin">
                <w:ffData>
                  <w:name w:val=""/>
                  <w:enabled/>
                  <w:calcOnExit w:val="0"/>
                  <w:textInput>
                    <w:default w:val="from 2 years to permanent"/>
                  </w:textInput>
                </w:ffData>
              </w:fldChar>
            </w:r>
            <w:r w:rsidRPr="00B83924">
              <w:rPr>
                <w:rFonts w:ascii="Corbel" w:hAnsi="Corbel"/>
                <w:sz w:val="24"/>
                <w:szCs w:val="24"/>
                <w:lang w:eastAsia="en-GB"/>
              </w:rPr>
              <w:instrText xml:space="preserve"> FORMTEXT </w:instrText>
            </w:r>
            <w:r w:rsidRPr="00B83924">
              <w:rPr>
                <w:rFonts w:ascii="Corbel" w:hAnsi="Corbel"/>
                <w:sz w:val="24"/>
                <w:szCs w:val="24"/>
                <w:lang w:eastAsia="en-GB"/>
              </w:rPr>
            </w:r>
            <w:r w:rsidRPr="00B83924">
              <w:rPr>
                <w:rFonts w:ascii="Corbel" w:hAnsi="Corbel"/>
                <w:sz w:val="24"/>
                <w:szCs w:val="24"/>
                <w:lang w:eastAsia="en-GB"/>
              </w:rPr>
              <w:fldChar w:fldCharType="separate"/>
            </w:r>
            <w:r w:rsidRPr="00B83924">
              <w:rPr>
                <w:rFonts w:ascii="Corbel" w:hAnsi="Corbel"/>
                <w:noProof/>
                <w:sz w:val="24"/>
                <w:szCs w:val="24"/>
                <w:lang w:eastAsia="en-GB"/>
              </w:rPr>
              <w:t>from 2 years to permanent</w:t>
            </w:r>
            <w:r w:rsidRPr="00B83924">
              <w:rPr>
                <w:rFonts w:ascii="Corbel" w:hAnsi="Corbel"/>
                <w:sz w:val="24"/>
                <w:szCs w:val="24"/>
                <w:lang w:eastAsia="en-GB"/>
              </w:rPr>
              <w:fldChar w:fldCharType="end"/>
            </w:r>
          </w:p>
        </w:tc>
      </w:tr>
      <w:tr w:rsidR="00FA6A87" w:rsidRPr="00BC2459" w14:paraId="41CA122C" w14:textId="77777777" w:rsidTr="00387ADE">
        <w:trPr>
          <w:trHeight w:val="425"/>
        </w:trPr>
        <w:tc>
          <w:tcPr>
            <w:tcW w:w="4868" w:type="dxa"/>
            <w:tcBorders>
              <w:left w:val="nil"/>
            </w:tcBorders>
            <w:vAlign w:val="center"/>
          </w:tcPr>
          <w:p w14:paraId="0FA56CB0" w14:textId="69504F24" w:rsidR="00FA6A87" w:rsidRPr="00BC2459" w:rsidRDefault="00FA6A87" w:rsidP="00387ADE">
            <w:pPr>
              <w:jc w:val="center"/>
              <w:rPr>
                <w:rFonts w:ascii="Corbel" w:hAnsi="Corbel"/>
                <w:sz w:val="24"/>
                <w:szCs w:val="24"/>
              </w:rPr>
            </w:pPr>
            <w:r w:rsidRPr="00BC2459">
              <w:rPr>
                <w:rFonts w:ascii="Corbel" w:hAnsi="Corbel"/>
                <w:sz w:val="24"/>
                <w:szCs w:val="24"/>
              </w:rPr>
              <w:t>Salary Schedules</w:t>
            </w:r>
          </w:p>
        </w:tc>
        <w:tc>
          <w:tcPr>
            <w:tcW w:w="4868" w:type="dxa"/>
            <w:tcBorders>
              <w:right w:val="nil"/>
            </w:tcBorders>
            <w:vAlign w:val="center"/>
          </w:tcPr>
          <w:p w14:paraId="5847490B" w14:textId="304469B7" w:rsidR="00FA6A87" w:rsidRPr="00BC2459" w:rsidRDefault="00FA6A87" w:rsidP="00387ADE">
            <w:pPr>
              <w:jc w:val="center"/>
              <w:rPr>
                <w:rFonts w:ascii="Corbel" w:hAnsi="Corbel"/>
                <w:sz w:val="24"/>
                <w:szCs w:val="24"/>
              </w:rPr>
            </w:pPr>
            <w:r w:rsidRPr="00B83924">
              <w:rPr>
                <w:rFonts w:ascii="Corbel" w:hAnsi="Corbel"/>
                <w:sz w:val="24"/>
                <w:szCs w:val="24"/>
                <w:lang w:eastAsia="en-GB"/>
              </w:rPr>
              <w:fldChar w:fldCharType="begin">
                <w:ffData>
                  <w:name w:val=""/>
                  <w:enabled/>
                  <w:calcOnExit w:val="0"/>
                  <w:textInput>
                    <w:default w:val="from 2 years to permanent"/>
                  </w:textInput>
                </w:ffData>
              </w:fldChar>
            </w:r>
            <w:r w:rsidRPr="00B83924">
              <w:rPr>
                <w:rFonts w:ascii="Corbel" w:hAnsi="Corbel"/>
                <w:sz w:val="24"/>
                <w:szCs w:val="24"/>
                <w:lang w:eastAsia="en-GB"/>
              </w:rPr>
              <w:instrText xml:space="preserve"> FORMTEXT </w:instrText>
            </w:r>
            <w:r w:rsidRPr="00B83924">
              <w:rPr>
                <w:rFonts w:ascii="Corbel" w:hAnsi="Corbel"/>
                <w:sz w:val="24"/>
                <w:szCs w:val="24"/>
                <w:lang w:eastAsia="en-GB"/>
              </w:rPr>
            </w:r>
            <w:r w:rsidRPr="00B83924">
              <w:rPr>
                <w:rFonts w:ascii="Corbel" w:hAnsi="Corbel"/>
                <w:sz w:val="24"/>
                <w:szCs w:val="24"/>
                <w:lang w:eastAsia="en-GB"/>
              </w:rPr>
              <w:fldChar w:fldCharType="separate"/>
            </w:r>
            <w:r w:rsidRPr="00B83924">
              <w:rPr>
                <w:rFonts w:ascii="Corbel" w:hAnsi="Corbel"/>
                <w:noProof/>
                <w:sz w:val="24"/>
                <w:szCs w:val="24"/>
                <w:lang w:eastAsia="en-GB"/>
              </w:rPr>
              <w:t>from 2 years to permanent</w:t>
            </w:r>
            <w:r w:rsidRPr="00B83924">
              <w:rPr>
                <w:rFonts w:ascii="Corbel" w:hAnsi="Corbel"/>
                <w:sz w:val="24"/>
                <w:szCs w:val="24"/>
                <w:lang w:eastAsia="en-GB"/>
              </w:rPr>
              <w:fldChar w:fldCharType="end"/>
            </w:r>
          </w:p>
        </w:tc>
      </w:tr>
      <w:tr w:rsidR="00FA6A87" w:rsidRPr="00BC2459" w14:paraId="288F6682" w14:textId="77777777" w:rsidTr="00387ADE">
        <w:trPr>
          <w:trHeight w:val="425"/>
        </w:trPr>
        <w:tc>
          <w:tcPr>
            <w:tcW w:w="4868" w:type="dxa"/>
            <w:tcBorders>
              <w:left w:val="nil"/>
            </w:tcBorders>
            <w:vAlign w:val="center"/>
          </w:tcPr>
          <w:p w14:paraId="3D66BE6F" w14:textId="6DB1ABEE" w:rsidR="00FA6A87" w:rsidRPr="00BC2459" w:rsidRDefault="00FA6A87" w:rsidP="00387ADE">
            <w:pPr>
              <w:jc w:val="center"/>
              <w:rPr>
                <w:rFonts w:ascii="Corbel" w:hAnsi="Corbel"/>
                <w:sz w:val="24"/>
                <w:szCs w:val="24"/>
              </w:rPr>
            </w:pPr>
            <w:r>
              <w:rPr>
                <w:rFonts w:ascii="Corbel" w:hAnsi="Corbel"/>
                <w:sz w:val="24"/>
                <w:szCs w:val="24"/>
              </w:rPr>
              <w:fldChar w:fldCharType="begin">
                <w:ffData>
                  <w:name w:val="Text9"/>
                  <w:enabled/>
                  <w:calcOnExit w:val="0"/>
                  <w:textInput>
                    <w:default w:val="[Other relevant employee records]"/>
                  </w:textInput>
                </w:ffData>
              </w:fldChar>
            </w:r>
            <w:bookmarkStart w:id="8" w:name="Text9"/>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[Other relevant employee records]</w:t>
            </w:r>
            <w:r>
              <w:rPr>
                <w:rFonts w:ascii="Corbel" w:hAnsi="Corbel"/>
                <w:sz w:val="24"/>
                <w:szCs w:val="24"/>
              </w:rPr>
              <w:fldChar w:fldCharType="end"/>
            </w:r>
            <w:bookmarkEnd w:id="8"/>
          </w:p>
        </w:tc>
        <w:tc>
          <w:tcPr>
            <w:tcW w:w="4868" w:type="dxa"/>
            <w:tcBorders>
              <w:right w:val="nil"/>
            </w:tcBorders>
            <w:vAlign w:val="center"/>
          </w:tcPr>
          <w:p w14:paraId="29A48BAE" w14:textId="2E1E1FB5" w:rsidR="00FA6A87" w:rsidRPr="00BC2459" w:rsidRDefault="00FA6A87" w:rsidP="00387ADE">
            <w:pPr>
              <w:jc w:val="center"/>
              <w:rPr>
                <w:rFonts w:ascii="Corbel" w:hAnsi="Corbel"/>
                <w:sz w:val="24"/>
                <w:szCs w:val="24"/>
              </w:rPr>
            </w:pPr>
            <w:r w:rsidRPr="00B83924">
              <w:rPr>
                <w:rFonts w:ascii="Corbel" w:hAnsi="Corbel"/>
                <w:sz w:val="24"/>
                <w:szCs w:val="24"/>
                <w:lang w:eastAsia="en-GB"/>
              </w:rPr>
              <w:fldChar w:fldCharType="begin">
                <w:ffData>
                  <w:name w:val=""/>
                  <w:enabled/>
                  <w:calcOnExit w:val="0"/>
                  <w:textInput>
                    <w:default w:val="from 2 years to permanent"/>
                  </w:textInput>
                </w:ffData>
              </w:fldChar>
            </w:r>
            <w:r w:rsidRPr="00B83924">
              <w:rPr>
                <w:rFonts w:ascii="Corbel" w:hAnsi="Corbel"/>
                <w:sz w:val="24"/>
                <w:szCs w:val="24"/>
                <w:lang w:eastAsia="en-GB"/>
              </w:rPr>
              <w:instrText xml:space="preserve"> FORMTEXT </w:instrText>
            </w:r>
            <w:r w:rsidRPr="00B83924">
              <w:rPr>
                <w:rFonts w:ascii="Corbel" w:hAnsi="Corbel"/>
                <w:sz w:val="24"/>
                <w:szCs w:val="24"/>
                <w:lang w:eastAsia="en-GB"/>
              </w:rPr>
            </w:r>
            <w:r w:rsidRPr="00B83924">
              <w:rPr>
                <w:rFonts w:ascii="Corbel" w:hAnsi="Corbel"/>
                <w:sz w:val="24"/>
                <w:szCs w:val="24"/>
                <w:lang w:eastAsia="en-GB"/>
              </w:rPr>
              <w:fldChar w:fldCharType="separate"/>
            </w:r>
            <w:r w:rsidRPr="00B83924">
              <w:rPr>
                <w:rFonts w:ascii="Corbel" w:hAnsi="Corbel"/>
                <w:noProof/>
                <w:sz w:val="24"/>
                <w:szCs w:val="24"/>
                <w:lang w:eastAsia="en-GB"/>
              </w:rPr>
              <w:t>from 2 years to permanent</w:t>
            </w:r>
            <w:r w:rsidRPr="00B83924">
              <w:rPr>
                <w:rFonts w:ascii="Corbel" w:hAnsi="Corbel"/>
                <w:sz w:val="24"/>
                <w:szCs w:val="24"/>
                <w:lang w:eastAsia="en-GB"/>
              </w:rPr>
              <w:fldChar w:fldCharType="end"/>
            </w:r>
          </w:p>
        </w:tc>
      </w:tr>
    </w:tbl>
    <w:p w14:paraId="171F46BB" w14:textId="77777777" w:rsidR="007517AE" w:rsidRPr="00BC2459" w:rsidRDefault="007517AE" w:rsidP="00D803FF">
      <w:pPr>
        <w:spacing w:before="240" w:line="276" w:lineRule="auto"/>
        <w:rPr>
          <w:rFonts w:ascii="Corbel" w:hAnsi="Corbel"/>
          <w:b/>
          <w:bCs/>
          <w:sz w:val="24"/>
          <w:szCs w:val="24"/>
          <w:lang w:eastAsia="en-GB"/>
        </w:rPr>
      </w:pPr>
      <w:r w:rsidRPr="00BC2459">
        <w:rPr>
          <w:rFonts w:ascii="Corbel" w:hAnsi="Corbel"/>
          <w:b/>
          <w:bCs/>
          <w:sz w:val="24"/>
          <w:szCs w:val="24"/>
          <w:lang w:eastAsia="en-GB"/>
        </w:rPr>
        <w:t>3.6 Donor Records and Acknowledgment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D803FF" w:rsidRPr="00BC2459" w14:paraId="3E3C6134" w14:textId="77777777" w:rsidTr="00387ADE">
        <w:trPr>
          <w:trHeight w:val="567"/>
        </w:trPr>
        <w:tc>
          <w:tcPr>
            <w:tcW w:w="4868" w:type="dxa"/>
            <w:tcBorders>
              <w:bottom w:val="single" w:sz="8" w:space="0" w:color="A47E3B"/>
            </w:tcBorders>
            <w:shd w:val="clear" w:color="auto" w:fill="FBF2CF"/>
            <w:vAlign w:val="center"/>
          </w:tcPr>
          <w:p w14:paraId="5C82EB39" w14:textId="77777777" w:rsidR="00D803FF" w:rsidRPr="00BC2459" w:rsidRDefault="00D803FF" w:rsidP="00D803FF">
            <w:pPr>
              <w:jc w:val="center"/>
              <w:rPr>
                <w:rFonts w:ascii="Corbel" w:hAnsi="Corbel"/>
                <w:b/>
                <w:bCs/>
                <w:sz w:val="24"/>
                <w:szCs w:val="24"/>
              </w:rPr>
            </w:pPr>
            <w:r w:rsidRPr="00BC2459">
              <w:rPr>
                <w:rFonts w:ascii="Corbel" w:hAnsi="Corbel"/>
                <w:b/>
                <w:bCs/>
                <w:sz w:val="24"/>
                <w:szCs w:val="24"/>
              </w:rPr>
              <w:t>Record Type</w:t>
            </w:r>
          </w:p>
        </w:tc>
        <w:tc>
          <w:tcPr>
            <w:tcW w:w="4868" w:type="dxa"/>
            <w:tcBorders>
              <w:bottom w:val="single" w:sz="8" w:space="0" w:color="A47E3B"/>
            </w:tcBorders>
            <w:shd w:val="clear" w:color="auto" w:fill="FBF2CF"/>
            <w:vAlign w:val="center"/>
          </w:tcPr>
          <w:p w14:paraId="2586C4E6" w14:textId="77777777" w:rsidR="00D803FF" w:rsidRPr="00BC2459" w:rsidRDefault="00D803FF" w:rsidP="00D803FF">
            <w:pPr>
              <w:jc w:val="center"/>
              <w:rPr>
                <w:rFonts w:ascii="Corbel" w:hAnsi="Corbel"/>
                <w:b/>
                <w:bCs/>
                <w:sz w:val="24"/>
                <w:szCs w:val="24"/>
              </w:rPr>
            </w:pPr>
            <w:r w:rsidRPr="00BC2459">
              <w:rPr>
                <w:rFonts w:ascii="Corbel" w:hAnsi="Corbel"/>
                <w:b/>
                <w:bCs/>
                <w:sz w:val="24"/>
                <w:szCs w:val="24"/>
              </w:rPr>
              <w:t>Retention period</w:t>
            </w:r>
          </w:p>
        </w:tc>
      </w:tr>
      <w:tr w:rsidR="00D803FF" w:rsidRPr="00BC2459" w14:paraId="7243B106" w14:textId="77777777" w:rsidTr="00387ADE">
        <w:trPr>
          <w:trHeight w:val="425"/>
        </w:trPr>
        <w:tc>
          <w:tcPr>
            <w:tcW w:w="4868" w:type="dxa"/>
            <w:tcBorders>
              <w:top w:val="single" w:sz="8" w:space="0" w:color="A47E3B"/>
              <w:bottom w:val="single" w:sz="8" w:space="0" w:color="A47E3B"/>
              <w:right w:val="single" w:sz="8" w:space="0" w:color="A47E3B"/>
            </w:tcBorders>
            <w:vAlign w:val="center"/>
          </w:tcPr>
          <w:p w14:paraId="76FD4135" w14:textId="7B421278" w:rsidR="00D803FF" w:rsidRPr="00BC2459" w:rsidRDefault="00FA6A87" w:rsidP="00D803FF">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0"/>
                  <w:enabled/>
                  <w:calcOnExit w:val="0"/>
                  <w:textInput>
                    <w:default w:val="[Other records &amp;acknowledgment letters]"/>
                  </w:textInput>
                </w:ffData>
              </w:fldChar>
            </w:r>
            <w:bookmarkStart w:id="9" w:name="Text10"/>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[Other records &amp;acknowledgment letters]</w:t>
            </w:r>
            <w:r>
              <w:rPr>
                <w:rFonts w:ascii="Corbel" w:hAnsi="Corbel"/>
                <w:sz w:val="24"/>
                <w:szCs w:val="24"/>
                <w:lang w:eastAsia="en-GB"/>
              </w:rPr>
              <w:fldChar w:fldCharType="end"/>
            </w:r>
            <w:bookmarkEnd w:id="9"/>
          </w:p>
        </w:tc>
        <w:tc>
          <w:tcPr>
            <w:tcW w:w="4868" w:type="dxa"/>
            <w:tcBorders>
              <w:top w:val="single" w:sz="8" w:space="0" w:color="A47E3B"/>
              <w:left w:val="single" w:sz="8" w:space="0" w:color="A47E3B"/>
              <w:bottom w:val="single" w:sz="8" w:space="0" w:color="A47E3B"/>
            </w:tcBorders>
            <w:vAlign w:val="center"/>
          </w:tcPr>
          <w:p w14:paraId="6CBB8E01" w14:textId="6435D287" w:rsidR="00D803FF" w:rsidRPr="00BC2459" w:rsidRDefault="00FA6A87" w:rsidP="00D803FF">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3"/>
                  <w:enabled/>
                  <w:calcOnExit w:val="0"/>
                  <w:textInput>
                    <w:default w:val="[no. of years]"/>
                  </w:textInput>
                </w:ffData>
              </w:fldChar>
            </w:r>
            <w:bookmarkStart w:id="10" w:name="Text1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[no. of years]</w:t>
            </w:r>
            <w:r>
              <w:rPr>
                <w:rFonts w:ascii="Corbel" w:hAnsi="Corbel"/>
                <w:sz w:val="24"/>
                <w:szCs w:val="24"/>
                <w:lang w:eastAsia="en-GB"/>
              </w:rPr>
              <w:fldChar w:fldCharType="end"/>
            </w:r>
            <w:bookmarkEnd w:id="10"/>
          </w:p>
        </w:tc>
      </w:tr>
    </w:tbl>
    <w:p w14:paraId="00768C55" w14:textId="77777777" w:rsidR="007517AE" w:rsidRPr="00BC2459" w:rsidRDefault="007517AE" w:rsidP="00D803FF">
      <w:pPr>
        <w:spacing w:before="240" w:line="276" w:lineRule="auto"/>
        <w:rPr>
          <w:rFonts w:ascii="Corbel" w:hAnsi="Corbel"/>
          <w:b/>
          <w:bCs/>
          <w:sz w:val="24"/>
          <w:szCs w:val="24"/>
          <w:lang w:eastAsia="en-GB"/>
        </w:rPr>
      </w:pPr>
      <w:r w:rsidRPr="00BC2459">
        <w:rPr>
          <w:rFonts w:ascii="Corbel" w:hAnsi="Corbel"/>
          <w:b/>
          <w:bCs/>
          <w:sz w:val="24"/>
          <w:szCs w:val="24"/>
          <w:lang w:eastAsia="en-GB"/>
        </w:rPr>
        <w:t>3.7 Legal, Insurance, and Safety Records</w:t>
      </w:r>
    </w:p>
    <w:tbl>
      <w:tblPr>
        <w:tblStyle w:val="TableGrid"/>
        <w:tblW w:w="0" w:type="auto"/>
        <w:tblBorders>
          <w:top w:val="single" w:sz="4" w:space="0" w:color="A47E3B"/>
          <w:left w:val="single" w:sz="4" w:space="0" w:color="A47E3B"/>
          <w:bottom w:val="single" w:sz="4" w:space="0" w:color="A47E3B"/>
          <w:right w:val="single" w:sz="4" w:space="0" w:color="A47E3B"/>
          <w:insideH w:val="single" w:sz="4" w:space="0" w:color="A47E3B"/>
          <w:insideV w:val="single" w:sz="4" w:space="0" w:color="A47E3B"/>
        </w:tblBorders>
        <w:tblLook w:val="04A0" w:firstRow="1" w:lastRow="0" w:firstColumn="1" w:lastColumn="0" w:noHBand="0" w:noVBand="1"/>
      </w:tblPr>
      <w:tblGrid>
        <w:gridCol w:w="4868"/>
        <w:gridCol w:w="4868"/>
      </w:tblGrid>
      <w:tr w:rsidR="00387ADE" w:rsidRPr="00BC2459" w14:paraId="2B004597" w14:textId="77777777" w:rsidTr="00387ADE">
        <w:trPr>
          <w:trHeight w:val="567"/>
        </w:trPr>
        <w:tc>
          <w:tcPr>
            <w:tcW w:w="4868" w:type="dxa"/>
            <w:tcBorders>
              <w:top w:val="nil"/>
              <w:left w:val="nil"/>
              <w:bottom w:val="single" w:sz="4" w:space="0" w:color="A47E3B"/>
              <w:right w:val="nil"/>
            </w:tcBorders>
            <w:shd w:val="clear" w:color="auto" w:fill="FBF2CF"/>
            <w:vAlign w:val="center"/>
          </w:tcPr>
          <w:p w14:paraId="64E9C022" w14:textId="77777777" w:rsidR="00D803FF" w:rsidRPr="00BC2459" w:rsidRDefault="00D803FF" w:rsidP="00D803FF">
            <w:pPr>
              <w:jc w:val="center"/>
              <w:rPr>
                <w:rFonts w:ascii="Corbel" w:hAnsi="Corbel"/>
                <w:b/>
                <w:bCs/>
                <w:sz w:val="24"/>
                <w:szCs w:val="24"/>
              </w:rPr>
            </w:pPr>
            <w:r w:rsidRPr="00BC2459">
              <w:rPr>
                <w:rFonts w:ascii="Corbel" w:hAnsi="Corbel"/>
                <w:b/>
                <w:bCs/>
                <w:sz w:val="24"/>
                <w:szCs w:val="24"/>
              </w:rPr>
              <w:t>Record Type</w:t>
            </w:r>
          </w:p>
        </w:tc>
        <w:tc>
          <w:tcPr>
            <w:tcW w:w="4868" w:type="dxa"/>
            <w:tcBorders>
              <w:top w:val="nil"/>
              <w:left w:val="nil"/>
              <w:bottom w:val="single" w:sz="4" w:space="0" w:color="A47E3B"/>
              <w:right w:val="nil"/>
            </w:tcBorders>
            <w:shd w:val="clear" w:color="auto" w:fill="FBF2CF"/>
            <w:vAlign w:val="center"/>
          </w:tcPr>
          <w:p w14:paraId="767CC0E0" w14:textId="77777777" w:rsidR="00D803FF" w:rsidRPr="00BC2459" w:rsidRDefault="00D803FF" w:rsidP="00D803FF">
            <w:pPr>
              <w:jc w:val="center"/>
              <w:rPr>
                <w:rFonts w:ascii="Corbel" w:hAnsi="Corbel"/>
                <w:b/>
                <w:bCs/>
                <w:sz w:val="24"/>
                <w:szCs w:val="24"/>
              </w:rPr>
            </w:pPr>
            <w:r w:rsidRPr="00BC2459">
              <w:rPr>
                <w:rFonts w:ascii="Corbel" w:hAnsi="Corbel"/>
                <w:b/>
                <w:bCs/>
                <w:sz w:val="24"/>
                <w:szCs w:val="24"/>
              </w:rPr>
              <w:t>Retention period</w:t>
            </w:r>
          </w:p>
        </w:tc>
      </w:tr>
      <w:tr w:rsidR="00FA6A87" w:rsidRPr="00BC2459" w14:paraId="159B09DD" w14:textId="77777777" w:rsidTr="00387ADE">
        <w:trPr>
          <w:trHeight w:val="425"/>
        </w:trPr>
        <w:tc>
          <w:tcPr>
            <w:tcW w:w="4868" w:type="dxa"/>
            <w:tcBorders>
              <w:left w:val="nil"/>
            </w:tcBorders>
            <w:vAlign w:val="center"/>
          </w:tcPr>
          <w:p w14:paraId="321236E8" w14:textId="217C889C" w:rsidR="00FA6A87" w:rsidRPr="00BC2459" w:rsidRDefault="00FA6A87" w:rsidP="00387ADE">
            <w:pPr>
              <w:spacing w:line="276" w:lineRule="auto"/>
              <w:jc w:val="center"/>
              <w:rPr>
                <w:rFonts w:ascii="Corbel" w:hAnsi="Corbel"/>
                <w:sz w:val="24"/>
                <w:szCs w:val="24"/>
                <w:lang w:eastAsia="en-GB"/>
              </w:rPr>
            </w:pPr>
            <w:r w:rsidRPr="00BC2459">
              <w:rPr>
                <w:rFonts w:ascii="Corbel" w:hAnsi="Corbel"/>
                <w:sz w:val="24"/>
                <w:szCs w:val="24"/>
                <w:lang w:eastAsia="en-GB"/>
              </w:rPr>
              <w:t>Appraisals</w:t>
            </w:r>
          </w:p>
        </w:tc>
        <w:tc>
          <w:tcPr>
            <w:tcW w:w="4868" w:type="dxa"/>
            <w:tcBorders>
              <w:right w:val="nil"/>
            </w:tcBorders>
            <w:vAlign w:val="center"/>
          </w:tcPr>
          <w:p w14:paraId="7FD12590" w14:textId="20FB291B" w:rsidR="00FA6A87" w:rsidRPr="00BC2459" w:rsidRDefault="00FA6A87" w:rsidP="00387ADE">
            <w:pPr>
              <w:spacing w:line="276" w:lineRule="auto"/>
              <w:jc w:val="center"/>
              <w:rPr>
                <w:rFonts w:ascii="Corbel" w:hAnsi="Corbel"/>
                <w:b/>
                <w:bCs/>
                <w:sz w:val="24"/>
                <w:szCs w:val="24"/>
                <w:lang w:eastAsia="en-GB"/>
              </w:rPr>
            </w:pPr>
            <w:r w:rsidRPr="00341381">
              <w:rPr>
                <w:rFonts w:ascii="Corbel" w:hAnsi="Corbel"/>
                <w:sz w:val="24"/>
                <w:szCs w:val="24"/>
                <w:lang w:eastAsia="en-GB"/>
              </w:rPr>
              <w:fldChar w:fldCharType="begin">
                <w:ffData>
                  <w:name w:val="Text12"/>
                  <w:enabled/>
                  <w:calcOnExit w:val="0"/>
                  <w:textInput>
                    <w:default w:val="Permanent/Time period"/>
                  </w:textInput>
                </w:ffData>
              </w:fldChar>
            </w:r>
            <w:r w:rsidRPr="00341381">
              <w:rPr>
                <w:rFonts w:ascii="Corbel" w:hAnsi="Corbel"/>
                <w:sz w:val="24"/>
                <w:szCs w:val="24"/>
                <w:lang w:eastAsia="en-GB"/>
              </w:rPr>
              <w:instrText xml:space="preserve"> FORMTEXT </w:instrText>
            </w:r>
            <w:r w:rsidRPr="00341381">
              <w:rPr>
                <w:rFonts w:ascii="Corbel" w:hAnsi="Corbel"/>
                <w:sz w:val="24"/>
                <w:szCs w:val="24"/>
                <w:lang w:eastAsia="en-GB"/>
              </w:rPr>
            </w:r>
            <w:r w:rsidRPr="00341381">
              <w:rPr>
                <w:rFonts w:ascii="Corbel" w:hAnsi="Corbel"/>
                <w:sz w:val="24"/>
                <w:szCs w:val="24"/>
                <w:lang w:eastAsia="en-GB"/>
              </w:rPr>
              <w:fldChar w:fldCharType="separate"/>
            </w:r>
            <w:r w:rsidRPr="00341381">
              <w:rPr>
                <w:rFonts w:ascii="Corbel" w:hAnsi="Corbel"/>
                <w:noProof/>
                <w:sz w:val="24"/>
                <w:szCs w:val="24"/>
                <w:lang w:eastAsia="en-GB"/>
              </w:rPr>
              <w:t>Permanent/Time period</w:t>
            </w:r>
            <w:r w:rsidRPr="00341381">
              <w:rPr>
                <w:rFonts w:ascii="Corbel" w:hAnsi="Corbel"/>
                <w:sz w:val="24"/>
                <w:szCs w:val="24"/>
                <w:lang w:eastAsia="en-GB"/>
              </w:rPr>
              <w:fldChar w:fldCharType="end"/>
            </w:r>
          </w:p>
        </w:tc>
      </w:tr>
      <w:tr w:rsidR="00FA6A87" w:rsidRPr="00BC2459" w14:paraId="47E00CD4" w14:textId="77777777" w:rsidTr="00387ADE">
        <w:trPr>
          <w:trHeight w:val="425"/>
        </w:trPr>
        <w:tc>
          <w:tcPr>
            <w:tcW w:w="4868" w:type="dxa"/>
            <w:tcBorders>
              <w:left w:val="nil"/>
            </w:tcBorders>
            <w:vAlign w:val="center"/>
          </w:tcPr>
          <w:p w14:paraId="77D62332" w14:textId="11829CC6" w:rsidR="00FA6A87" w:rsidRPr="00BC2459" w:rsidRDefault="00FA6A87" w:rsidP="00387ADE">
            <w:pPr>
              <w:spacing w:line="276" w:lineRule="auto"/>
              <w:jc w:val="center"/>
              <w:rPr>
                <w:rFonts w:ascii="Corbel" w:hAnsi="Corbel"/>
                <w:sz w:val="24"/>
                <w:szCs w:val="24"/>
                <w:lang w:eastAsia="en-GB"/>
              </w:rPr>
            </w:pPr>
            <w:r w:rsidRPr="00BC2459">
              <w:rPr>
                <w:rFonts w:ascii="Corbel" w:hAnsi="Corbel"/>
                <w:sz w:val="24"/>
                <w:szCs w:val="24"/>
                <w:lang w:eastAsia="en-GB"/>
              </w:rPr>
              <w:t>Insurance Policies</w:t>
            </w:r>
          </w:p>
        </w:tc>
        <w:tc>
          <w:tcPr>
            <w:tcW w:w="4868" w:type="dxa"/>
            <w:tcBorders>
              <w:right w:val="nil"/>
            </w:tcBorders>
            <w:vAlign w:val="center"/>
          </w:tcPr>
          <w:p w14:paraId="6D11330B" w14:textId="582A1D3B" w:rsidR="00FA6A87" w:rsidRPr="00BC2459" w:rsidRDefault="00FA6A87" w:rsidP="00387ADE">
            <w:pPr>
              <w:spacing w:line="276" w:lineRule="auto"/>
              <w:jc w:val="center"/>
              <w:rPr>
                <w:rFonts w:ascii="Corbel" w:hAnsi="Corbel"/>
                <w:b/>
                <w:bCs/>
                <w:sz w:val="24"/>
                <w:szCs w:val="24"/>
                <w:lang w:eastAsia="en-GB"/>
              </w:rPr>
            </w:pPr>
            <w:r w:rsidRPr="00341381">
              <w:rPr>
                <w:rFonts w:ascii="Corbel" w:hAnsi="Corbel"/>
                <w:sz w:val="24"/>
                <w:szCs w:val="24"/>
                <w:lang w:eastAsia="en-GB"/>
              </w:rPr>
              <w:fldChar w:fldCharType="begin">
                <w:ffData>
                  <w:name w:val="Text12"/>
                  <w:enabled/>
                  <w:calcOnExit w:val="0"/>
                  <w:textInput>
                    <w:default w:val="Permanent/Time period"/>
                  </w:textInput>
                </w:ffData>
              </w:fldChar>
            </w:r>
            <w:r w:rsidRPr="00341381">
              <w:rPr>
                <w:rFonts w:ascii="Corbel" w:hAnsi="Corbel"/>
                <w:sz w:val="24"/>
                <w:szCs w:val="24"/>
                <w:lang w:eastAsia="en-GB"/>
              </w:rPr>
              <w:instrText xml:space="preserve"> FORMTEXT </w:instrText>
            </w:r>
            <w:r w:rsidRPr="00341381">
              <w:rPr>
                <w:rFonts w:ascii="Corbel" w:hAnsi="Corbel"/>
                <w:sz w:val="24"/>
                <w:szCs w:val="24"/>
                <w:lang w:eastAsia="en-GB"/>
              </w:rPr>
            </w:r>
            <w:r w:rsidRPr="00341381">
              <w:rPr>
                <w:rFonts w:ascii="Corbel" w:hAnsi="Corbel"/>
                <w:sz w:val="24"/>
                <w:szCs w:val="24"/>
                <w:lang w:eastAsia="en-GB"/>
              </w:rPr>
              <w:fldChar w:fldCharType="separate"/>
            </w:r>
            <w:r w:rsidRPr="00341381">
              <w:rPr>
                <w:rFonts w:ascii="Corbel" w:hAnsi="Corbel"/>
                <w:noProof/>
                <w:sz w:val="24"/>
                <w:szCs w:val="24"/>
                <w:lang w:eastAsia="en-GB"/>
              </w:rPr>
              <w:t>Permanent/Time period</w:t>
            </w:r>
            <w:r w:rsidRPr="00341381">
              <w:rPr>
                <w:rFonts w:ascii="Corbel" w:hAnsi="Corbel"/>
                <w:sz w:val="24"/>
                <w:szCs w:val="24"/>
                <w:lang w:eastAsia="en-GB"/>
              </w:rPr>
              <w:fldChar w:fldCharType="end"/>
            </w:r>
          </w:p>
        </w:tc>
      </w:tr>
      <w:tr w:rsidR="00FA6A87" w:rsidRPr="00BC2459" w14:paraId="6366080A" w14:textId="77777777" w:rsidTr="00387ADE">
        <w:trPr>
          <w:trHeight w:val="425"/>
        </w:trPr>
        <w:tc>
          <w:tcPr>
            <w:tcW w:w="4868" w:type="dxa"/>
            <w:tcBorders>
              <w:left w:val="nil"/>
            </w:tcBorders>
            <w:vAlign w:val="center"/>
          </w:tcPr>
          <w:p w14:paraId="79590724" w14:textId="12A87CB9" w:rsidR="00FA6A87" w:rsidRPr="00BC2459" w:rsidRDefault="00FA6A87" w:rsidP="00387ADE">
            <w:pPr>
              <w:spacing w:line="276" w:lineRule="auto"/>
              <w:jc w:val="center"/>
              <w:rPr>
                <w:rFonts w:ascii="Corbel" w:hAnsi="Corbel"/>
                <w:sz w:val="24"/>
                <w:szCs w:val="24"/>
                <w:lang w:eastAsia="en-GB"/>
              </w:rPr>
            </w:pPr>
            <w:r w:rsidRPr="00BC2459">
              <w:rPr>
                <w:rFonts w:ascii="Corbel" w:hAnsi="Corbel"/>
                <w:sz w:val="24"/>
                <w:szCs w:val="24"/>
                <w:lang w:eastAsia="en-GB"/>
              </w:rPr>
              <w:t>Trademark Registrations</w:t>
            </w:r>
          </w:p>
        </w:tc>
        <w:tc>
          <w:tcPr>
            <w:tcW w:w="4868" w:type="dxa"/>
            <w:tcBorders>
              <w:right w:val="nil"/>
            </w:tcBorders>
            <w:vAlign w:val="center"/>
          </w:tcPr>
          <w:p w14:paraId="6773E005" w14:textId="1F30F02A" w:rsidR="00FA6A87" w:rsidRPr="00BC2459" w:rsidRDefault="00FA6A87" w:rsidP="00387ADE">
            <w:pPr>
              <w:spacing w:line="276" w:lineRule="auto"/>
              <w:jc w:val="center"/>
              <w:rPr>
                <w:rFonts w:ascii="Corbel" w:hAnsi="Corbel"/>
                <w:b/>
                <w:bCs/>
                <w:sz w:val="24"/>
                <w:szCs w:val="24"/>
                <w:lang w:eastAsia="en-GB"/>
              </w:rPr>
            </w:pPr>
            <w:r w:rsidRPr="00341381">
              <w:rPr>
                <w:rFonts w:ascii="Corbel" w:hAnsi="Corbel"/>
                <w:sz w:val="24"/>
                <w:szCs w:val="24"/>
                <w:lang w:eastAsia="en-GB"/>
              </w:rPr>
              <w:fldChar w:fldCharType="begin">
                <w:ffData>
                  <w:name w:val="Text12"/>
                  <w:enabled/>
                  <w:calcOnExit w:val="0"/>
                  <w:textInput>
                    <w:default w:val="Permanent/Time period"/>
                  </w:textInput>
                </w:ffData>
              </w:fldChar>
            </w:r>
            <w:r w:rsidRPr="00341381">
              <w:rPr>
                <w:rFonts w:ascii="Corbel" w:hAnsi="Corbel"/>
                <w:sz w:val="24"/>
                <w:szCs w:val="24"/>
                <w:lang w:eastAsia="en-GB"/>
              </w:rPr>
              <w:instrText xml:space="preserve"> FORMTEXT </w:instrText>
            </w:r>
            <w:r w:rsidRPr="00341381">
              <w:rPr>
                <w:rFonts w:ascii="Corbel" w:hAnsi="Corbel"/>
                <w:sz w:val="24"/>
                <w:szCs w:val="24"/>
                <w:lang w:eastAsia="en-GB"/>
              </w:rPr>
            </w:r>
            <w:r w:rsidRPr="00341381">
              <w:rPr>
                <w:rFonts w:ascii="Corbel" w:hAnsi="Corbel"/>
                <w:sz w:val="24"/>
                <w:szCs w:val="24"/>
                <w:lang w:eastAsia="en-GB"/>
              </w:rPr>
              <w:fldChar w:fldCharType="separate"/>
            </w:r>
            <w:r w:rsidRPr="00341381">
              <w:rPr>
                <w:rFonts w:ascii="Corbel" w:hAnsi="Corbel"/>
                <w:noProof/>
                <w:sz w:val="24"/>
                <w:szCs w:val="24"/>
                <w:lang w:eastAsia="en-GB"/>
              </w:rPr>
              <w:t>Permanent/Time period</w:t>
            </w:r>
            <w:r w:rsidRPr="00341381">
              <w:rPr>
                <w:rFonts w:ascii="Corbel" w:hAnsi="Corbel"/>
                <w:sz w:val="24"/>
                <w:szCs w:val="24"/>
                <w:lang w:eastAsia="en-GB"/>
              </w:rPr>
              <w:fldChar w:fldCharType="end"/>
            </w:r>
          </w:p>
        </w:tc>
      </w:tr>
      <w:tr w:rsidR="00FA6A87" w:rsidRPr="00BC2459" w14:paraId="10EA82D1" w14:textId="77777777" w:rsidTr="00387ADE">
        <w:trPr>
          <w:trHeight w:val="425"/>
        </w:trPr>
        <w:tc>
          <w:tcPr>
            <w:tcW w:w="4868" w:type="dxa"/>
            <w:tcBorders>
              <w:left w:val="nil"/>
            </w:tcBorders>
            <w:vAlign w:val="center"/>
          </w:tcPr>
          <w:p w14:paraId="5C4F5ADF" w14:textId="4E887753" w:rsidR="00FA6A87" w:rsidRPr="00BC2459" w:rsidRDefault="00FA6A87" w:rsidP="00387ADE">
            <w:pPr>
              <w:spacing w:line="276" w:lineRule="auto"/>
              <w:jc w:val="center"/>
              <w:rPr>
                <w:rFonts w:ascii="Corbel" w:hAnsi="Corbel"/>
                <w:b/>
                <w:bCs/>
                <w:sz w:val="24"/>
                <w:szCs w:val="24"/>
                <w:lang w:eastAsia="en-GB"/>
              </w:rPr>
            </w:pPr>
            <w:r>
              <w:rPr>
                <w:rFonts w:ascii="Corbel" w:hAnsi="Corbel"/>
                <w:sz w:val="24"/>
                <w:szCs w:val="24"/>
                <w:lang w:eastAsia="en-GB"/>
              </w:rPr>
              <w:fldChar w:fldCharType="begin">
                <w:ffData>
                  <w:name w:val="Text11"/>
                  <w:enabled/>
                  <w:calcOnExit w:val="0"/>
                  <w:textInput>
                    <w:default w:val="[Other legal, insurance, &amp; safety records]"/>
                  </w:textInput>
                </w:ffData>
              </w:fldChar>
            </w:r>
            <w:bookmarkStart w:id="11" w:name="Text11"/>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[Other legal, insurance, &amp; safety records]</w:t>
            </w:r>
            <w:r>
              <w:rPr>
                <w:rFonts w:ascii="Corbel" w:hAnsi="Corbel"/>
                <w:sz w:val="24"/>
                <w:szCs w:val="24"/>
                <w:lang w:eastAsia="en-GB"/>
              </w:rPr>
              <w:fldChar w:fldCharType="end"/>
            </w:r>
            <w:bookmarkEnd w:id="11"/>
          </w:p>
        </w:tc>
        <w:tc>
          <w:tcPr>
            <w:tcW w:w="4868" w:type="dxa"/>
            <w:tcBorders>
              <w:right w:val="nil"/>
            </w:tcBorders>
            <w:vAlign w:val="center"/>
          </w:tcPr>
          <w:p w14:paraId="6B5E04C9" w14:textId="70E41987" w:rsidR="00FA6A87" w:rsidRPr="00BC2459" w:rsidRDefault="00FA6A87" w:rsidP="00387ADE">
            <w:pPr>
              <w:spacing w:line="276" w:lineRule="auto"/>
              <w:jc w:val="center"/>
              <w:rPr>
                <w:rFonts w:ascii="Corbel" w:hAnsi="Corbel"/>
                <w:b/>
                <w:bCs/>
                <w:sz w:val="24"/>
                <w:szCs w:val="24"/>
                <w:lang w:eastAsia="en-GB"/>
              </w:rPr>
            </w:pPr>
            <w:r w:rsidRPr="00341381">
              <w:rPr>
                <w:rFonts w:ascii="Corbel" w:hAnsi="Corbel"/>
                <w:sz w:val="24"/>
                <w:szCs w:val="24"/>
                <w:lang w:eastAsia="en-GB"/>
              </w:rPr>
              <w:fldChar w:fldCharType="begin">
                <w:ffData>
                  <w:name w:val="Text12"/>
                  <w:enabled/>
                  <w:calcOnExit w:val="0"/>
                  <w:textInput>
                    <w:default w:val="Permanent/Time period"/>
                  </w:textInput>
                </w:ffData>
              </w:fldChar>
            </w:r>
            <w:r w:rsidRPr="00341381">
              <w:rPr>
                <w:rFonts w:ascii="Corbel" w:hAnsi="Corbel"/>
                <w:sz w:val="24"/>
                <w:szCs w:val="24"/>
                <w:lang w:eastAsia="en-GB"/>
              </w:rPr>
              <w:instrText xml:space="preserve"> FORMTEXT </w:instrText>
            </w:r>
            <w:r w:rsidRPr="00341381">
              <w:rPr>
                <w:rFonts w:ascii="Corbel" w:hAnsi="Corbel"/>
                <w:sz w:val="24"/>
                <w:szCs w:val="24"/>
                <w:lang w:eastAsia="en-GB"/>
              </w:rPr>
            </w:r>
            <w:r w:rsidRPr="00341381">
              <w:rPr>
                <w:rFonts w:ascii="Corbel" w:hAnsi="Corbel"/>
                <w:sz w:val="24"/>
                <w:szCs w:val="24"/>
                <w:lang w:eastAsia="en-GB"/>
              </w:rPr>
              <w:fldChar w:fldCharType="separate"/>
            </w:r>
            <w:r w:rsidRPr="00341381">
              <w:rPr>
                <w:rFonts w:ascii="Corbel" w:hAnsi="Corbel"/>
                <w:noProof/>
                <w:sz w:val="24"/>
                <w:szCs w:val="24"/>
                <w:lang w:eastAsia="en-GB"/>
              </w:rPr>
              <w:t>Permanent/Time period</w:t>
            </w:r>
            <w:r w:rsidRPr="00341381">
              <w:rPr>
                <w:rFonts w:ascii="Corbel" w:hAnsi="Corbel"/>
                <w:sz w:val="24"/>
                <w:szCs w:val="24"/>
                <w:lang w:eastAsia="en-GB"/>
              </w:rPr>
              <w:fldChar w:fldCharType="end"/>
            </w:r>
          </w:p>
        </w:tc>
      </w:tr>
    </w:tbl>
    <w:p w14:paraId="4121AFE8" w14:textId="41F4C6D8" w:rsidR="007517AE" w:rsidRPr="00BC2459" w:rsidRDefault="007517AE" w:rsidP="00D803FF">
      <w:pPr>
        <w:spacing w:before="240" w:line="276" w:lineRule="auto"/>
        <w:rPr>
          <w:rFonts w:ascii="Corbel" w:hAnsi="Corbel"/>
          <w:b/>
          <w:bCs/>
          <w:sz w:val="28"/>
          <w:szCs w:val="28"/>
          <w:lang w:eastAsia="en-GB"/>
        </w:rPr>
      </w:pPr>
      <w:r w:rsidRPr="00BC2459">
        <w:rPr>
          <w:rFonts w:ascii="Corbel" w:hAnsi="Corbel"/>
          <w:b/>
          <w:bCs/>
          <w:sz w:val="28"/>
          <w:szCs w:val="28"/>
          <w:lang w:eastAsia="en-GB"/>
        </w:rPr>
        <w:lastRenderedPageBreak/>
        <w:t>Electronic Documents</w:t>
      </w:r>
      <w:r w:rsidR="00BC2459" w:rsidRPr="00BC2459">
        <w:rPr>
          <w:rFonts w:ascii="Corbel" w:hAnsi="Corbel"/>
          <w:b/>
          <w:bCs/>
          <w:sz w:val="28"/>
          <w:szCs w:val="28"/>
          <w:lang w:eastAsia="en-GB"/>
        </w:rPr>
        <w:t>:</w:t>
      </w:r>
    </w:p>
    <w:p w14:paraId="44661CBD"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Electronic documents should be treated like paper documents and maintained for the appropriate amount of time based on their document type as specified in Section 3 above.</w:t>
      </w:r>
    </w:p>
    <w:p w14:paraId="1C69671D"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It is essential to regularly test backup and recovery methods for electronic documents to ensure their integrity and availability.</w:t>
      </w:r>
    </w:p>
    <w:p w14:paraId="12A57EF5" w14:textId="667D2628"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Compliance and Responsibility</w:t>
      </w:r>
      <w:r w:rsidR="00BC2459" w:rsidRPr="00BC2459">
        <w:rPr>
          <w:rFonts w:ascii="Corbel" w:hAnsi="Corbel"/>
          <w:b/>
          <w:bCs/>
          <w:sz w:val="28"/>
          <w:szCs w:val="28"/>
          <w:lang w:eastAsia="en-GB"/>
        </w:rPr>
        <w:t>:</w:t>
      </w:r>
    </w:p>
    <w:p w14:paraId="7204320D"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All employees and stakeholders must comply with this Policy and are responsible for understanding the specific retention periods for the documents they handle.</w:t>
      </w:r>
    </w:p>
    <w:p w14:paraId="26010DA4" w14:textId="3F782915"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 xml:space="preserve">The </w:t>
      </w:r>
      <w:r w:rsidR="00D803FF" w:rsidRPr="00BC2459">
        <w:rPr>
          <w:rFonts w:ascii="Corbel" w:hAnsi="Corbel"/>
          <w:sz w:val="24"/>
          <w:szCs w:val="24"/>
          <w:lang w:eastAsia="en-GB"/>
        </w:rPr>
        <w:fldChar w:fldCharType="begin">
          <w:ffData>
            <w:name w:val="Text3"/>
            <w:enabled/>
            <w:calcOnExit w:val="0"/>
            <w:textInput>
              <w:default w:val="[Chief Compliance Officer/Designated Officer]"/>
            </w:textInput>
          </w:ffData>
        </w:fldChar>
      </w:r>
      <w:bookmarkStart w:id="12" w:name="Text3"/>
      <w:r w:rsidR="00D803FF" w:rsidRPr="00BC2459">
        <w:rPr>
          <w:rFonts w:ascii="Corbel" w:hAnsi="Corbel"/>
          <w:sz w:val="24"/>
          <w:szCs w:val="24"/>
          <w:lang w:eastAsia="en-GB"/>
        </w:rPr>
        <w:instrText xml:space="preserve"> FORMTEXT </w:instrText>
      </w:r>
      <w:r w:rsidR="00D803FF" w:rsidRPr="00BC2459">
        <w:rPr>
          <w:rFonts w:ascii="Corbel" w:hAnsi="Corbel"/>
          <w:sz w:val="24"/>
          <w:szCs w:val="24"/>
          <w:lang w:eastAsia="en-GB"/>
        </w:rPr>
      </w:r>
      <w:r w:rsidR="00D803FF" w:rsidRPr="00BC2459">
        <w:rPr>
          <w:rFonts w:ascii="Corbel" w:hAnsi="Corbel"/>
          <w:sz w:val="24"/>
          <w:szCs w:val="24"/>
          <w:lang w:eastAsia="en-GB"/>
        </w:rPr>
        <w:fldChar w:fldCharType="separate"/>
      </w:r>
      <w:r w:rsidR="00D803FF" w:rsidRPr="00BC2459">
        <w:rPr>
          <w:rFonts w:ascii="Corbel" w:hAnsi="Corbel"/>
          <w:noProof/>
          <w:sz w:val="24"/>
          <w:szCs w:val="24"/>
          <w:lang w:eastAsia="en-GB"/>
        </w:rPr>
        <w:t>[Chief Compliance Officer/Designated Officer]</w:t>
      </w:r>
      <w:r w:rsidR="00D803FF" w:rsidRPr="00BC2459">
        <w:rPr>
          <w:rFonts w:ascii="Corbel" w:hAnsi="Corbel"/>
          <w:sz w:val="24"/>
          <w:szCs w:val="24"/>
          <w:lang w:eastAsia="en-GB"/>
        </w:rPr>
        <w:fldChar w:fldCharType="end"/>
      </w:r>
      <w:bookmarkEnd w:id="12"/>
      <w:r w:rsidRPr="00BC2459">
        <w:rPr>
          <w:rFonts w:ascii="Corbel" w:hAnsi="Corbel"/>
          <w:sz w:val="24"/>
          <w:szCs w:val="24"/>
          <w:lang w:eastAsia="en-GB"/>
        </w:rPr>
        <w:t xml:space="preserve"> shall oversee and enforce the implementation of this Policy.</w:t>
      </w:r>
    </w:p>
    <w:p w14:paraId="11751C3B" w14:textId="6A2DB6A1"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Record Destruction</w:t>
      </w:r>
      <w:r w:rsidR="00BC2459" w:rsidRPr="00BC2459">
        <w:rPr>
          <w:rFonts w:ascii="Corbel" w:hAnsi="Corbel"/>
          <w:b/>
          <w:bCs/>
          <w:sz w:val="28"/>
          <w:szCs w:val="28"/>
          <w:lang w:eastAsia="en-GB"/>
        </w:rPr>
        <w:t>:</w:t>
      </w:r>
    </w:p>
    <w:p w14:paraId="54C8BA21"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When documents reach the end of their retention periods, they should be destroyed promptly and securely through approved methods. Destruction should be witnessed and documented by authorized personnel.</w:t>
      </w:r>
    </w:p>
    <w:p w14:paraId="339974C2" w14:textId="76C4201E"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Training and Communication</w:t>
      </w:r>
      <w:r w:rsidR="00BC2459" w:rsidRPr="00BC2459">
        <w:rPr>
          <w:rFonts w:ascii="Corbel" w:hAnsi="Corbel"/>
          <w:b/>
          <w:bCs/>
          <w:sz w:val="28"/>
          <w:szCs w:val="28"/>
          <w:lang w:eastAsia="en-GB"/>
        </w:rPr>
        <w:t>:</w:t>
      </w:r>
    </w:p>
    <w:p w14:paraId="2120F81E"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The Organization shall provide appropriate training and communication to all employees and relevant stakeholders to ensure awareness and understanding of this Policy.</w:t>
      </w:r>
    </w:p>
    <w:p w14:paraId="08DB4EE0" w14:textId="5D1112BC"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Amendments</w:t>
      </w:r>
      <w:r w:rsidR="00BC2459" w:rsidRPr="00BC2459">
        <w:rPr>
          <w:rFonts w:ascii="Corbel" w:hAnsi="Corbel"/>
          <w:b/>
          <w:bCs/>
          <w:sz w:val="28"/>
          <w:szCs w:val="28"/>
          <w:lang w:eastAsia="en-GB"/>
        </w:rPr>
        <w:t>:</w:t>
      </w:r>
    </w:p>
    <w:p w14:paraId="606D8EC9" w14:textId="77777777"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This Policy may be amended from time to time to reflect changes in laws, regulations, or organizational requirements. Any amendments shall be communicated to all employees and stakeholders.</w:t>
      </w:r>
    </w:p>
    <w:p w14:paraId="660BA3B0" w14:textId="7308AF9A" w:rsidR="007517AE" w:rsidRPr="00BC2459" w:rsidRDefault="007517AE" w:rsidP="001C4A92">
      <w:pPr>
        <w:spacing w:line="276" w:lineRule="auto"/>
        <w:rPr>
          <w:rFonts w:ascii="Corbel" w:hAnsi="Corbel"/>
          <w:b/>
          <w:bCs/>
          <w:sz w:val="28"/>
          <w:szCs w:val="28"/>
          <w:lang w:eastAsia="en-GB"/>
        </w:rPr>
      </w:pPr>
      <w:r w:rsidRPr="00BC2459">
        <w:rPr>
          <w:rFonts w:ascii="Corbel" w:hAnsi="Corbel"/>
          <w:b/>
          <w:bCs/>
          <w:sz w:val="28"/>
          <w:szCs w:val="28"/>
          <w:lang w:eastAsia="en-GB"/>
        </w:rPr>
        <w:t>Review</w:t>
      </w:r>
      <w:r w:rsidR="00BC2459" w:rsidRPr="00BC2459">
        <w:rPr>
          <w:rFonts w:ascii="Corbel" w:hAnsi="Corbel"/>
          <w:b/>
          <w:bCs/>
          <w:sz w:val="28"/>
          <w:szCs w:val="28"/>
          <w:lang w:eastAsia="en-GB"/>
        </w:rPr>
        <w:t>:</w:t>
      </w:r>
    </w:p>
    <w:p w14:paraId="67937BA4" w14:textId="5E7241FB"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 xml:space="preserve">The Policy shall be subject to periodic review by the </w:t>
      </w:r>
      <w:r w:rsidR="00D803FF" w:rsidRPr="00BC2459">
        <w:rPr>
          <w:rFonts w:ascii="Corbel" w:hAnsi="Corbel"/>
          <w:sz w:val="24"/>
          <w:szCs w:val="24"/>
          <w:lang w:eastAsia="en-GB"/>
        </w:rPr>
        <w:fldChar w:fldCharType="begin">
          <w:ffData>
            <w:name w:val="Text3"/>
            <w:enabled/>
            <w:calcOnExit w:val="0"/>
            <w:textInput>
              <w:default w:val="[Chief Compliance Officer/Designated Officer]"/>
            </w:textInput>
          </w:ffData>
        </w:fldChar>
      </w:r>
      <w:r w:rsidR="00D803FF" w:rsidRPr="00BC2459">
        <w:rPr>
          <w:rFonts w:ascii="Corbel" w:hAnsi="Corbel"/>
          <w:sz w:val="24"/>
          <w:szCs w:val="24"/>
          <w:lang w:eastAsia="en-GB"/>
        </w:rPr>
        <w:instrText xml:space="preserve"> FORMTEXT </w:instrText>
      </w:r>
      <w:r w:rsidR="00D803FF" w:rsidRPr="00BC2459">
        <w:rPr>
          <w:rFonts w:ascii="Corbel" w:hAnsi="Corbel"/>
          <w:sz w:val="24"/>
          <w:szCs w:val="24"/>
          <w:lang w:eastAsia="en-GB"/>
        </w:rPr>
      </w:r>
      <w:r w:rsidR="00D803FF" w:rsidRPr="00BC2459">
        <w:rPr>
          <w:rFonts w:ascii="Corbel" w:hAnsi="Corbel"/>
          <w:sz w:val="24"/>
          <w:szCs w:val="24"/>
          <w:lang w:eastAsia="en-GB"/>
        </w:rPr>
        <w:fldChar w:fldCharType="separate"/>
      </w:r>
      <w:r w:rsidR="00D803FF" w:rsidRPr="00BC2459">
        <w:rPr>
          <w:rFonts w:ascii="Corbel" w:hAnsi="Corbel"/>
          <w:noProof/>
          <w:sz w:val="24"/>
          <w:szCs w:val="24"/>
          <w:lang w:eastAsia="en-GB"/>
        </w:rPr>
        <w:t>[Chief Compliance Officer/Designated Officer]</w:t>
      </w:r>
      <w:r w:rsidR="00D803FF" w:rsidRPr="00BC2459">
        <w:rPr>
          <w:rFonts w:ascii="Corbel" w:hAnsi="Corbel"/>
          <w:sz w:val="24"/>
          <w:szCs w:val="24"/>
          <w:lang w:eastAsia="en-GB"/>
        </w:rPr>
        <w:fldChar w:fldCharType="end"/>
      </w:r>
      <w:r w:rsidRPr="00BC2459">
        <w:rPr>
          <w:rFonts w:ascii="Corbel" w:hAnsi="Corbel"/>
          <w:sz w:val="24"/>
          <w:szCs w:val="24"/>
          <w:lang w:eastAsia="en-GB"/>
        </w:rPr>
        <w:t xml:space="preserve"> to ensure its continued relevance and effectiveness.</w:t>
      </w:r>
    </w:p>
    <w:p w14:paraId="1FFB2137" w14:textId="7B65BD55" w:rsidR="007517AE" w:rsidRPr="00BC2459" w:rsidRDefault="007517AE" w:rsidP="001C4A92">
      <w:pPr>
        <w:spacing w:line="276" w:lineRule="auto"/>
        <w:rPr>
          <w:rFonts w:ascii="Corbel" w:hAnsi="Corbel"/>
          <w:sz w:val="24"/>
          <w:szCs w:val="24"/>
          <w:lang w:eastAsia="en-GB"/>
        </w:rPr>
      </w:pPr>
      <w:r w:rsidRPr="00BC2459">
        <w:rPr>
          <w:rFonts w:ascii="Corbel" w:hAnsi="Corbel"/>
          <w:sz w:val="24"/>
          <w:szCs w:val="24"/>
          <w:lang w:eastAsia="en-GB"/>
        </w:rPr>
        <w:t xml:space="preserve">By adhering to this Document Retention Policy, </w:t>
      </w:r>
      <w:r w:rsidR="00BC2459" w:rsidRPr="00BC2459">
        <w:rPr>
          <w:rFonts w:ascii="Corbel" w:hAnsi="Corbel"/>
          <w:sz w:val="24"/>
          <w:szCs w:val="24"/>
          <w:lang w:eastAsia="en-GB"/>
        </w:rPr>
        <w:fldChar w:fldCharType="begin">
          <w:ffData>
            <w:name w:val="Text4"/>
            <w:enabled/>
            <w:calcOnExit w:val="0"/>
            <w:textInput>
              <w:default w:val="[Your Organization Name]"/>
            </w:textInput>
          </w:ffData>
        </w:fldChar>
      </w:r>
      <w:bookmarkStart w:id="13" w:name="Text4"/>
      <w:r w:rsidR="00BC2459" w:rsidRPr="00BC2459">
        <w:rPr>
          <w:rFonts w:ascii="Corbel" w:hAnsi="Corbel"/>
          <w:sz w:val="24"/>
          <w:szCs w:val="24"/>
          <w:lang w:eastAsia="en-GB"/>
        </w:rPr>
        <w:instrText xml:space="preserve"> FORMTEXT </w:instrText>
      </w:r>
      <w:r w:rsidR="00BC2459" w:rsidRPr="00BC2459">
        <w:rPr>
          <w:rFonts w:ascii="Corbel" w:hAnsi="Corbel"/>
          <w:sz w:val="24"/>
          <w:szCs w:val="24"/>
          <w:lang w:eastAsia="en-GB"/>
        </w:rPr>
      </w:r>
      <w:r w:rsidR="00BC2459" w:rsidRPr="00BC2459">
        <w:rPr>
          <w:rFonts w:ascii="Corbel" w:hAnsi="Corbel"/>
          <w:sz w:val="24"/>
          <w:szCs w:val="24"/>
          <w:lang w:eastAsia="en-GB"/>
        </w:rPr>
        <w:fldChar w:fldCharType="separate"/>
      </w:r>
      <w:r w:rsidR="00BC2459" w:rsidRPr="00BC2459">
        <w:rPr>
          <w:rFonts w:ascii="Corbel" w:hAnsi="Corbel"/>
          <w:noProof/>
          <w:sz w:val="24"/>
          <w:szCs w:val="24"/>
          <w:lang w:eastAsia="en-GB"/>
        </w:rPr>
        <w:t>[Your Organization Name]</w:t>
      </w:r>
      <w:r w:rsidR="00BC2459" w:rsidRPr="00BC2459">
        <w:rPr>
          <w:rFonts w:ascii="Corbel" w:hAnsi="Corbel"/>
          <w:sz w:val="24"/>
          <w:szCs w:val="24"/>
          <w:lang w:eastAsia="en-GB"/>
        </w:rPr>
        <w:fldChar w:fldCharType="end"/>
      </w:r>
      <w:bookmarkEnd w:id="13"/>
      <w:r w:rsidRPr="00BC2459">
        <w:rPr>
          <w:rFonts w:ascii="Corbel" w:hAnsi="Corbel"/>
          <w:sz w:val="24"/>
          <w:szCs w:val="24"/>
          <w:lang w:eastAsia="en-GB"/>
        </w:rPr>
        <w:t xml:space="preserve"> aims to promote efficiency, ensure compliance with laws and regulations, prevent accidental or innocent destruction of records, and free up valuable storage space.</w:t>
      </w:r>
    </w:p>
    <w:p w14:paraId="42C606D5" w14:textId="77777777" w:rsidR="007227C1" w:rsidRDefault="00FA6A87" w:rsidP="001C4A92">
      <w:pPr>
        <w:spacing w:line="276" w:lineRule="auto"/>
        <w:rPr>
          <w:rFonts w:ascii="Corbel" w:hAnsi="Corbel"/>
          <w:sz w:val="24"/>
          <w:szCs w:val="24"/>
          <w:lang w:eastAsia="en-GB"/>
        </w:rPr>
      </w:pPr>
      <w:r>
        <w:rPr>
          <w:rFonts w:ascii="Corbel" w:hAnsi="Corbel"/>
          <w:sz w:val="24"/>
          <w:szCs w:val="24"/>
          <w:lang w:eastAsia="en-GB"/>
        </w:rPr>
        <w:fldChar w:fldCharType="begin">
          <w:ffData>
            <w:name w:val="Text15"/>
            <w:enabled/>
            <w:calcOnExit w:val="0"/>
            <w:textInput>
              <w:default w:val="[Your Organization Name]"/>
            </w:textInput>
          </w:ffData>
        </w:fldChar>
      </w:r>
      <w:bookmarkStart w:id="14" w:name="Text15"/>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[Your Organization Name]</w:t>
      </w:r>
      <w:r>
        <w:rPr>
          <w:rFonts w:ascii="Corbel" w:hAnsi="Corbel"/>
          <w:sz w:val="24"/>
          <w:szCs w:val="24"/>
          <w:lang w:eastAsia="en-GB"/>
        </w:rPr>
        <w:fldChar w:fldCharType="end"/>
      </w:r>
      <w:bookmarkEnd w:id="14"/>
    </w:p>
    <w:p w14:paraId="3CD6FBF9" w14:textId="21C645FA" w:rsidR="005112A9" w:rsidRDefault="009A2A50" w:rsidP="001C4A92">
      <w:pPr>
        <w:spacing w:line="276" w:lineRule="auto"/>
        <w:rPr>
          <w:rFonts w:ascii="Corbel" w:hAnsi="Corbel"/>
          <w:sz w:val="24"/>
          <w:szCs w:val="24"/>
          <w:lang w:eastAsia="en-GB"/>
        </w:rPr>
      </w:pPr>
      <w:r>
        <w:rPr>
          <w:rFonts w:ascii="Corbel" w:hAnsi="Corbel"/>
          <w:sz w:val="24"/>
          <w:szCs w:val="24"/>
          <w:lang w:eastAsia="en-GB"/>
        </w:rPr>
        <w:t>___________________</w:t>
      </w:r>
    </w:p>
    <w:p w14:paraId="352A523C" w14:textId="65E7BEF5" w:rsidR="007517AE" w:rsidRDefault="005112A9" w:rsidP="005112A9">
      <w:pPr>
        <w:spacing w:line="276" w:lineRule="auto"/>
        <w:rPr>
          <w:rFonts w:ascii="Corbel" w:hAnsi="Corbel"/>
          <w:sz w:val="24"/>
          <w:szCs w:val="24"/>
          <w:lang w:eastAsia="en-GB"/>
        </w:rPr>
      </w:pPr>
      <w:r>
        <w:rPr>
          <w:rFonts w:ascii="Corbel" w:hAnsi="Corbel"/>
          <w:sz w:val="24"/>
          <w:szCs w:val="24"/>
          <w:lang w:eastAsia="en-GB"/>
        </w:rPr>
        <w:fldChar w:fldCharType="begin">
          <w:ffData>
            <w:name w:val="Text16"/>
            <w:enabled/>
            <w:calcOnExit w:val="0"/>
            <w:textInput>
              <w:default w:val="[Authorized Signatory]"/>
            </w:textInput>
          </w:ffData>
        </w:fldChar>
      </w:r>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[Authorized Signatory]</w:t>
      </w:r>
      <w:r>
        <w:rPr>
          <w:rFonts w:ascii="Corbel" w:hAnsi="Corbel"/>
          <w:sz w:val="24"/>
          <w:szCs w:val="24"/>
          <w:lang w:eastAsia="en-GB"/>
        </w:rPr>
        <w:fldChar w:fldCharType="end"/>
      </w:r>
    </w:p>
    <w:sdt>
      <w:sdtPr>
        <w:rPr>
          <w:rFonts w:ascii="Corbel" w:hAnsi="Corbel"/>
          <w:sz w:val="24"/>
          <w:szCs w:val="24"/>
          <w:lang w:eastAsia="en-GB"/>
        </w:rPr>
        <w:id w:val="-117069001"/>
        <w:placeholder>
          <w:docPart w:val="DefaultPlaceholder_-1854013437"/>
        </w:placeholder>
        <w:date>
          <w:dateFormat w:val="dd/MM/yyyy"/>
          <w:lid w:val="en-GB"/>
          <w:storeMappedDataAs w:val="dateTime"/>
          <w:calendar w:val="gregorian"/>
        </w:date>
      </w:sdtPr>
      <w:sdtContent>
        <w:p w14:paraId="38747858" w14:textId="019B87FA" w:rsidR="005112A9" w:rsidRPr="007227C1" w:rsidRDefault="005112A9" w:rsidP="005112A9">
          <w:pPr>
            <w:spacing w:line="276" w:lineRule="auto"/>
            <w:rPr>
              <w:rFonts w:ascii="Corbel" w:hAnsi="Corbel"/>
              <w:sz w:val="24"/>
              <w:szCs w:val="24"/>
              <w:lang w:eastAsia="en-GB"/>
            </w:rPr>
          </w:pPr>
          <w:r>
            <w:rPr>
              <w:rFonts w:ascii="Corbel" w:hAnsi="Corbel"/>
              <w:sz w:val="24"/>
              <w:szCs w:val="24"/>
              <w:lang w:eastAsia="en-GB"/>
            </w:rPr>
            <w:t>[Date]</w:t>
          </w:r>
        </w:p>
      </w:sdtContent>
    </w:sdt>
    <w:sectPr w:rsidR="005112A9" w:rsidRPr="007227C1" w:rsidSect="00AE6CDA">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1418" w14:textId="77777777" w:rsidR="00527ADF" w:rsidRDefault="00527ADF" w:rsidP="000B7991">
      <w:pPr>
        <w:spacing w:after="0" w:line="240" w:lineRule="auto"/>
      </w:pPr>
      <w:r>
        <w:separator/>
      </w:r>
    </w:p>
  </w:endnote>
  <w:endnote w:type="continuationSeparator" w:id="0">
    <w:p w14:paraId="167DB7BF" w14:textId="77777777" w:rsidR="00527ADF" w:rsidRDefault="00527ADF" w:rsidP="000B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7EC1" w14:textId="77777777" w:rsidR="000B7991" w:rsidRPr="000B7991" w:rsidRDefault="000B7991">
    <w:pPr>
      <w:pStyle w:val="Footer"/>
      <w:jc w:val="right"/>
      <w:rPr>
        <w:rFonts w:ascii="Corbel" w:hAnsi="Corbel"/>
        <w:b/>
        <w:bCs/>
        <w:color w:val="000000" w:themeColor="text1"/>
      </w:rPr>
    </w:pPr>
    <w:r w:rsidRPr="000B7991">
      <w:rPr>
        <w:rFonts w:ascii="Corbel" w:hAnsi="Corbel"/>
        <w:b/>
        <w:bCs/>
        <w:color w:val="000000" w:themeColor="text1"/>
        <w:sz w:val="20"/>
        <w:szCs w:val="20"/>
      </w:rPr>
      <w:t xml:space="preserve">pg. </w:t>
    </w:r>
    <w:r w:rsidRPr="000B7991">
      <w:rPr>
        <w:rFonts w:ascii="Corbel" w:hAnsi="Corbel"/>
        <w:b/>
        <w:bCs/>
        <w:color w:val="000000" w:themeColor="text1"/>
        <w:sz w:val="20"/>
        <w:szCs w:val="20"/>
      </w:rPr>
      <w:fldChar w:fldCharType="begin"/>
    </w:r>
    <w:r w:rsidRPr="000B7991">
      <w:rPr>
        <w:rFonts w:ascii="Corbel" w:hAnsi="Corbel"/>
        <w:b/>
        <w:bCs/>
        <w:color w:val="000000" w:themeColor="text1"/>
        <w:sz w:val="20"/>
        <w:szCs w:val="20"/>
      </w:rPr>
      <w:instrText xml:space="preserve"> PAGE  \* Arabic </w:instrText>
    </w:r>
    <w:r w:rsidRPr="000B7991">
      <w:rPr>
        <w:rFonts w:ascii="Corbel" w:hAnsi="Corbel"/>
        <w:b/>
        <w:bCs/>
        <w:color w:val="000000" w:themeColor="text1"/>
        <w:sz w:val="20"/>
        <w:szCs w:val="20"/>
      </w:rPr>
      <w:fldChar w:fldCharType="separate"/>
    </w:r>
    <w:r w:rsidRPr="000B7991">
      <w:rPr>
        <w:rFonts w:ascii="Corbel" w:hAnsi="Corbel"/>
        <w:b/>
        <w:bCs/>
        <w:noProof/>
        <w:color w:val="000000" w:themeColor="text1"/>
        <w:sz w:val="20"/>
        <w:szCs w:val="20"/>
      </w:rPr>
      <w:t>1</w:t>
    </w:r>
    <w:r w:rsidRPr="000B7991">
      <w:rPr>
        <w:rFonts w:ascii="Corbel" w:hAnsi="Corbel"/>
        <w:b/>
        <w:bCs/>
        <w:color w:val="000000" w:themeColor="text1"/>
        <w:sz w:val="20"/>
        <w:szCs w:val="20"/>
      </w:rPr>
      <w:fldChar w:fldCharType="end"/>
    </w:r>
  </w:p>
  <w:p w14:paraId="48DC08B7" w14:textId="56B5667C" w:rsidR="000B7991" w:rsidRDefault="000B7991">
    <w:pPr>
      <w:pStyle w:val="Footer"/>
    </w:pPr>
    <w:r>
      <w:rPr>
        <w:noProof/>
      </w:rPr>
      <w:drawing>
        <wp:anchor distT="0" distB="0" distL="114300" distR="114300" simplePos="0" relativeHeight="251658240" behindDoc="0" locked="0" layoutInCell="1" allowOverlap="1" wp14:anchorId="082974F2" wp14:editId="0E759977">
          <wp:simplePos x="0" y="0"/>
          <wp:positionH relativeFrom="column">
            <wp:posOffset>0</wp:posOffset>
          </wp:positionH>
          <wp:positionV relativeFrom="paragraph">
            <wp:posOffset>-118110</wp:posOffset>
          </wp:positionV>
          <wp:extent cx="849530" cy="288000"/>
          <wp:effectExtent l="0" t="0" r="8255" b="0"/>
          <wp:wrapNone/>
          <wp:docPr id="199742576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2576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530" cy="28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0637" w14:textId="77777777" w:rsidR="00527ADF" w:rsidRDefault="00527ADF" w:rsidP="000B7991">
      <w:pPr>
        <w:spacing w:after="0" w:line="240" w:lineRule="auto"/>
      </w:pPr>
      <w:r>
        <w:separator/>
      </w:r>
    </w:p>
  </w:footnote>
  <w:footnote w:type="continuationSeparator" w:id="0">
    <w:p w14:paraId="17DA90C3" w14:textId="77777777" w:rsidR="00527ADF" w:rsidRDefault="00527ADF" w:rsidP="000B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9A2A50" w14:paraId="3FA4DB43" w14:textId="77777777" w:rsidTr="009A2A50">
      <w:tc>
        <w:tcPr>
          <w:tcW w:w="5035" w:type="dxa"/>
          <w:hideMark/>
        </w:tcPr>
        <w:p w14:paraId="77C5F0FC" w14:textId="77777777" w:rsidR="009A2A50" w:rsidRDefault="009A2A50" w:rsidP="009A2A50">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9B20EE24E55949C4A6E3F1F8D445DC0D"/>
          </w:placeholder>
          <w:date>
            <w:dateFormat w:val="dd/MM/yyyy"/>
            <w:lid w:val="en-GB"/>
            <w:storeMappedDataAs w:val="dateTime"/>
            <w:calendar w:val="gregorian"/>
          </w:date>
        </w:sdtPr>
        <w:sdtContent>
          <w:tc>
            <w:tcPr>
              <w:tcW w:w="5138" w:type="dxa"/>
              <w:hideMark/>
            </w:tcPr>
            <w:p w14:paraId="7FBAE309" w14:textId="77777777" w:rsidR="009A2A50" w:rsidRDefault="009A2A50" w:rsidP="009A2A50">
              <w:pPr>
                <w:pStyle w:val="Header"/>
                <w:jc w:val="right"/>
                <w:rPr>
                  <w:rFonts w:ascii="Corbel" w:hAnsi="Corbel"/>
                  <w:b/>
                  <w:bCs/>
                  <w:sz w:val="20"/>
                  <w:szCs w:val="20"/>
                </w:rPr>
              </w:pPr>
              <w:r>
                <w:rPr>
                  <w:rFonts w:ascii="Corbel" w:hAnsi="Corbel"/>
                  <w:b/>
                  <w:bCs/>
                  <w:sz w:val="20"/>
                  <w:szCs w:val="20"/>
                </w:rPr>
                <w:t>[Effective Date]</w:t>
              </w:r>
            </w:p>
          </w:tc>
        </w:sdtContent>
      </w:sdt>
    </w:tr>
  </w:tbl>
  <w:p w14:paraId="0B7B303B" w14:textId="77777777" w:rsidR="009A2A50" w:rsidRDefault="009A2A50" w:rsidP="009A2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F1E"/>
    <w:multiLevelType w:val="multilevel"/>
    <w:tmpl w:val="7FB6E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578E4"/>
    <w:multiLevelType w:val="multilevel"/>
    <w:tmpl w:val="30F8E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82532"/>
    <w:multiLevelType w:val="multilevel"/>
    <w:tmpl w:val="4C2A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57680"/>
    <w:multiLevelType w:val="multilevel"/>
    <w:tmpl w:val="B28ADC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55F82"/>
    <w:multiLevelType w:val="multilevel"/>
    <w:tmpl w:val="A7DC1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877F9"/>
    <w:multiLevelType w:val="multilevel"/>
    <w:tmpl w:val="9B244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953BC"/>
    <w:multiLevelType w:val="multilevel"/>
    <w:tmpl w:val="39E4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4A1549"/>
    <w:multiLevelType w:val="multilevel"/>
    <w:tmpl w:val="A25C4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B3525"/>
    <w:multiLevelType w:val="multilevel"/>
    <w:tmpl w:val="1F1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86D59"/>
    <w:multiLevelType w:val="multilevel"/>
    <w:tmpl w:val="89B4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7D3257"/>
    <w:multiLevelType w:val="multilevel"/>
    <w:tmpl w:val="F88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624516"/>
    <w:multiLevelType w:val="multilevel"/>
    <w:tmpl w:val="1D0805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4650E"/>
    <w:multiLevelType w:val="multilevel"/>
    <w:tmpl w:val="1186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96317"/>
    <w:multiLevelType w:val="multilevel"/>
    <w:tmpl w:val="471A0B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5672F"/>
    <w:multiLevelType w:val="multilevel"/>
    <w:tmpl w:val="6FEA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E64D10"/>
    <w:multiLevelType w:val="multilevel"/>
    <w:tmpl w:val="63EE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7242587">
    <w:abstractNumId w:val="12"/>
  </w:num>
  <w:num w:numId="2" w16cid:durableId="2032489477">
    <w:abstractNumId w:val="5"/>
  </w:num>
  <w:num w:numId="3" w16cid:durableId="217403650">
    <w:abstractNumId w:val="13"/>
  </w:num>
  <w:num w:numId="4" w16cid:durableId="1918784213">
    <w:abstractNumId w:val="15"/>
  </w:num>
  <w:num w:numId="5" w16cid:durableId="2118593826">
    <w:abstractNumId w:val="8"/>
  </w:num>
  <w:num w:numId="6" w16cid:durableId="718479436">
    <w:abstractNumId w:val="10"/>
  </w:num>
  <w:num w:numId="7" w16cid:durableId="781417186">
    <w:abstractNumId w:val="14"/>
  </w:num>
  <w:num w:numId="8" w16cid:durableId="148717462">
    <w:abstractNumId w:val="9"/>
  </w:num>
  <w:num w:numId="9" w16cid:durableId="504394502">
    <w:abstractNumId w:val="6"/>
  </w:num>
  <w:num w:numId="10" w16cid:durableId="1859000891">
    <w:abstractNumId w:val="2"/>
  </w:num>
  <w:num w:numId="11" w16cid:durableId="1929727678">
    <w:abstractNumId w:val="7"/>
  </w:num>
  <w:num w:numId="12" w16cid:durableId="60294894">
    <w:abstractNumId w:val="0"/>
  </w:num>
  <w:num w:numId="13" w16cid:durableId="1983536222">
    <w:abstractNumId w:val="11"/>
  </w:num>
  <w:num w:numId="14" w16cid:durableId="1477987525">
    <w:abstractNumId w:val="4"/>
  </w:num>
  <w:num w:numId="15" w16cid:durableId="1529681071">
    <w:abstractNumId w:val="1"/>
  </w:num>
  <w:num w:numId="16" w16cid:durableId="676351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AE"/>
    <w:rsid w:val="000B7991"/>
    <w:rsid w:val="001C4A92"/>
    <w:rsid w:val="001F4E6C"/>
    <w:rsid w:val="00387ADE"/>
    <w:rsid w:val="00420D56"/>
    <w:rsid w:val="00451F61"/>
    <w:rsid w:val="004D709C"/>
    <w:rsid w:val="005112A9"/>
    <w:rsid w:val="00527ADF"/>
    <w:rsid w:val="005462B4"/>
    <w:rsid w:val="006664C6"/>
    <w:rsid w:val="006960C9"/>
    <w:rsid w:val="007227C1"/>
    <w:rsid w:val="007517AE"/>
    <w:rsid w:val="00934DB9"/>
    <w:rsid w:val="009A2A50"/>
    <w:rsid w:val="00AE6CDA"/>
    <w:rsid w:val="00BC2459"/>
    <w:rsid w:val="00BE0064"/>
    <w:rsid w:val="00CA4A36"/>
    <w:rsid w:val="00D803FF"/>
    <w:rsid w:val="00ED35F9"/>
    <w:rsid w:val="00FA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DC524"/>
  <w15:chartTrackingRefBased/>
  <w15:docId w15:val="{0F08A843-8E02-4E5F-A0CA-E1541F92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7A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PlaceholderText">
    <w:name w:val="Placeholder Text"/>
    <w:basedOn w:val="DefaultParagraphFont"/>
    <w:uiPriority w:val="99"/>
    <w:semiHidden/>
    <w:rsid w:val="00AE6CDA"/>
    <w:rPr>
      <w:color w:val="808080"/>
    </w:rPr>
  </w:style>
  <w:style w:type="table" w:styleId="TableGrid">
    <w:name w:val="Table Grid"/>
    <w:basedOn w:val="TableNormal"/>
    <w:uiPriority w:val="59"/>
    <w:rsid w:val="00AE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991"/>
  </w:style>
  <w:style w:type="paragraph" w:styleId="Footer">
    <w:name w:val="footer"/>
    <w:basedOn w:val="Normal"/>
    <w:link w:val="FooterChar"/>
    <w:uiPriority w:val="99"/>
    <w:unhideWhenUsed/>
    <w:rsid w:val="000B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8713">
      <w:bodyDiv w:val="1"/>
      <w:marLeft w:val="0"/>
      <w:marRight w:val="0"/>
      <w:marTop w:val="0"/>
      <w:marBottom w:val="0"/>
      <w:divBdr>
        <w:top w:val="none" w:sz="0" w:space="0" w:color="auto"/>
        <w:left w:val="none" w:sz="0" w:space="0" w:color="auto"/>
        <w:bottom w:val="none" w:sz="0" w:space="0" w:color="auto"/>
        <w:right w:val="none" w:sz="0" w:space="0" w:color="auto"/>
      </w:divBdr>
    </w:div>
    <w:div w:id="11149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5C64305-9B44-421B-9072-F431538C98EF}"/>
      </w:docPartPr>
      <w:docPartBody>
        <w:p w:rsidR="00132B28" w:rsidRDefault="008D7378">
          <w:r w:rsidRPr="00E51993">
            <w:rPr>
              <w:rStyle w:val="PlaceholderText"/>
            </w:rPr>
            <w:t>Click or tap to enter a date.</w:t>
          </w:r>
        </w:p>
      </w:docPartBody>
    </w:docPart>
    <w:docPart>
      <w:docPartPr>
        <w:name w:val="9B20EE24E55949C4A6E3F1F8D445DC0D"/>
        <w:category>
          <w:name w:val="General"/>
          <w:gallery w:val="placeholder"/>
        </w:category>
        <w:types>
          <w:type w:val="bbPlcHdr"/>
        </w:types>
        <w:behaviors>
          <w:behavior w:val="content"/>
        </w:behaviors>
        <w:guid w:val="{E3000687-AECF-4B8B-9AF3-E27C3193DADB}"/>
      </w:docPartPr>
      <w:docPartBody>
        <w:p w:rsidR="00450281" w:rsidRDefault="00132B28" w:rsidP="00132B28">
          <w:pPr>
            <w:pStyle w:val="9B20EE24E55949C4A6E3F1F8D445DC0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78"/>
    <w:rsid w:val="00132B28"/>
    <w:rsid w:val="00313732"/>
    <w:rsid w:val="00450281"/>
    <w:rsid w:val="008D7378"/>
    <w:rsid w:val="00DE0510"/>
    <w:rsid w:val="00FE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B28"/>
  </w:style>
  <w:style w:type="paragraph" w:customStyle="1" w:styleId="9B20EE24E55949C4A6E3F1F8D445DC0D">
    <w:name w:val="9B20EE24E55949C4A6E3F1F8D445DC0D"/>
    <w:rsid w:val="00132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16</cp:revision>
  <dcterms:created xsi:type="dcterms:W3CDTF">2023-07-25T04:41:00Z</dcterms:created>
  <dcterms:modified xsi:type="dcterms:W3CDTF">2023-07-26T06:34:00Z</dcterms:modified>
</cp:coreProperties>
</file>