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D893" w14:textId="0140A3DA" w:rsidR="00A05FF3" w:rsidRPr="00933E52" w:rsidRDefault="002F1057" w:rsidP="00992A0D">
      <w:pPr>
        <w:spacing w:line="276" w:lineRule="auto"/>
        <w:jc w:val="center"/>
        <w:rPr>
          <w:rFonts w:ascii="Corbel" w:hAnsi="Corbel"/>
          <w:sz w:val="48"/>
          <w:szCs w:val="48"/>
        </w:rPr>
      </w:pPr>
      <w:r w:rsidRPr="00933E52">
        <w:rPr>
          <w:rFonts w:ascii="Corbel" w:hAnsi="Corbel"/>
          <w:noProof/>
          <w:sz w:val="48"/>
          <w:szCs w:val="48"/>
        </w:rPr>
        <w:drawing>
          <wp:anchor distT="0" distB="0" distL="114300" distR="114300" simplePos="0" relativeHeight="251658240" behindDoc="1" locked="0" layoutInCell="1" allowOverlap="1" wp14:anchorId="0B66B337" wp14:editId="7A22EF32">
            <wp:simplePos x="0" y="0"/>
            <wp:positionH relativeFrom="column">
              <wp:posOffset>-685800</wp:posOffset>
            </wp:positionH>
            <wp:positionV relativeFrom="paragraph">
              <wp:posOffset>-893618</wp:posOffset>
            </wp:positionV>
            <wp:extent cx="7759989" cy="10024868"/>
            <wp:effectExtent l="0" t="0" r="0" b="0"/>
            <wp:wrapNone/>
            <wp:docPr id="12909796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3782" cy="1004268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EE143C" w:rsidRPr="00933E52" w14:paraId="20090715" w14:textId="77777777" w:rsidTr="002F1057">
        <w:trPr>
          <w:trHeight w:val="11088"/>
        </w:trPr>
        <w:tc>
          <w:tcPr>
            <w:tcW w:w="4860" w:type="dxa"/>
          </w:tcPr>
          <w:p w14:paraId="04E42B3B" w14:textId="77F20A16" w:rsidR="00EE143C" w:rsidRPr="00933E52" w:rsidRDefault="00EE143C" w:rsidP="00EE143C">
            <w:pPr>
              <w:spacing w:line="276" w:lineRule="auto"/>
              <w:jc w:val="center"/>
              <w:rPr>
                <w:rFonts w:ascii="Corbel" w:hAnsi="Corbel"/>
                <w:sz w:val="28"/>
                <w:szCs w:val="28"/>
              </w:rPr>
            </w:pPr>
            <w:r w:rsidRPr="00933E52">
              <w:rPr>
                <w:rFonts w:ascii="Corbel" w:hAnsi="Corbel"/>
                <w:sz w:val="40"/>
                <w:szCs w:val="40"/>
              </w:rPr>
              <w:t>[Restaurant Name]</w:t>
            </w:r>
          </w:p>
          <w:p w14:paraId="30465F64" w14:textId="77777777" w:rsidR="00EE143C" w:rsidRPr="00933E52" w:rsidRDefault="00EE143C" w:rsidP="00EE143C">
            <w:pPr>
              <w:spacing w:line="276" w:lineRule="auto"/>
              <w:jc w:val="center"/>
              <w:rPr>
                <w:rFonts w:ascii="Corbel" w:hAnsi="Corbel"/>
                <w:b/>
                <w:bCs/>
                <w:sz w:val="72"/>
                <w:szCs w:val="72"/>
              </w:rPr>
            </w:pPr>
          </w:p>
          <w:p w14:paraId="519CC0B3" w14:textId="77777777" w:rsidR="00EE143C" w:rsidRPr="00933E52" w:rsidRDefault="00EE143C" w:rsidP="00EE143C">
            <w:pPr>
              <w:spacing w:line="276" w:lineRule="auto"/>
              <w:jc w:val="center"/>
              <w:rPr>
                <w:rFonts w:ascii="Corbel" w:hAnsi="Corbel"/>
                <w:b/>
                <w:bCs/>
                <w:sz w:val="72"/>
                <w:szCs w:val="72"/>
              </w:rPr>
            </w:pPr>
          </w:p>
          <w:p w14:paraId="260CACCE" w14:textId="77777777" w:rsidR="00EE143C" w:rsidRPr="00933E52" w:rsidRDefault="00EE143C" w:rsidP="00EE143C">
            <w:pPr>
              <w:spacing w:line="276" w:lineRule="auto"/>
              <w:jc w:val="center"/>
              <w:rPr>
                <w:rFonts w:ascii="Corbel" w:hAnsi="Corbel"/>
                <w:b/>
                <w:bCs/>
                <w:sz w:val="72"/>
                <w:szCs w:val="72"/>
              </w:rPr>
            </w:pPr>
          </w:p>
          <w:p w14:paraId="74DAEDF5" w14:textId="77777777" w:rsidR="00EE143C" w:rsidRPr="00933E52" w:rsidRDefault="00EE143C" w:rsidP="00EE143C">
            <w:pPr>
              <w:spacing w:line="276" w:lineRule="auto"/>
              <w:rPr>
                <w:rFonts w:ascii="Corbel" w:hAnsi="Corbel"/>
                <w:b/>
                <w:bCs/>
                <w:sz w:val="72"/>
                <w:szCs w:val="72"/>
              </w:rPr>
            </w:pPr>
          </w:p>
          <w:p w14:paraId="7D8CBBB4" w14:textId="16C6544D" w:rsidR="00EE143C" w:rsidRPr="00933E52" w:rsidRDefault="00EE143C" w:rsidP="00EE143C">
            <w:pPr>
              <w:spacing w:line="276" w:lineRule="auto"/>
              <w:jc w:val="center"/>
              <w:rPr>
                <w:rFonts w:ascii="Corbel" w:hAnsi="Corbel"/>
                <w:b/>
                <w:bCs/>
                <w:sz w:val="72"/>
                <w:szCs w:val="72"/>
              </w:rPr>
            </w:pPr>
            <w:r w:rsidRPr="00933E52">
              <w:rPr>
                <w:rFonts w:ascii="Corbel" w:hAnsi="Corbel"/>
                <w:b/>
                <w:bCs/>
                <w:sz w:val="72"/>
                <w:szCs w:val="72"/>
              </w:rPr>
              <w:t>EMPLOYEE</w:t>
            </w:r>
            <w:r w:rsidRPr="00933E52">
              <w:rPr>
                <w:rFonts w:ascii="Corbel" w:hAnsi="Corbel"/>
                <w:b/>
                <w:bCs/>
                <w:sz w:val="72"/>
                <w:szCs w:val="72"/>
              </w:rPr>
              <w:br/>
              <w:t>HANDBOOK</w:t>
            </w:r>
          </w:p>
          <w:p w14:paraId="69C73442" w14:textId="77777777" w:rsidR="00EE143C" w:rsidRPr="00933E52" w:rsidRDefault="00EE143C" w:rsidP="00EE143C">
            <w:pPr>
              <w:spacing w:line="276" w:lineRule="auto"/>
              <w:jc w:val="center"/>
              <w:rPr>
                <w:rFonts w:ascii="Corbel" w:hAnsi="Corbel"/>
                <w:sz w:val="36"/>
                <w:szCs w:val="36"/>
              </w:rPr>
            </w:pPr>
          </w:p>
          <w:p w14:paraId="40BB18E5" w14:textId="77777777" w:rsidR="00EE143C" w:rsidRPr="00933E52" w:rsidRDefault="00EE143C" w:rsidP="00EE143C">
            <w:pPr>
              <w:spacing w:line="276" w:lineRule="auto"/>
              <w:jc w:val="center"/>
              <w:rPr>
                <w:rFonts w:ascii="Corbel" w:hAnsi="Corbel"/>
                <w:sz w:val="36"/>
                <w:szCs w:val="36"/>
              </w:rPr>
            </w:pPr>
          </w:p>
          <w:p w14:paraId="573EDAEE" w14:textId="77777777" w:rsidR="00EE143C" w:rsidRPr="00933E52" w:rsidRDefault="00EE143C" w:rsidP="00EE143C">
            <w:pPr>
              <w:spacing w:line="276" w:lineRule="auto"/>
              <w:jc w:val="center"/>
              <w:rPr>
                <w:rFonts w:ascii="Corbel" w:hAnsi="Corbel"/>
                <w:sz w:val="36"/>
                <w:szCs w:val="36"/>
              </w:rPr>
            </w:pPr>
          </w:p>
          <w:p w14:paraId="22DC38B6" w14:textId="77777777" w:rsidR="00EE143C" w:rsidRPr="00933E52" w:rsidRDefault="00EE143C" w:rsidP="00EE143C">
            <w:pPr>
              <w:spacing w:line="276" w:lineRule="auto"/>
              <w:jc w:val="center"/>
              <w:rPr>
                <w:rFonts w:ascii="Corbel" w:hAnsi="Corbel"/>
                <w:sz w:val="36"/>
                <w:szCs w:val="36"/>
              </w:rPr>
            </w:pPr>
          </w:p>
          <w:p w14:paraId="3F337BC5" w14:textId="77777777" w:rsidR="00EE143C" w:rsidRPr="00933E52" w:rsidRDefault="00EE143C" w:rsidP="00EE143C">
            <w:pPr>
              <w:spacing w:line="276" w:lineRule="auto"/>
              <w:jc w:val="center"/>
              <w:rPr>
                <w:rFonts w:ascii="Corbel" w:hAnsi="Corbel"/>
                <w:sz w:val="36"/>
                <w:szCs w:val="36"/>
              </w:rPr>
            </w:pPr>
          </w:p>
          <w:p w14:paraId="2AD551F2" w14:textId="77777777" w:rsidR="00EE143C" w:rsidRPr="00933E52" w:rsidRDefault="00EE143C" w:rsidP="00EE143C">
            <w:pPr>
              <w:spacing w:line="276" w:lineRule="auto"/>
              <w:jc w:val="center"/>
              <w:rPr>
                <w:rFonts w:ascii="Corbel" w:hAnsi="Corbel"/>
                <w:sz w:val="36"/>
                <w:szCs w:val="36"/>
              </w:rPr>
            </w:pPr>
          </w:p>
          <w:p w14:paraId="1B09D8A3" w14:textId="35201513" w:rsidR="00EE143C" w:rsidRPr="00933E52" w:rsidRDefault="00EE143C" w:rsidP="00EE143C">
            <w:pPr>
              <w:spacing w:line="276" w:lineRule="auto"/>
              <w:jc w:val="center"/>
              <w:rPr>
                <w:rFonts w:ascii="Corbel" w:hAnsi="Corbel"/>
                <w:sz w:val="32"/>
                <w:szCs w:val="32"/>
              </w:rPr>
            </w:pPr>
            <w:r w:rsidRPr="00933E52">
              <w:rPr>
                <w:rFonts w:ascii="Corbel" w:hAnsi="Corbel"/>
                <w:sz w:val="32"/>
                <w:szCs w:val="32"/>
              </w:rPr>
              <w:t>[Restaurant Address]</w:t>
            </w:r>
          </w:p>
          <w:p w14:paraId="63C89C96" w14:textId="77777777" w:rsidR="00EE143C" w:rsidRPr="00933E52" w:rsidRDefault="00EE143C" w:rsidP="00EE143C">
            <w:pPr>
              <w:spacing w:line="276" w:lineRule="auto"/>
              <w:jc w:val="center"/>
              <w:rPr>
                <w:rFonts w:ascii="Corbel" w:hAnsi="Corbel"/>
                <w:sz w:val="32"/>
                <w:szCs w:val="32"/>
              </w:rPr>
            </w:pPr>
            <w:r w:rsidRPr="00933E52">
              <w:rPr>
                <w:rFonts w:ascii="Corbel" w:hAnsi="Corbel"/>
                <w:sz w:val="32"/>
                <w:szCs w:val="32"/>
              </w:rPr>
              <w:t>[Restaurant Phone Number]</w:t>
            </w:r>
          </w:p>
          <w:p w14:paraId="43FEC644" w14:textId="222C0940" w:rsidR="00EE143C" w:rsidRPr="00933E52" w:rsidRDefault="00EE143C" w:rsidP="00EE143C">
            <w:pPr>
              <w:spacing w:line="276" w:lineRule="auto"/>
              <w:jc w:val="center"/>
              <w:rPr>
                <w:rFonts w:ascii="Corbel" w:hAnsi="Corbel"/>
                <w:sz w:val="48"/>
                <w:szCs w:val="48"/>
              </w:rPr>
            </w:pPr>
            <w:r w:rsidRPr="00933E52">
              <w:rPr>
                <w:rFonts w:ascii="Corbel" w:hAnsi="Corbel"/>
                <w:sz w:val="32"/>
                <w:szCs w:val="32"/>
              </w:rPr>
              <w:t>[Restaurant Website]</w:t>
            </w:r>
          </w:p>
        </w:tc>
      </w:tr>
    </w:tbl>
    <w:p w14:paraId="21FA8477" w14:textId="77777777" w:rsidR="00EE143C" w:rsidRPr="00933E52" w:rsidRDefault="00EE143C" w:rsidP="00992A0D">
      <w:pPr>
        <w:spacing w:line="276" w:lineRule="auto"/>
        <w:rPr>
          <w:rFonts w:ascii="Corbel" w:hAnsi="Corbel"/>
          <w:sz w:val="28"/>
          <w:szCs w:val="28"/>
        </w:rPr>
      </w:pPr>
    </w:p>
    <w:sdt>
      <w:sdtPr>
        <w:rPr>
          <w:rFonts w:ascii="Corbel" w:eastAsiaTheme="minorHAnsi" w:hAnsi="Corbel" w:cstheme="minorBidi"/>
          <w:color w:val="auto"/>
          <w:sz w:val="22"/>
          <w:szCs w:val="22"/>
        </w:rPr>
        <w:id w:val="978730701"/>
        <w:docPartObj>
          <w:docPartGallery w:val="Table of Contents"/>
          <w:docPartUnique/>
        </w:docPartObj>
      </w:sdtPr>
      <w:sdtEndPr>
        <w:rPr>
          <w:b/>
          <w:bCs/>
          <w:noProof/>
        </w:rPr>
      </w:sdtEndPr>
      <w:sdtContent>
        <w:p w14:paraId="30A90D04" w14:textId="7906F1A8" w:rsidR="00992A0D" w:rsidRPr="00933E52" w:rsidRDefault="00992A0D" w:rsidP="00D85138">
          <w:pPr>
            <w:pStyle w:val="TOCHeading"/>
            <w:spacing w:after="240" w:line="276" w:lineRule="auto"/>
            <w:jc w:val="center"/>
            <w:rPr>
              <w:rFonts w:ascii="Corbel" w:hAnsi="Corbel"/>
              <w:b/>
              <w:bCs/>
              <w:color w:val="auto"/>
            </w:rPr>
          </w:pPr>
          <w:r w:rsidRPr="00933E52">
            <w:rPr>
              <w:rFonts w:ascii="Corbel" w:hAnsi="Corbel"/>
              <w:b/>
              <w:bCs/>
              <w:color w:val="auto"/>
            </w:rPr>
            <w:t>Table of Contents</w:t>
          </w:r>
        </w:p>
        <w:p w14:paraId="4B252E7B" w14:textId="4B94241C" w:rsidR="00D800C9" w:rsidRPr="00933E52" w:rsidRDefault="00992A0D">
          <w:pPr>
            <w:pStyle w:val="TOC1"/>
            <w:tabs>
              <w:tab w:val="right" w:leader="dot" w:pos="10070"/>
            </w:tabs>
            <w:rPr>
              <w:rFonts w:ascii="Corbel" w:eastAsiaTheme="minorEastAsia" w:hAnsi="Corbel"/>
              <w:noProof/>
              <w:kern w:val="2"/>
              <w:lang w:val="en-GB" w:eastAsia="en-GB"/>
              <w14:ligatures w14:val="standardContextual"/>
            </w:rPr>
          </w:pPr>
          <w:r w:rsidRPr="00933E52">
            <w:rPr>
              <w:rFonts w:ascii="Corbel" w:hAnsi="Corbel"/>
            </w:rPr>
            <w:fldChar w:fldCharType="begin"/>
          </w:r>
          <w:r w:rsidRPr="00933E52">
            <w:rPr>
              <w:rFonts w:ascii="Corbel" w:hAnsi="Corbel"/>
            </w:rPr>
            <w:instrText xml:space="preserve"> TOC \o "1-3" \h \z \u </w:instrText>
          </w:r>
          <w:r w:rsidRPr="00933E52">
            <w:rPr>
              <w:rFonts w:ascii="Corbel" w:hAnsi="Corbel"/>
            </w:rPr>
            <w:fldChar w:fldCharType="separate"/>
          </w:r>
          <w:hyperlink w:anchor="_Toc138334008" w:history="1">
            <w:r w:rsidR="00D800C9" w:rsidRPr="00933E52">
              <w:rPr>
                <w:rStyle w:val="Hyperlink"/>
                <w:rFonts w:ascii="Corbel" w:hAnsi="Corbel"/>
                <w:b/>
                <w:bCs/>
                <w:noProof/>
                <w:color w:val="auto"/>
              </w:rPr>
              <w:t>Welcome Message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_Toc138334008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6C7513F3" w14:textId="50FA5007"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09" w:history="1">
            <w:r w:rsidR="00D800C9" w:rsidRPr="00933E52">
              <w:rPr>
                <w:rStyle w:val="Hyperlink"/>
                <w:rFonts w:ascii="Corbel" w:hAnsi="Corbel"/>
                <w:b/>
                <w:bCs/>
                <w:noProof/>
                <w:color w:val="auto"/>
              </w:rPr>
              <w:t>1.1 About [Restaurant Name]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_Toc138334009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628B475D" w14:textId="1115BD14"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0" w:history="1">
            <w:r w:rsidR="00D800C9" w:rsidRPr="00933E52">
              <w:rPr>
                <w:rStyle w:val="Hyperlink"/>
                <w:rFonts w:ascii="Corbel" w:hAnsi="Corbel"/>
                <w:b/>
                <w:bCs/>
                <w:noProof/>
                <w:color w:val="auto"/>
              </w:rPr>
              <w:t>1.2 Our Mission and Values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_Toc138334010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143D9ED1" w14:textId="3ED1EEF6"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1" w:history="1">
            <w:r w:rsidR="00D800C9" w:rsidRPr="00933E52">
              <w:rPr>
                <w:rStyle w:val="Hyperlink"/>
                <w:rFonts w:ascii="Corbel" w:hAnsi="Corbel"/>
                <w:b/>
                <w:bCs/>
                <w:noProof/>
                <w:color w:val="auto"/>
              </w:rPr>
              <w:t>1.3 Employee Handbook Purpose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_Toc138334011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1B027E36" w14:textId="3F427724"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2" w:history="1">
            <w:r w:rsidR="00D800C9" w:rsidRPr="00933E52">
              <w:rPr>
                <w:rStyle w:val="Hyperlink"/>
                <w:rFonts w:ascii="Corbel" w:hAnsi="Corbel"/>
                <w:b/>
                <w:bCs/>
                <w:noProof/>
                <w:color w:val="auto"/>
              </w:rPr>
              <w:t>1.4 Acknowledgment of Receipt</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_Toc138334012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49B09FA1" w14:textId="2C231D24"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13" w:history="1">
            <w:r w:rsidR="00D800C9" w:rsidRPr="00933E52">
              <w:rPr>
                <w:rStyle w:val="Hyperlink"/>
                <w:rFonts w:ascii="Corbel" w:hAnsi="Corbel"/>
                <w:b/>
                <w:bCs/>
                <w:noProof/>
                <w:color w:val="auto"/>
              </w:rPr>
              <w:t>Employment Policies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_Toc138334013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17E8BE4E" w14:textId="589E467B"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4" w:history="1">
            <w:r w:rsidR="00D800C9" w:rsidRPr="00933E52">
              <w:rPr>
                <w:rStyle w:val="Hyperlink"/>
                <w:rFonts w:ascii="Corbel" w:hAnsi="Corbel"/>
                <w:b/>
                <w:bCs/>
                <w:noProof/>
                <w:color w:val="auto"/>
              </w:rPr>
              <w:t>2.1 Equal Employment Opportunity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_Toc138334014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3</w:t>
            </w:r>
            <w:r w:rsidR="00D800C9" w:rsidRPr="00933E52">
              <w:rPr>
                <w:rFonts w:ascii="Corbel" w:hAnsi="Corbel"/>
                <w:noProof/>
                <w:webHidden/>
              </w:rPr>
              <w:fldChar w:fldCharType="end"/>
            </w:r>
          </w:hyperlink>
        </w:p>
        <w:p w14:paraId="56D96F81" w14:textId="41748C1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5" w:history="1">
            <w:r w:rsidR="00D800C9" w:rsidRPr="00933E52">
              <w:rPr>
                <w:rStyle w:val="Hyperlink"/>
                <w:rFonts w:ascii="Corbel" w:hAnsi="Corbel"/>
                <w:b/>
                <w:bCs/>
                <w:noProof/>
                <w:color w:val="auto"/>
              </w:rPr>
              <w:t>2.2 Employment Categories and Classifications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_Toc138334015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6E979867" w14:textId="5E62B00D"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6" w:history="1">
            <w:r w:rsidR="00D800C9" w:rsidRPr="00933E52">
              <w:rPr>
                <w:rStyle w:val="Hyperlink"/>
                <w:rFonts w:ascii="Corbel" w:hAnsi="Corbel"/>
                <w:b/>
                <w:bCs/>
                <w:noProof/>
                <w:color w:val="auto"/>
              </w:rPr>
              <w:t>2.3 Recruitment and Hiring Process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_Toc138334016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48BEA0E0" w14:textId="6A05A8A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7" w:history="1">
            <w:r w:rsidR="00D800C9" w:rsidRPr="00933E52">
              <w:rPr>
                <w:rStyle w:val="Hyperlink"/>
                <w:rFonts w:ascii="Corbel" w:hAnsi="Corbel"/>
                <w:b/>
                <w:bCs/>
                <w:noProof/>
                <w:color w:val="auto"/>
              </w:rPr>
              <w:t>2.4 New Hire Orientation</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_Toc138334017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542E9C26" w14:textId="78CFF902"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8" w:history="1">
            <w:r w:rsidR="00D800C9" w:rsidRPr="00933E52">
              <w:rPr>
                <w:rStyle w:val="Hyperlink"/>
                <w:rFonts w:ascii="Corbel" w:hAnsi="Corbel"/>
                <w:b/>
                <w:bCs/>
                <w:noProof/>
                <w:color w:val="auto"/>
              </w:rPr>
              <w:t>2.5 Employment Eligibility Verification (Form I-9)</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_Toc138334018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1B29316D" w14:textId="158F17A9"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19" w:history="1">
            <w:r w:rsidR="00D800C9" w:rsidRPr="00933E52">
              <w:rPr>
                <w:rStyle w:val="Hyperlink"/>
                <w:rFonts w:ascii="Corbel" w:hAnsi="Corbel"/>
                <w:b/>
                <w:bCs/>
                <w:noProof/>
                <w:color w:val="auto"/>
              </w:rPr>
              <w:t>2.6 Employment Termination and Resignation</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_Toc138334019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1659F15A" w14:textId="56872192"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20" w:history="1">
            <w:r w:rsidR="00D800C9" w:rsidRPr="00933E52">
              <w:rPr>
                <w:rStyle w:val="Hyperlink"/>
                <w:rFonts w:ascii="Corbel" w:hAnsi="Corbel"/>
                <w:b/>
                <w:bCs/>
                <w:noProof/>
                <w:color w:val="auto"/>
              </w:rPr>
              <w:t>Workplace Expectations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_Toc138334020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138CB981" w14:textId="73FA4096"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1" w:history="1">
            <w:r w:rsidR="00D800C9" w:rsidRPr="00933E52">
              <w:rPr>
                <w:rStyle w:val="Hyperlink"/>
                <w:rFonts w:ascii="Corbel" w:hAnsi="Corbel"/>
                <w:b/>
                <w:bCs/>
                <w:noProof/>
                <w:color w:val="auto"/>
              </w:rPr>
              <w:t>3.1 Attendance and Punctuality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_Toc138334021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4</w:t>
            </w:r>
            <w:r w:rsidR="00D800C9" w:rsidRPr="00933E52">
              <w:rPr>
                <w:rFonts w:ascii="Corbel" w:hAnsi="Corbel"/>
                <w:noProof/>
                <w:webHidden/>
              </w:rPr>
              <w:fldChar w:fldCharType="end"/>
            </w:r>
          </w:hyperlink>
        </w:p>
        <w:p w14:paraId="18B538FF" w14:textId="47796350"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2" w:history="1">
            <w:r w:rsidR="00D800C9" w:rsidRPr="00933E52">
              <w:rPr>
                <w:rStyle w:val="Hyperlink"/>
                <w:rFonts w:ascii="Corbel" w:hAnsi="Corbel"/>
                <w:b/>
                <w:bCs/>
                <w:noProof/>
                <w:color w:val="auto"/>
              </w:rPr>
              <w:t>3.2 Dress Code and Uniform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_Toc138334022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7B584BC6" w14:textId="39E3A52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3" w:history="1">
            <w:r w:rsidR="00D800C9" w:rsidRPr="00933E52">
              <w:rPr>
                <w:rStyle w:val="Hyperlink"/>
                <w:rFonts w:ascii="Corbel" w:hAnsi="Corbel"/>
                <w:b/>
                <w:bCs/>
                <w:noProof/>
                <w:color w:val="auto"/>
              </w:rPr>
              <w:t>3.3 Personal Hygiene and Grooming</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_Toc138334023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055FF387" w14:textId="72007C4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4" w:history="1">
            <w:r w:rsidR="00D800C9" w:rsidRPr="00933E52">
              <w:rPr>
                <w:rStyle w:val="Hyperlink"/>
                <w:rFonts w:ascii="Corbel" w:hAnsi="Corbel"/>
                <w:b/>
                <w:bCs/>
                <w:noProof/>
                <w:color w:val="auto"/>
              </w:rPr>
              <w:t>3.4 Workplace Safety and Security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_Toc138334024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4D0E3A9D" w14:textId="7334557B"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5" w:history="1">
            <w:r w:rsidR="00D800C9" w:rsidRPr="00933E52">
              <w:rPr>
                <w:rStyle w:val="Hyperlink"/>
                <w:rFonts w:ascii="Corbel" w:hAnsi="Corbel"/>
                <w:b/>
                <w:bCs/>
                <w:noProof/>
                <w:color w:val="auto"/>
              </w:rPr>
              <w:t>3.5 Personal Belongings and Locker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_Toc138334025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35EB7832" w14:textId="1EB4CC98"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6" w:history="1">
            <w:r w:rsidR="00D800C9" w:rsidRPr="00933E52">
              <w:rPr>
                <w:rStyle w:val="Hyperlink"/>
                <w:rFonts w:ascii="Corbel" w:hAnsi="Corbel"/>
                <w:b/>
                <w:bCs/>
                <w:noProof/>
                <w:color w:val="auto"/>
              </w:rPr>
              <w:t>3.6 Use of Company Equipment and Technology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_Toc138334026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256EE3DE" w14:textId="099C6F77"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27" w:history="1">
            <w:r w:rsidR="00D800C9" w:rsidRPr="00933E52">
              <w:rPr>
                <w:rStyle w:val="Hyperlink"/>
                <w:rFonts w:ascii="Corbel" w:hAnsi="Corbel"/>
                <w:b/>
                <w:bCs/>
                <w:noProof/>
                <w:color w:val="auto"/>
              </w:rPr>
              <w:t>Job Responsibilities and Performance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_Toc138334027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2A287CFD" w14:textId="568EF370"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8" w:history="1">
            <w:r w:rsidR="00D800C9" w:rsidRPr="00933E52">
              <w:rPr>
                <w:rStyle w:val="Hyperlink"/>
                <w:rFonts w:ascii="Corbel" w:hAnsi="Corbel"/>
                <w:b/>
                <w:bCs/>
                <w:noProof/>
                <w:color w:val="auto"/>
              </w:rPr>
              <w:t>4.1 Job Descriptions and Expectations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_Toc138334028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5</w:t>
            </w:r>
            <w:r w:rsidR="00D800C9" w:rsidRPr="00933E52">
              <w:rPr>
                <w:rFonts w:ascii="Corbel" w:hAnsi="Corbel"/>
                <w:noProof/>
                <w:webHidden/>
              </w:rPr>
              <w:fldChar w:fldCharType="end"/>
            </w:r>
          </w:hyperlink>
        </w:p>
        <w:p w14:paraId="6E4FB85E" w14:textId="264FE055"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29" w:history="1">
            <w:r w:rsidR="00D800C9" w:rsidRPr="00933E52">
              <w:rPr>
                <w:rStyle w:val="Hyperlink"/>
                <w:rFonts w:ascii="Corbel" w:hAnsi="Corbel"/>
                <w:b/>
                <w:bCs/>
                <w:noProof/>
                <w:color w:val="auto"/>
              </w:rPr>
              <w:t>4.2 Performance Evaluation Process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_Toc138334029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0360F2C7" w14:textId="67C9DC52"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0" w:history="1">
            <w:r w:rsidR="00D800C9" w:rsidRPr="00933E52">
              <w:rPr>
                <w:rStyle w:val="Hyperlink"/>
                <w:rFonts w:ascii="Corbel" w:hAnsi="Corbel"/>
                <w:b/>
                <w:bCs/>
                <w:noProof/>
                <w:color w:val="auto"/>
              </w:rPr>
              <w:t>4.3 Training and Development Opportunities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_Toc138334030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394E5CE3" w14:textId="5D2AC28E"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1" w:history="1">
            <w:r w:rsidR="00D800C9" w:rsidRPr="00933E52">
              <w:rPr>
                <w:rStyle w:val="Hyperlink"/>
                <w:rFonts w:ascii="Corbel" w:hAnsi="Corbel"/>
                <w:b/>
                <w:bCs/>
                <w:noProof/>
                <w:color w:val="auto"/>
              </w:rPr>
              <w:t>4.4 Work Schedule and Shift Changes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_Toc138334031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0E4E4AD5" w14:textId="0109AA2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2" w:history="1">
            <w:r w:rsidR="00D800C9" w:rsidRPr="00933E52">
              <w:rPr>
                <w:rStyle w:val="Hyperlink"/>
                <w:rFonts w:ascii="Corbel" w:hAnsi="Corbel"/>
                <w:b/>
                <w:bCs/>
                <w:noProof/>
                <w:color w:val="auto"/>
              </w:rPr>
              <w:t>4.5 Overtime and Break Policies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_Toc138334032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6C99831A" w14:textId="196941E0"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33" w:history="1">
            <w:r w:rsidR="00D800C9" w:rsidRPr="00933E52">
              <w:rPr>
                <w:rStyle w:val="Hyperlink"/>
                <w:rFonts w:ascii="Corbel" w:hAnsi="Corbel"/>
                <w:b/>
                <w:bCs/>
                <w:noProof/>
                <w:color w:val="auto"/>
              </w:rPr>
              <w:t>Food and Beverage Policies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_Toc138334033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58475F59" w14:textId="04588FF8"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4" w:history="1">
            <w:r w:rsidR="00D800C9" w:rsidRPr="00933E52">
              <w:rPr>
                <w:rStyle w:val="Hyperlink"/>
                <w:rFonts w:ascii="Corbel" w:hAnsi="Corbel"/>
                <w:b/>
                <w:bCs/>
                <w:noProof/>
                <w:color w:val="auto"/>
              </w:rPr>
              <w:t>5.1 Food Safety and Sanitation Guidelines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_Toc138334034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4521D08B" w14:textId="603D364B"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5" w:history="1">
            <w:r w:rsidR="00D800C9" w:rsidRPr="00933E52">
              <w:rPr>
                <w:rStyle w:val="Hyperlink"/>
                <w:rFonts w:ascii="Corbel" w:hAnsi="Corbel"/>
                <w:b/>
                <w:bCs/>
                <w:noProof/>
                <w:color w:val="auto"/>
              </w:rPr>
              <w:t>5.2 Alcohol Service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_Toc138334035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6</w:t>
            </w:r>
            <w:r w:rsidR="00D800C9" w:rsidRPr="00933E52">
              <w:rPr>
                <w:rFonts w:ascii="Corbel" w:hAnsi="Corbel"/>
                <w:noProof/>
                <w:webHidden/>
              </w:rPr>
              <w:fldChar w:fldCharType="end"/>
            </w:r>
          </w:hyperlink>
        </w:p>
        <w:p w14:paraId="3D4A3DF6" w14:textId="150A71E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6" w:history="1">
            <w:r w:rsidR="00D800C9" w:rsidRPr="00933E52">
              <w:rPr>
                <w:rStyle w:val="Hyperlink"/>
                <w:rFonts w:ascii="Corbel" w:hAnsi="Corbel"/>
                <w:b/>
                <w:bCs/>
                <w:noProof/>
                <w:color w:val="auto"/>
              </w:rPr>
              <w:t>5.3 Allergen Awareness and Customer Accommodations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_Toc138334036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6437DB8F" w14:textId="26A85B30"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7" w:history="1">
            <w:r w:rsidR="00D800C9" w:rsidRPr="00933E52">
              <w:rPr>
                <w:rStyle w:val="Hyperlink"/>
                <w:rFonts w:ascii="Corbel" w:hAnsi="Corbel"/>
                <w:b/>
                <w:bCs/>
                <w:noProof/>
                <w:color w:val="auto"/>
              </w:rPr>
              <w:t>5.4 Handling Cash and Credit Transactions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_Toc138334037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4DEEEAF2" w14:textId="74A22FFF"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38" w:history="1">
            <w:r w:rsidR="00D800C9" w:rsidRPr="00933E52">
              <w:rPr>
                <w:rStyle w:val="Hyperlink"/>
                <w:rFonts w:ascii="Corbel" w:hAnsi="Corbel"/>
                <w:b/>
                <w:bCs/>
                <w:noProof/>
                <w:color w:val="auto"/>
              </w:rPr>
              <w:t>5.5 Handling Customer Complaints and Feedback</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_Toc138334038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61B81244" w14:textId="784889AD"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39" w:history="1">
            <w:r w:rsidR="00D800C9" w:rsidRPr="00933E52">
              <w:rPr>
                <w:rStyle w:val="Hyperlink"/>
                <w:rFonts w:ascii="Corbel" w:hAnsi="Corbel"/>
                <w:b/>
                <w:bCs/>
                <w:noProof/>
                <w:color w:val="auto"/>
              </w:rPr>
              <w:t>Employee Benefits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_Toc138334039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6DA19810" w14:textId="73BE96F3"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0" w:history="1">
            <w:r w:rsidR="00D800C9" w:rsidRPr="00933E52">
              <w:rPr>
                <w:rStyle w:val="Hyperlink"/>
                <w:rFonts w:ascii="Corbel" w:hAnsi="Corbel"/>
                <w:b/>
                <w:bCs/>
                <w:noProof/>
                <w:color w:val="auto"/>
              </w:rPr>
              <w:t>6.1 Employee Meal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_Toc138334040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6B538416" w14:textId="4D5C549B"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1" w:history="1">
            <w:r w:rsidR="00D800C9" w:rsidRPr="00933E52">
              <w:rPr>
                <w:rStyle w:val="Hyperlink"/>
                <w:rFonts w:ascii="Corbel" w:hAnsi="Corbel"/>
                <w:b/>
                <w:bCs/>
                <w:noProof/>
                <w:color w:val="auto"/>
              </w:rPr>
              <w:t>6.2 Paid Time Off (PTO) and Vacation</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_Toc138334041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7DFF3DF1" w14:textId="6590BC82"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2" w:history="1">
            <w:r w:rsidR="00D800C9" w:rsidRPr="00933E52">
              <w:rPr>
                <w:rStyle w:val="Hyperlink"/>
                <w:rFonts w:ascii="Corbel" w:hAnsi="Corbel"/>
                <w:b/>
                <w:bCs/>
                <w:noProof/>
                <w:color w:val="auto"/>
              </w:rPr>
              <w:t>6.3 Sick Leave and Medical Absences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_Toc138334042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7</w:t>
            </w:r>
            <w:r w:rsidR="00D800C9" w:rsidRPr="00933E52">
              <w:rPr>
                <w:rFonts w:ascii="Corbel" w:hAnsi="Corbel"/>
                <w:noProof/>
                <w:webHidden/>
              </w:rPr>
              <w:fldChar w:fldCharType="end"/>
            </w:r>
          </w:hyperlink>
        </w:p>
        <w:p w14:paraId="43F853CA" w14:textId="24BB62B9"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3" w:history="1">
            <w:r w:rsidR="00D800C9" w:rsidRPr="00933E52">
              <w:rPr>
                <w:rStyle w:val="Hyperlink"/>
                <w:rFonts w:ascii="Corbel" w:hAnsi="Corbel"/>
                <w:b/>
                <w:bCs/>
                <w:noProof/>
                <w:color w:val="auto"/>
              </w:rPr>
              <w:t>6.4 Health and Dental Insurance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_Toc138334043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28B3555C" w14:textId="4774A0EF"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4" w:history="1">
            <w:r w:rsidR="00D800C9" w:rsidRPr="00933E52">
              <w:rPr>
                <w:rStyle w:val="Hyperlink"/>
                <w:rFonts w:ascii="Corbel" w:hAnsi="Corbel"/>
                <w:b/>
                <w:bCs/>
                <w:noProof/>
                <w:color w:val="auto"/>
              </w:rPr>
              <w:t>6.5 Retirement Savings Plan (if applicable)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_Toc138334044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02DE7042" w14:textId="4890FB23"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5" w:history="1">
            <w:r w:rsidR="00D800C9" w:rsidRPr="00933E52">
              <w:rPr>
                <w:rStyle w:val="Hyperlink"/>
                <w:rFonts w:ascii="Corbel" w:hAnsi="Corbel"/>
                <w:b/>
                <w:bCs/>
                <w:noProof/>
                <w:color w:val="auto"/>
              </w:rPr>
              <w:t>6.6 Employee Discounts and Perks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_Toc138334045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2A85528B" w14:textId="6A90CB6D"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46" w:history="1">
            <w:r w:rsidR="00D800C9" w:rsidRPr="00933E52">
              <w:rPr>
                <w:rStyle w:val="Hyperlink"/>
                <w:rFonts w:ascii="Corbel" w:hAnsi="Corbel"/>
                <w:b/>
                <w:bCs/>
                <w:noProof/>
                <w:color w:val="auto"/>
              </w:rPr>
              <w:t>Communication and Employee Relations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_Toc138334046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57BC6BAC" w14:textId="525C780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7" w:history="1">
            <w:r w:rsidR="00D800C9" w:rsidRPr="00933E52">
              <w:rPr>
                <w:rStyle w:val="Hyperlink"/>
                <w:rFonts w:ascii="Corbel" w:hAnsi="Corbel"/>
                <w:b/>
                <w:bCs/>
                <w:noProof/>
                <w:color w:val="auto"/>
              </w:rPr>
              <w:t>7.1 Open-Door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_Toc138334047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727B99C5" w14:textId="120C49E9"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8" w:history="1">
            <w:r w:rsidR="00D800C9" w:rsidRPr="00933E52">
              <w:rPr>
                <w:rStyle w:val="Hyperlink"/>
                <w:rFonts w:ascii="Corbel" w:hAnsi="Corbel"/>
                <w:b/>
                <w:bCs/>
                <w:noProof/>
                <w:color w:val="auto"/>
              </w:rPr>
              <w:t>7.2 Employee Communication Channels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_Toc138334048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0AC7172D" w14:textId="4384151A"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49" w:history="1">
            <w:r w:rsidR="00D800C9" w:rsidRPr="00933E52">
              <w:rPr>
                <w:rStyle w:val="Hyperlink"/>
                <w:rFonts w:ascii="Corbel" w:hAnsi="Corbel"/>
                <w:b/>
                <w:bCs/>
                <w:noProof/>
                <w:color w:val="auto"/>
              </w:rPr>
              <w:t>7.3 Workplace Harassment and Anti-Discrimination</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_Toc138334049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8</w:t>
            </w:r>
            <w:r w:rsidR="00D800C9" w:rsidRPr="00933E52">
              <w:rPr>
                <w:rFonts w:ascii="Corbel" w:hAnsi="Corbel"/>
                <w:noProof/>
                <w:webHidden/>
              </w:rPr>
              <w:fldChar w:fldCharType="end"/>
            </w:r>
          </w:hyperlink>
        </w:p>
        <w:p w14:paraId="12D0CF86" w14:textId="1FD909E1"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0" w:history="1">
            <w:r w:rsidR="00D800C9" w:rsidRPr="00933E52">
              <w:rPr>
                <w:rStyle w:val="Hyperlink"/>
                <w:rFonts w:ascii="Corbel" w:hAnsi="Corbel"/>
                <w:b/>
                <w:bCs/>
                <w:noProof/>
                <w:color w:val="auto"/>
              </w:rPr>
              <w:t>7.4 Social Media and Online Presence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_Toc138334050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6FB607AA" w14:textId="57700B25"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1" w:history="1">
            <w:r w:rsidR="00D800C9" w:rsidRPr="00933E52">
              <w:rPr>
                <w:rStyle w:val="Hyperlink"/>
                <w:rFonts w:ascii="Corbel" w:hAnsi="Corbel"/>
                <w:b/>
                <w:bCs/>
                <w:noProof/>
                <w:color w:val="auto"/>
              </w:rPr>
              <w:t>7.5 Employee Events and Recognition Programs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_Toc138334051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3551099B" w14:textId="4203D6FF"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52" w:history="1">
            <w:r w:rsidR="00D800C9" w:rsidRPr="00933E52">
              <w:rPr>
                <w:rStyle w:val="Hyperlink"/>
                <w:rFonts w:ascii="Corbel" w:hAnsi="Corbel"/>
                <w:b/>
                <w:bCs/>
                <w:noProof/>
                <w:color w:val="auto"/>
              </w:rPr>
              <w:t>Additional Policies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_Toc138334052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00EA5B1A" w14:textId="6723A652"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3" w:history="1">
            <w:r w:rsidR="00D800C9" w:rsidRPr="00933E52">
              <w:rPr>
                <w:rStyle w:val="Hyperlink"/>
                <w:rFonts w:ascii="Corbel" w:hAnsi="Corbel"/>
                <w:b/>
                <w:bCs/>
                <w:noProof/>
                <w:color w:val="auto"/>
              </w:rPr>
              <w:t>8.1 Drug and Alcohol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_Toc138334053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39B5951D" w14:textId="5A1744B4"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4" w:history="1">
            <w:r w:rsidR="00D800C9" w:rsidRPr="00933E52">
              <w:rPr>
                <w:rStyle w:val="Hyperlink"/>
                <w:rFonts w:ascii="Corbel" w:hAnsi="Corbel"/>
                <w:b/>
                <w:bCs/>
                <w:noProof/>
                <w:color w:val="auto"/>
              </w:rPr>
              <w:t>8.2 Smoking Policy</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_Toc138334054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06265ADF" w14:textId="09D5D766"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5" w:history="1">
            <w:r w:rsidR="00D800C9" w:rsidRPr="00933E52">
              <w:rPr>
                <w:rStyle w:val="Hyperlink"/>
                <w:rFonts w:ascii="Corbel" w:hAnsi="Corbel"/>
                <w:b/>
                <w:bCs/>
                <w:noProof/>
                <w:color w:val="auto"/>
              </w:rPr>
              <w:t>8.3 Personal Mobile Device Usage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_Toc138334055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0878DA15" w14:textId="1E2384C5"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6" w:history="1">
            <w:r w:rsidR="00D800C9" w:rsidRPr="00933E52">
              <w:rPr>
                <w:rStyle w:val="Hyperlink"/>
                <w:rFonts w:ascii="Corbel" w:hAnsi="Corbel"/>
                <w:b/>
                <w:bCs/>
                <w:noProof/>
                <w:color w:val="auto"/>
              </w:rPr>
              <w:t>8.4 Timekeeping and Payroll Procedures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_Toc138334056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9</w:t>
            </w:r>
            <w:r w:rsidR="00D800C9" w:rsidRPr="00933E52">
              <w:rPr>
                <w:rFonts w:ascii="Corbel" w:hAnsi="Corbel"/>
                <w:noProof/>
                <w:webHidden/>
              </w:rPr>
              <w:fldChar w:fldCharType="end"/>
            </w:r>
          </w:hyperlink>
        </w:p>
        <w:p w14:paraId="1F530C88" w14:textId="1DAD3F99"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7" w:history="1">
            <w:r w:rsidR="00D800C9" w:rsidRPr="00933E52">
              <w:rPr>
                <w:rStyle w:val="Hyperlink"/>
                <w:rFonts w:ascii="Corbel" w:hAnsi="Corbel"/>
                <w:b/>
                <w:bCs/>
                <w:noProof/>
                <w:color w:val="auto"/>
              </w:rPr>
              <w:t>8.5 Confidentiality and Non-Disclosure</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_Toc138334057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10</w:t>
            </w:r>
            <w:r w:rsidR="00D800C9" w:rsidRPr="00933E52">
              <w:rPr>
                <w:rFonts w:ascii="Corbel" w:hAnsi="Corbel"/>
                <w:noProof/>
                <w:webHidden/>
              </w:rPr>
              <w:fldChar w:fldCharType="end"/>
            </w:r>
          </w:hyperlink>
        </w:p>
        <w:p w14:paraId="50147A06" w14:textId="7B160F94" w:rsidR="00D800C9" w:rsidRPr="00933E52" w:rsidRDefault="00000000">
          <w:pPr>
            <w:pStyle w:val="TOC1"/>
            <w:tabs>
              <w:tab w:val="right" w:leader="dot" w:pos="10070"/>
            </w:tabs>
            <w:rPr>
              <w:rFonts w:ascii="Corbel" w:eastAsiaTheme="minorEastAsia" w:hAnsi="Corbel"/>
              <w:noProof/>
              <w:kern w:val="2"/>
              <w:lang w:val="en-GB" w:eastAsia="en-GB"/>
              <w14:ligatures w14:val="standardContextual"/>
            </w:rPr>
          </w:pPr>
          <w:hyperlink w:anchor="_Toc138334058" w:history="1">
            <w:r w:rsidR="00D800C9" w:rsidRPr="00933E52">
              <w:rPr>
                <w:rStyle w:val="Hyperlink"/>
                <w:rFonts w:ascii="Corbel" w:hAnsi="Corbel"/>
                <w:b/>
                <w:bCs/>
                <w:noProof/>
                <w:color w:val="auto"/>
              </w:rPr>
              <w:t>Acknowledgment and Agreement</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_Toc138334058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10</w:t>
            </w:r>
            <w:r w:rsidR="00D800C9" w:rsidRPr="00933E52">
              <w:rPr>
                <w:rFonts w:ascii="Corbel" w:hAnsi="Corbel"/>
                <w:noProof/>
                <w:webHidden/>
              </w:rPr>
              <w:fldChar w:fldCharType="end"/>
            </w:r>
          </w:hyperlink>
        </w:p>
        <w:p w14:paraId="3C9A0FFF" w14:textId="4B433BEA"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59" w:history="1">
            <w:r w:rsidR="00D800C9" w:rsidRPr="00933E52">
              <w:rPr>
                <w:rStyle w:val="Hyperlink"/>
                <w:rFonts w:ascii="Corbel" w:hAnsi="Corbel"/>
                <w:b/>
                <w:bCs/>
                <w:noProof/>
                <w:color w:val="auto"/>
              </w:rPr>
              <w:t>9.1 Acknowledgment of Receipt</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_Toc138334059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10</w:t>
            </w:r>
            <w:r w:rsidR="00D800C9" w:rsidRPr="00933E52">
              <w:rPr>
                <w:rFonts w:ascii="Corbel" w:hAnsi="Corbel"/>
                <w:noProof/>
                <w:webHidden/>
              </w:rPr>
              <w:fldChar w:fldCharType="end"/>
            </w:r>
          </w:hyperlink>
        </w:p>
        <w:p w14:paraId="7D647EFA" w14:textId="5692D80C"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60" w:history="1">
            <w:r w:rsidR="00D800C9" w:rsidRPr="00933E52">
              <w:rPr>
                <w:rStyle w:val="Hyperlink"/>
                <w:rFonts w:ascii="Corbel" w:hAnsi="Corbel"/>
                <w:b/>
                <w:bCs/>
                <w:noProof/>
                <w:color w:val="auto"/>
              </w:rPr>
              <w:t>9.2 Agreement to Comply with Policies</w:t>
            </w:r>
            <w:r w:rsidR="00D800C9" w:rsidRPr="00933E52">
              <w:rPr>
                <w:rFonts w:ascii="Corbel" w:hAnsi="Corbel"/>
                <w:noProof/>
                <w:webHidden/>
              </w:rPr>
              <w:tab/>
            </w:r>
            <w:r w:rsidR="00D800C9" w:rsidRPr="00933E52">
              <w:rPr>
                <w:rFonts w:ascii="Corbel" w:hAnsi="Corbel"/>
                <w:noProof/>
                <w:webHidden/>
              </w:rPr>
              <w:fldChar w:fldCharType="begin"/>
            </w:r>
            <w:r w:rsidR="00D800C9" w:rsidRPr="00933E52">
              <w:rPr>
                <w:rFonts w:ascii="Corbel" w:hAnsi="Corbel"/>
                <w:noProof/>
                <w:webHidden/>
              </w:rPr>
              <w:instrText xml:space="preserve"> PAGEREF _Toc138334060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10</w:t>
            </w:r>
            <w:r w:rsidR="00D800C9" w:rsidRPr="00933E52">
              <w:rPr>
                <w:rFonts w:ascii="Corbel" w:hAnsi="Corbel"/>
                <w:noProof/>
                <w:webHidden/>
              </w:rPr>
              <w:fldChar w:fldCharType="end"/>
            </w:r>
          </w:hyperlink>
        </w:p>
        <w:p w14:paraId="136838C1" w14:textId="292A010B" w:rsidR="00D800C9" w:rsidRPr="00933E52" w:rsidRDefault="00000000">
          <w:pPr>
            <w:pStyle w:val="TOC2"/>
            <w:tabs>
              <w:tab w:val="right" w:leader="dot" w:pos="10070"/>
            </w:tabs>
            <w:rPr>
              <w:rFonts w:ascii="Corbel" w:eastAsiaTheme="minorEastAsia" w:hAnsi="Corbel"/>
              <w:noProof/>
              <w:kern w:val="2"/>
              <w:lang w:val="en-GB" w:eastAsia="en-GB"/>
              <w14:ligatures w14:val="standardContextual"/>
            </w:rPr>
          </w:pPr>
          <w:hyperlink w:anchor="_Toc138334061" w:history="1">
            <w:r w:rsidR="00D800C9" w:rsidRPr="00933E52">
              <w:rPr>
                <w:rStyle w:val="Hyperlink"/>
                <w:rFonts w:ascii="Corbel" w:hAnsi="Corbel"/>
                <w:b/>
                <w:bCs/>
                <w:noProof/>
                <w:color w:val="auto"/>
              </w:rPr>
              <w:t>9.3 Handbook Amendments and Updates</w:t>
            </w:r>
            <w:r w:rsidR="00D800C9" w:rsidRPr="00933E52">
              <w:rPr>
                <w:rFonts w:ascii="Corbel" w:hAnsi="Corbel"/>
                <w:noProof/>
                <w:webHidden/>
              </w:rPr>
              <w:tab/>
              <w:t>1</w:t>
            </w:r>
            <w:r w:rsidR="00D800C9" w:rsidRPr="00933E52">
              <w:rPr>
                <w:rFonts w:ascii="Corbel" w:hAnsi="Corbel"/>
                <w:noProof/>
                <w:webHidden/>
              </w:rPr>
              <w:fldChar w:fldCharType="begin"/>
            </w:r>
            <w:r w:rsidR="00D800C9" w:rsidRPr="00933E52">
              <w:rPr>
                <w:rFonts w:ascii="Corbel" w:hAnsi="Corbel"/>
                <w:noProof/>
                <w:webHidden/>
              </w:rPr>
              <w:instrText xml:space="preserve"> PAGEREF _Toc138334061 \h </w:instrText>
            </w:r>
            <w:r w:rsidR="00D800C9" w:rsidRPr="00933E52">
              <w:rPr>
                <w:rFonts w:ascii="Corbel" w:hAnsi="Corbel"/>
                <w:noProof/>
                <w:webHidden/>
              </w:rPr>
            </w:r>
            <w:r w:rsidR="00D800C9" w:rsidRPr="00933E52">
              <w:rPr>
                <w:rFonts w:ascii="Corbel" w:hAnsi="Corbel"/>
                <w:noProof/>
                <w:webHidden/>
              </w:rPr>
              <w:fldChar w:fldCharType="separate"/>
            </w:r>
            <w:r w:rsidR="00CE652C" w:rsidRPr="00933E52">
              <w:rPr>
                <w:rFonts w:ascii="Corbel" w:hAnsi="Corbel"/>
                <w:noProof/>
                <w:webHidden/>
              </w:rPr>
              <w:t>10</w:t>
            </w:r>
            <w:r w:rsidR="00D800C9" w:rsidRPr="00933E52">
              <w:rPr>
                <w:rFonts w:ascii="Corbel" w:hAnsi="Corbel"/>
                <w:noProof/>
                <w:webHidden/>
              </w:rPr>
              <w:fldChar w:fldCharType="end"/>
            </w:r>
          </w:hyperlink>
        </w:p>
        <w:p w14:paraId="6065228D" w14:textId="20560860" w:rsidR="00992A0D" w:rsidRPr="00933E52" w:rsidRDefault="00992A0D" w:rsidP="00992A0D">
          <w:pPr>
            <w:spacing w:line="276" w:lineRule="auto"/>
            <w:rPr>
              <w:rFonts w:ascii="Corbel" w:hAnsi="Corbel"/>
            </w:rPr>
          </w:pPr>
          <w:r w:rsidRPr="00933E52">
            <w:rPr>
              <w:rFonts w:ascii="Corbel" w:hAnsi="Corbel"/>
              <w:b/>
              <w:bCs/>
              <w:noProof/>
            </w:rPr>
            <w:fldChar w:fldCharType="end"/>
          </w:r>
        </w:p>
      </w:sdtContent>
    </w:sdt>
    <w:p w14:paraId="425942A1" w14:textId="77777777" w:rsidR="00992A0D" w:rsidRPr="00933E52" w:rsidRDefault="00992A0D">
      <w:pPr>
        <w:rPr>
          <w:rFonts w:ascii="Corbel" w:eastAsiaTheme="majorEastAsia" w:hAnsi="Corbel" w:cstheme="majorBidi"/>
          <w:sz w:val="32"/>
          <w:szCs w:val="32"/>
        </w:rPr>
      </w:pPr>
      <w:r w:rsidRPr="00933E52">
        <w:rPr>
          <w:rFonts w:ascii="Corbel" w:hAnsi="Corbel"/>
        </w:rPr>
        <w:br w:type="page"/>
      </w:r>
    </w:p>
    <w:p w14:paraId="29E65DDA" w14:textId="30C38891" w:rsidR="0AB26D30" w:rsidRPr="00933E52" w:rsidRDefault="0AB26D30" w:rsidP="00D85138">
      <w:pPr>
        <w:pStyle w:val="Heading1"/>
        <w:spacing w:after="240" w:line="276" w:lineRule="auto"/>
        <w:rPr>
          <w:rFonts w:ascii="Corbel" w:hAnsi="Corbel"/>
          <w:b/>
          <w:bCs/>
          <w:color w:val="C00000"/>
        </w:rPr>
      </w:pPr>
      <w:bookmarkStart w:id="0" w:name="_Toc138334008"/>
      <w:r w:rsidRPr="00933E52">
        <w:rPr>
          <w:rFonts w:ascii="Corbel" w:hAnsi="Corbel"/>
          <w:b/>
          <w:bCs/>
          <w:color w:val="C00000"/>
        </w:rPr>
        <w:lastRenderedPageBreak/>
        <w:t>Welcome Message</w:t>
      </w:r>
      <w:bookmarkEnd w:id="0"/>
    </w:p>
    <w:p w14:paraId="70CA6963" w14:textId="0766B8A4" w:rsidR="0AB26D30" w:rsidRPr="00F65CE9" w:rsidRDefault="0AB26D30" w:rsidP="00D85138">
      <w:pPr>
        <w:pStyle w:val="Heading2"/>
        <w:spacing w:after="240" w:line="276" w:lineRule="auto"/>
        <w:rPr>
          <w:rFonts w:ascii="Corbel" w:hAnsi="Corbel"/>
          <w:b/>
          <w:bCs/>
          <w:color w:val="F45905"/>
          <w:sz w:val="24"/>
          <w:szCs w:val="24"/>
        </w:rPr>
      </w:pPr>
      <w:bookmarkStart w:id="1" w:name="_Toc138334009"/>
      <w:r w:rsidRPr="00F65CE9">
        <w:rPr>
          <w:rFonts w:ascii="Corbel" w:hAnsi="Corbel"/>
          <w:b/>
          <w:bCs/>
          <w:color w:val="F45905"/>
          <w:sz w:val="24"/>
          <w:szCs w:val="24"/>
        </w:rPr>
        <w:t>1.1 About [Restaurant Name]</w:t>
      </w:r>
      <w:bookmarkEnd w:id="1"/>
    </w:p>
    <w:p w14:paraId="7CE19330" w14:textId="04AF869F" w:rsidR="0AB26D30" w:rsidRPr="00933E52" w:rsidRDefault="0AB26D30" w:rsidP="00992A0D">
      <w:pPr>
        <w:spacing w:line="276" w:lineRule="auto"/>
        <w:rPr>
          <w:rFonts w:ascii="Corbel" w:hAnsi="Corbel"/>
        </w:rPr>
      </w:pPr>
      <w:r w:rsidRPr="00933E52">
        <w:rPr>
          <w:rFonts w:ascii="Corbel" w:hAnsi="Corbel"/>
          <w:sz w:val="24"/>
          <w:szCs w:val="24"/>
        </w:rPr>
        <w:t xml:space="preserve">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we are passionate about providing exceptional dining experiences to our valued customers. Our restaurant has been serving the community since [Year] and has built a reputation for delicious food, excellent service, and a welcoming atmosphere.</w:t>
      </w:r>
    </w:p>
    <w:p w14:paraId="2741528C" w14:textId="149A1C25" w:rsidR="0AB26D30" w:rsidRPr="00F65CE9" w:rsidRDefault="0AB26D30" w:rsidP="00D85138">
      <w:pPr>
        <w:pStyle w:val="Heading2"/>
        <w:spacing w:after="240" w:line="276" w:lineRule="auto"/>
        <w:rPr>
          <w:rFonts w:ascii="Corbel" w:hAnsi="Corbel"/>
          <w:b/>
          <w:bCs/>
          <w:color w:val="F45905"/>
          <w:sz w:val="24"/>
          <w:szCs w:val="24"/>
        </w:rPr>
      </w:pPr>
      <w:bookmarkStart w:id="2" w:name="_Toc138334010"/>
      <w:r w:rsidRPr="00F65CE9">
        <w:rPr>
          <w:rFonts w:ascii="Corbel" w:hAnsi="Corbel"/>
          <w:b/>
          <w:bCs/>
          <w:color w:val="F45905"/>
          <w:sz w:val="24"/>
          <w:szCs w:val="24"/>
        </w:rPr>
        <w:t>1.2 Our Mission and Values</w:t>
      </w:r>
      <w:bookmarkEnd w:id="2"/>
    </w:p>
    <w:p w14:paraId="46E3F0FF" w14:textId="5BA4C88E" w:rsidR="0AB26D30" w:rsidRPr="00933E52" w:rsidRDefault="0AB26D30" w:rsidP="00992A0D">
      <w:pPr>
        <w:spacing w:line="276" w:lineRule="auto"/>
        <w:rPr>
          <w:rFonts w:ascii="Corbel" w:hAnsi="Corbel"/>
        </w:rPr>
      </w:pPr>
      <w:r w:rsidRPr="00933E52">
        <w:rPr>
          <w:rFonts w:ascii="Corbel" w:hAnsi="Corbel"/>
          <w:sz w:val="24"/>
          <w:szCs w:val="24"/>
        </w:rPr>
        <w:t>Our mission is to create memorable moments for our guests by offering outstanding cuisine, exceptional service, and a warm, inviting ambiance. We believe in delivering the highest standards of quality and professionalism in everything we do. Our values include integrity, teamwork, customer satisfaction, and continuous improvement.</w:t>
      </w:r>
    </w:p>
    <w:p w14:paraId="59BE0822" w14:textId="72EF237E" w:rsidR="0AB26D30" w:rsidRPr="00F65CE9" w:rsidRDefault="0AB26D30" w:rsidP="00D85138">
      <w:pPr>
        <w:pStyle w:val="Heading2"/>
        <w:spacing w:after="240" w:line="276" w:lineRule="auto"/>
        <w:rPr>
          <w:rFonts w:ascii="Corbel" w:hAnsi="Corbel"/>
          <w:b/>
          <w:bCs/>
          <w:color w:val="F45905"/>
          <w:sz w:val="24"/>
          <w:szCs w:val="24"/>
        </w:rPr>
      </w:pPr>
      <w:bookmarkStart w:id="3" w:name="_Toc138334011"/>
      <w:r w:rsidRPr="00F65CE9">
        <w:rPr>
          <w:rFonts w:ascii="Corbel" w:hAnsi="Corbel"/>
          <w:b/>
          <w:bCs/>
          <w:color w:val="F45905"/>
          <w:sz w:val="24"/>
          <w:szCs w:val="24"/>
        </w:rPr>
        <w:t>1.3 Employee Handbook Purpose</w:t>
      </w:r>
      <w:bookmarkEnd w:id="3"/>
    </w:p>
    <w:p w14:paraId="2A2CD528" w14:textId="08BF5F1E" w:rsidR="0AB26D30" w:rsidRPr="00933E52" w:rsidRDefault="0AB26D30" w:rsidP="00992A0D">
      <w:pPr>
        <w:spacing w:line="276" w:lineRule="auto"/>
        <w:rPr>
          <w:rFonts w:ascii="Corbel" w:hAnsi="Corbel"/>
        </w:rPr>
      </w:pPr>
      <w:r w:rsidRPr="00933E52">
        <w:rPr>
          <w:rFonts w:ascii="Corbel" w:hAnsi="Corbel"/>
          <w:sz w:val="24"/>
          <w:szCs w:val="24"/>
        </w:rPr>
        <w:t xml:space="preserve">This employee handbook is designed to provide you with essential information about our restaurant's policies, procedures, and expectations. It serves as a guide to help you understand your rights and responsibilities as an employee of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By familiarizing yourself with the content of this handbook, you can contribute to maintaining a positive work environment and delivering exceptional experiences to our guests.</w:t>
      </w:r>
    </w:p>
    <w:p w14:paraId="28BD41DD" w14:textId="0250D64B" w:rsidR="0AB26D30" w:rsidRPr="00F65CE9" w:rsidRDefault="0AB26D30" w:rsidP="00D85138">
      <w:pPr>
        <w:pStyle w:val="Heading2"/>
        <w:spacing w:after="240" w:line="276" w:lineRule="auto"/>
        <w:rPr>
          <w:rFonts w:ascii="Corbel" w:hAnsi="Corbel"/>
          <w:b/>
          <w:bCs/>
          <w:color w:val="F45905"/>
          <w:sz w:val="24"/>
          <w:szCs w:val="24"/>
        </w:rPr>
      </w:pPr>
      <w:bookmarkStart w:id="4" w:name="_Toc138334012"/>
      <w:r w:rsidRPr="00F65CE9">
        <w:rPr>
          <w:rFonts w:ascii="Corbel" w:hAnsi="Corbel"/>
          <w:b/>
          <w:bCs/>
          <w:color w:val="F45905"/>
          <w:sz w:val="24"/>
          <w:szCs w:val="24"/>
        </w:rPr>
        <w:t>1.4 Acknowledgment of Receipt</w:t>
      </w:r>
      <w:bookmarkEnd w:id="4"/>
    </w:p>
    <w:p w14:paraId="160D5726" w14:textId="5F55107C" w:rsidR="0AB26D30" w:rsidRPr="00933E52" w:rsidRDefault="0AB26D30" w:rsidP="00992A0D">
      <w:pPr>
        <w:spacing w:line="276" w:lineRule="auto"/>
        <w:rPr>
          <w:rFonts w:ascii="Corbel" w:hAnsi="Corbel"/>
        </w:rPr>
      </w:pPr>
      <w:r w:rsidRPr="00933E52">
        <w:rPr>
          <w:rFonts w:ascii="Corbel" w:hAnsi="Corbel"/>
          <w:sz w:val="24"/>
          <w:szCs w:val="24"/>
        </w:rPr>
        <w:t>Please sign and return the acknowledgment of receipt at the end of this handbook to indicate that you have received, read, and understood the contents of this employee handbook.</w:t>
      </w:r>
    </w:p>
    <w:p w14:paraId="0DDC5848" w14:textId="3AD638DA" w:rsidR="0AB26D30" w:rsidRPr="00F65CE9" w:rsidRDefault="0AB26D30" w:rsidP="00D85138">
      <w:pPr>
        <w:pStyle w:val="Heading1"/>
        <w:spacing w:after="240" w:line="276" w:lineRule="auto"/>
        <w:rPr>
          <w:rFonts w:ascii="Corbel" w:hAnsi="Corbel"/>
          <w:b/>
          <w:bCs/>
          <w:color w:val="C00000"/>
        </w:rPr>
      </w:pPr>
      <w:bookmarkStart w:id="5" w:name="_Toc138334013"/>
      <w:r w:rsidRPr="00F65CE9">
        <w:rPr>
          <w:rFonts w:ascii="Corbel" w:hAnsi="Corbel"/>
          <w:b/>
          <w:bCs/>
          <w:color w:val="C00000"/>
        </w:rPr>
        <w:t>Employment Policies</w:t>
      </w:r>
      <w:bookmarkEnd w:id="5"/>
    </w:p>
    <w:p w14:paraId="175A4ECB" w14:textId="015F1A08" w:rsidR="0AB26D30" w:rsidRPr="00933E52" w:rsidRDefault="0AB26D30" w:rsidP="00D85138">
      <w:pPr>
        <w:pStyle w:val="Heading2"/>
        <w:spacing w:after="240" w:line="276" w:lineRule="auto"/>
        <w:rPr>
          <w:rFonts w:ascii="Corbel" w:hAnsi="Corbel"/>
          <w:color w:val="auto"/>
        </w:rPr>
      </w:pPr>
      <w:bookmarkStart w:id="6" w:name="_Toc138334014"/>
      <w:r w:rsidRPr="00F65CE9">
        <w:rPr>
          <w:rFonts w:ascii="Corbel" w:hAnsi="Corbel"/>
          <w:b/>
          <w:bCs/>
          <w:color w:val="F45905"/>
          <w:sz w:val="24"/>
          <w:szCs w:val="24"/>
        </w:rPr>
        <w:t>2.1 Equal Employment Opportunity</w:t>
      </w:r>
      <w:bookmarkEnd w:id="6"/>
    </w:p>
    <w:p w14:paraId="3FBDF4B4" w14:textId="502A3588" w:rsidR="0AB26D30" w:rsidRPr="00933E52" w:rsidRDefault="0AB26D30" w:rsidP="00992A0D">
      <w:pPr>
        <w:spacing w:line="276" w:lineRule="auto"/>
        <w:rPr>
          <w:rFonts w:ascii="Corbel" w:hAnsi="Corbel"/>
        </w:rPr>
      </w:pPr>
      <w:r w:rsidRPr="00933E52">
        <w:rPr>
          <w:rFonts w:ascii="Corbel" w:hAnsi="Corbel"/>
          <w:sz w:val="24"/>
          <w:szCs w:val="24"/>
        </w:rPr>
        <w:t xml:space="preserve">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we are committed to providing equal employment opportunities to all individuals without regard to race, color, religion, sex, national origin, age, disability, or any other protected status. We foster an inclusive and diverse workplace and strictly prohibit any form of discrimination or harassment.</w:t>
      </w:r>
    </w:p>
    <w:p w14:paraId="1BAF5FE5" w14:textId="3CA474D6" w:rsidR="0AB26D30" w:rsidRPr="00F65CE9" w:rsidRDefault="0AB26D30" w:rsidP="00D85138">
      <w:pPr>
        <w:pStyle w:val="Heading2"/>
        <w:spacing w:after="240" w:line="276" w:lineRule="auto"/>
        <w:rPr>
          <w:rFonts w:ascii="Corbel" w:hAnsi="Corbel"/>
          <w:b/>
          <w:bCs/>
          <w:color w:val="F45905"/>
          <w:sz w:val="24"/>
          <w:szCs w:val="24"/>
        </w:rPr>
      </w:pPr>
      <w:bookmarkStart w:id="7" w:name="_Toc138334015"/>
      <w:r w:rsidRPr="00F65CE9">
        <w:rPr>
          <w:rFonts w:ascii="Corbel" w:hAnsi="Corbel"/>
          <w:b/>
          <w:bCs/>
          <w:color w:val="F45905"/>
          <w:sz w:val="24"/>
          <w:szCs w:val="24"/>
        </w:rPr>
        <w:t>2.2 Employment Categories and Classifications</w:t>
      </w:r>
      <w:bookmarkEnd w:id="7"/>
    </w:p>
    <w:p w14:paraId="70BEFEFC" w14:textId="5B088EFB" w:rsidR="0AB26D30" w:rsidRPr="00933E52" w:rsidRDefault="0AB26D30" w:rsidP="00992A0D">
      <w:pPr>
        <w:spacing w:line="276" w:lineRule="auto"/>
        <w:rPr>
          <w:rFonts w:ascii="Corbel" w:hAnsi="Corbel"/>
        </w:rPr>
      </w:pPr>
      <w:r w:rsidRPr="00933E52">
        <w:rPr>
          <w:rFonts w:ascii="Corbel" w:hAnsi="Corbel"/>
          <w:sz w:val="24"/>
          <w:szCs w:val="24"/>
        </w:rPr>
        <w:t>This section outlines the different employment categories and classifications within our restaurant, such as full-time, part-time, and temporary positions. It clarifies the benefits, rights, and obligations associated with each category.</w:t>
      </w:r>
    </w:p>
    <w:p w14:paraId="66E66162" w14:textId="4019A080" w:rsidR="0AB26D30" w:rsidRPr="00933E52" w:rsidRDefault="0AB26D30" w:rsidP="00992A0D">
      <w:pPr>
        <w:spacing w:line="276" w:lineRule="auto"/>
        <w:rPr>
          <w:rFonts w:ascii="Corbel" w:hAnsi="Corbel"/>
        </w:rPr>
      </w:pPr>
      <w:r w:rsidRPr="00933E52">
        <w:rPr>
          <w:rFonts w:ascii="Corbel" w:hAnsi="Corbel"/>
          <w:sz w:val="24"/>
          <w:szCs w:val="24"/>
        </w:rPr>
        <w:lastRenderedPageBreak/>
        <w:t xml:space="preserve"> </w:t>
      </w:r>
    </w:p>
    <w:p w14:paraId="38DDA619" w14:textId="6BC13998" w:rsidR="0AB26D30" w:rsidRPr="00F65CE9" w:rsidRDefault="0AB26D30" w:rsidP="00D85138">
      <w:pPr>
        <w:pStyle w:val="Heading2"/>
        <w:spacing w:after="240" w:line="276" w:lineRule="auto"/>
        <w:rPr>
          <w:rFonts w:ascii="Corbel" w:hAnsi="Corbel"/>
          <w:b/>
          <w:bCs/>
          <w:color w:val="F45905"/>
          <w:sz w:val="24"/>
          <w:szCs w:val="24"/>
        </w:rPr>
      </w:pPr>
      <w:bookmarkStart w:id="8" w:name="_Toc138334016"/>
      <w:r w:rsidRPr="00F65CE9">
        <w:rPr>
          <w:rFonts w:ascii="Corbel" w:hAnsi="Corbel"/>
          <w:b/>
          <w:bCs/>
          <w:color w:val="F45905"/>
          <w:sz w:val="24"/>
          <w:szCs w:val="24"/>
        </w:rPr>
        <w:t>2.3 Recruitment and Hiring Process</w:t>
      </w:r>
      <w:bookmarkEnd w:id="8"/>
    </w:p>
    <w:p w14:paraId="41CBAB4C" w14:textId="1A7253E5" w:rsidR="0AB26D30" w:rsidRPr="00933E52" w:rsidRDefault="0AB26D30" w:rsidP="00992A0D">
      <w:pPr>
        <w:spacing w:line="276" w:lineRule="auto"/>
        <w:rPr>
          <w:rFonts w:ascii="Corbel" w:hAnsi="Corbel"/>
        </w:rPr>
      </w:pPr>
      <w:r w:rsidRPr="00933E52">
        <w:rPr>
          <w:rFonts w:ascii="Corbel" w:hAnsi="Corbel"/>
          <w:sz w:val="24"/>
          <w:szCs w:val="24"/>
        </w:rPr>
        <w:t>We adhere to a fair and transparent recruitment and hiring process to attract qualified candidates. This section explains our hiring procedures, including job postings, application process, interviews, background checks, and employment offers.</w:t>
      </w:r>
    </w:p>
    <w:p w14:paraId="610651D0" w14:textId="22463D4C" w:rsidR="0AB26D30" w:rsidRPr="00F65CE9" w:rsidRDefault="0AB26D30" w:rsidP="00D85138">
      <w:pPr>
        <w:pStyle w:val="Heading2"/>
        <w:spacing w:after="240" w:line="276" w:lineRule="auto"/>
        <w:rPr>
          <w:rFonts w:ascii="Corbel" w:hAnsi="Corbel"/>
          <w:b/>
          <w:bCs/>
          <w:color w:val="F45905"/>
          <w:sz w:val="24"/>
          <w:szCs w:val="24"/>
        </w:rPr>
      </w:pPr>
      <w:bookmarkStart w:id="9" w:name="_Toc138334017"/>
      <w:r w:rsidRPr="00F65CE9">
        <w:rPr>
          <w:rFonts w:ascii="Corbel" w:hAnsi="Corbel"/>
          <w:b/>
          <w:bCs/>
          <w:color w:val="F45905"/>
          <w:sz w:val="24"/>
          <w:szCs w:val="24"/>
        </w:rPr>
        <w:t>2.4 New Hire Orientation</w:t>
      </w:r>
      <w:bookmarkEnd w:id="9"/>
    </w:p>
    <w:p w14:paraId="4935A587" w14:textId="33AFC4DA" w:rsidR="0AB26D30" w:rsidRPr="00933E52" w:rsidRDefault="0AB26D30" w:rsidP="00992A0D">
      <w:pPr>
        <w:spacing w:line="276" w:lineRule="auto"/>
        <w:rPr>
          <w:rFonts w:ascii="Corbel" w:hAnsi="Corbel"/>
        </w:rPr>
      </w:pPr>
      <w:r w:rsidRPr="00933E52">
        <w:rPr>
          <w:rFonts w:ascii="Corbel" w:hAnsi="Corbel"/>
          <w:sz w:val="24"/>
          <w:szCs w:val="24"/>
        </w:rPr>
        <w:t xml:space="preserve">Upon joining our team, new employees will receive comprehensive orientation to familiarize themselves with our restaurant's policies, procedures, and work environment. This section provides an overview of the new hire orientation process and its importance in ensuring </w:t>
      </w:r>
      <w:r w:rsidR="00F65CE9" w:rsidRPr="00933E52">
        <w:rPr>
          <w:rFonts w:ascii="Corbel" w:hAnsi="Corbel"/>
          <w:sz w:val="24"/>
          <w:szCs w:val="24"/>
        </w:rPr>
        <w:t>smooth</w:t>
      </w:r>
      <w:r w:rsidRPr="00933E52">
        <w:rPr>
          <w:rFonts w:ascii="Corbel" w:hAnsi="Corbel"/>
          <w:sz w:val="24"/>
          <w:szCs w:val="24"/>
        </w:rPr>
        <w:t xml:space="preserve"> integration into our team.</w:t>
      </w:r>
    </w:p>
    <w:p w14:paraId="2ABCF522" w14:textId="09A77B28" w:rsidR="0AB26D30" w:rsidRPr="00F65CE9" w:rsidRDefault="0AB26D30" w:rsidP="00D85138">
      <w:pPr>
        <w:pStyle w:val="Heading2"/>
        <w:spacing w:after="240" w:line="276" w:lineRule="auto"/>
        <w:rPr>
          <w:rFonts w:ascii="Corbel" w:hAnsi="Corbel"/>
          <w:b/>
          <w:bCs/>
          <w:color w:val="F45905"/>
          <w:sz w:val="24"/>
          <w:szCs w:val="24"/>
        </w:rPr>
      </w:pPr>
      <w:bookmarkStart w:id="10" w:name="_Toc138334018"/>
      <w:r w:rsidRPr="00F65CE9">
        <w:rPr>
          <w:rFonts w:ascii="Corbel" w:hAnsi="Corbel"/>
          <w:b/>
          <w:bCs/>
          <w:color w:val="F45905"/>
          <w:sz w:val="24"/>
          <w:szCs w:val="24"/>
        </w:rPr>
        <w:t>2.5 Employment Eligibility Verification (Form I-9)</w:t>
      </w:r>
      <w:bookmarkEnd w:id="10"/>
    </w:p>
    <w:p w14:paraId="7555C1C4" w14:textId="7A9AEEBF" w:rsidR="0AB26D30" w:rsidRPr="00933E52" w:rsidRDefault="0AB26D30" w:rsidP="00992A0D">
      <w:pPr>
        <w:spacing w:line="276" w:lineRule="auto"/>
        <w:rPr>
          <w:rFonts w:ascii="Corbel" w:hAnsi="Corbel"/>
        </w:rPr>
      </w:pPr>
      <w:r w:rsidRPr="00933E52">
        <w:rPr>
          <w:rFonts w:ascii="Corbel" w:hAnsi="Corbel"/>
          <w:sz w:val="24"/>
          <w:szCs w:val="24"/>
        </w:rPr>
        <w:t>As an employer, we are required to verify the employment eligibility of all new hires. This section explains the process of completing Form I-9, including the acceptable documents for verification and the timeframe for submission.</w:t>
      </w:r>
    </w:p>
    <w:p w14:paraId="3B6E092D" w14:textId="6D16A2B3" w:rsidR="0AB26D30" w:rsidRPr="00F65CE9" w:rsidRDefault="0AB26D30" w:rsidP="00D85138">
      <w:pPr>
        <w:pStyle w:val="Heading2"/>
        <w:spacing w:after="240" w:line="276" w:lineRule="auto"/>
        <w:rPr>
          <w:rFonts w:ascii="Corbel" w:hAnsi="Corbel"/>
          <w:b/>
          <w:bCs/>
          <w:color w:val="F45905"/>
          <w:sz w:val="24"/>
          <w:szCs w:val="24"/>
        </w:rPr>
      </w:pPr>
      <w:bookmarkStart w:id="11" w:name="_Toc138334019"/>
      <w:r w:rsidRPr="00F65CE9">
        <w:rPr>
          <w:rFonts w:ascii="Corbel" w:hAnsi="Corbel"/>
          <w:b/>
          <w:bCs/>
          <w:color w:val="F45905"/>
          <w:sz w:val="24"/>
          <w:szCs w:val="24"/>
        </w:rPr>
        <w:t>2.6 Employment Termination and Resignation</w:t>
      </w:r>
      <w:bookmarkEnd w:id="11"/>
    </w:p>
    <w:p w14:paraId="54C2297D" w14:textId="18B107D0" w:rsidR="00992A0D" w:rsidRPr="00933E52" w:rsidRDefault="0AB26D30" w:rsidP="00992A0D">
      <w:pPr>
        <w:spacing w:line="276" w:lineRule="auto"/>
        <w:rPr>
          <w:rFonts w:ascii="Corbel" w:hAnsi="Corbel"/>
          <w:sz w:val="24"/>
          <w:szCs w:val="24"/>
        </w:rPr>
      </w:pPr>
      <w:r w:rsidRPr="00933E52">
        <w:rPr>
          <w:rFonts w:ascii="Corbel" w:hAnsi="Corbel"/>
          <w:sz w:val="24"/>
          <w:szCs w:val="24"/>
        </w:rPr>
        <w:t>This section outlines the policies and procedures regarding employment termination and resignation. It explains the circumstances that may lead to termination, the notice period for resignation, and the process to be followed. It also covers topics such as final paycheck, return of company property, and exit interviews.</w:t>
      </w:r>
    </w:p>
    <w:p w14:paraId="5345F88E" w14:textId="2289EDBC" w:rsidR="0AB26D30" w:rsidRPr="00F65CE9" w:rsidRDefault="0AB26D30" w:rsidP="00D85138">
      <w:pPr>
        <w:pStyle w:val="Heading1"/>
        <w:spacing w:after="240" w:line="276" w:lineRule="auto"/>
        <w:rPr>
          <w:rFonts w:ascii="Corbel" w:hAnsi="Corbel"/>
          <w:b/>
          <w:bCs/>
          <w:color w:val="C00000"/>
        </w:rPr>
      </w:pPr>
      <w:bookmarkStart w:id="12" w:name="_Toc138334020"/>
      <w:r w:rsidRPr="00F65CE9">
        <w:rPr>
          <w:rFonts w:ascii="Corbel" w:hAnsi="Corbel"/>
          <w:b/>
          <w:bCs/>
          <w:color w:val="C00000"/>
        </w:rPr>
        <w:t>Workplace Expectations</w:t>
      </w:r>
      <w:bookmarkEnd w:id="12"/>
    </w:p>
    <w:p w14:paraId="08343228" w14:textId="25C544CD" w:rsidR="0AB26D30" w:rsidRPr="00F65CE9" w:rsidRDefault="0AB26D30" w:rsidP="00D85138">
      <w:pPr>
        <w:pStyle w:val="Heading2"/>
        <w:spacing w:after="240" w:line="276" w:lineRule="auto"/>
        <w:rPr>
          <w:rFonts w:ascii="Corbel" w:hAnsi="Corbel"/>
          <w:b/>
          <w:bCs/>
          <w:color w:val="F45905"/>
          <w:sz w:val="24"/>
          <w:szCs w:val="24"/>
        </w:rPr>
      </w:pPr>
      <w:bookmarkStart w:id="13" w:name="_Toc138334021"/>
      <w:r w:rsidRPr="00F65CE9">
        <w:rPr>
          <w:rFonts w:ascii="Corbel" w:hAnsi="Corbel"/>
          <w:b/>
          <w:bCs/>
          <w:color w:val="F45905"/>
          <w:sz w:val="24"/>
          <w:szCs w:val="24"/>
        </w:rPr>
        <w:t>3.1 Attendance and Punctuality</w:t>
      </w:r>
      <w:bookmarkEnd w:id="13"/>
    </w:p>
    <w:p w14:paraId="13538D0C" w14:textId="4F8D79BA" w:rsidR="0AB26D30" w:rsidRPr="00933E52" w:rsidRDefault="0AB26D30" w:rsidP="00992A0D">
      <w:pPr>
        <w:spacing w:line="276" w:lineRule="auto"/>
        <w:rPr>
          <w:rFonts w:ascii="Corbel" w:hAnsi="Corbel"/>
        </w:rPr>
      </w:pPr>
      <w:r w:rsidRPr="00933E52">
        <w:rPr>
          <w:rFonts w:ascii="Corbel" w:hAnsi="Corbel"/>
          <w:sz w:val="24"/>
          <w:szCs w:val="24"/>
        </w:rPr>
        <w:t xml:space="preserve">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punctuality and regular attendance are crucial for maintaining our high standards of service. This section explains the importance of punctuality, provides guidelines for reporting absences, and outlines the process for requesting time off or schedule changes.</w:t>
      </w:r>
    </w:p>
    <w:p w14:paraId="2C0496AE" w14:textId="67A78C7F" w:rsidR="0AB26D30" w:rsidRPr="00F65CE9" w:rsidRDefault="0AB26D30" w:rsidP="00D85138">
      <w:pPr>
        <w:pStyle w:val="Heading2"/>
        <w:spacing w:after="240" w:line="276" w:lineRule="auto"/>
        <w:rPr>
          <w:rFonts w:ascii="Corbel" w:hAnsi="Corbel"/>
          <w:b/>
          <w:bCs/>
          <w:color w:val="F45905"/>
          <w:sz w:val="24"/>
          <w:szCs w:val="24"/>
        </w:rPr>
      </w:pPr>
      <w:bookmarkStart w:id="14" w:name="_Toc138334022"/>
      <w:r w:rsidRPr="00F65CE9">
        <w:rPr>
          <w:rFonts w:ascii="Corbel" w:hAnsi="Corbel"/>
          <w:b/>
          <w:bCs/>
          <w:color w:val="F45905"/>
          <w:sz w:val="24"/>
          <w:szCs w:val="24"/>
        </w:rPr>
        <w:t>3.2 Dress Code and Uniform Policy</w:t>
      </w:r>
      <w:bookmarkEnd w:id="14"/>
    </w:p>
    <w:p w14:paraId="270053AA" w14:textId="0AB8CAB7" w:rsidR="0AB26D30" w:rsidRPr="00933E52" w:rsidRDefault="0AB26D30" w:rsidP="00992A0D">
      <w:pPr>
        <w:spacing w:line="276" w:lineRule="auto"/>
        <w:rPr>
          <w:rFonts w:ascii="Corbel" w:hAnsi="Corbel"/>
        </w:rPr>
      </w:pPr>
      <w:r w:rsidRPr="00933E52">
        <w:rPr>
          <w:rFonts w:ascii="Corbel" w:hAnsi="Corbel"/>
          <w:sz w:val="24"/>
          <w:szCs w:val="24"/>
        </w:rPr>
        <w:t>We maintain a professional appearance to create a positive impression on our guests. This section describes our dress code and uniform policy, including specific guidelines for grooming, attire, and the provision of uniforms.</w:t>
      </w:r>
    </w:p>
    <w:p w14:paraId="79D8D7D1" w14:textId="2B70E588" w:rsidR="0AB26D30" w:rsidRPr="00F65CE9" w:rsidRDefault="0AB26D30" w:rsidP="00D85138">
      <w:pPr>
        <w:pStyle w:val="Heading2"/>
        <w:spacing w:after="240" w:line="276" w:lineRule="auto"/>
        <w:rPr>
          <w:rFonts w:ascii="Corbel" w:hAnsi="Corbel"/>
          <w:b/>
          <w:bCs/>
          <w:color w:val="F45905"/>
          <w:sz w:val="24"/>
          <w:szCs w:val="24"/>
        </w:rPr>
      </w:pPr>
      <w:bookmarkStart w:id="15" w:name="_Toc138334023"/>
      <w:r w:rsidRPr="00F65CE9">
        <w:rPr>
          <w:rFonts w:ascii="Corbel" w:hAnsi="Corbel"/>
          <w:b/>
          <w:bCs/>
          <w:color w:val="F45905"/>
          <w:sz w:val="24"/>
          <w:szCs w:val="24"/>
        </w:rPr>
        <w:lastRenderedPageBreak/>
        <w:t>3.3 Personal Hygiene and Grooming</w:t>
      </w:r>
      <w:bookmarkEnd w:id="15"/>
    </w:p>
    <w:p w14:paraId="15B2194C" w14:textId="790F3E3B" w:rsidR="0AB26D30" w:rsidRPr="00933E52" w:rsidRDefault="0AB26D30" w:rsidP="00992A0D">
      <w:pPr>
        <w:spacing w:line="276" w:lineRule="auto"/>
        <w:rPr>
          <w:rFonts w:ascii="Corbel" w:hAnsi="Corbel"/>
        </w:rPr>
      </w:pPr>
      <w:r w:rsidRPr="00933E52">
        <w:rPr>
          <w:rFonts w:ascii="Corbel" w:hAnsi="Corbel"/>
          <w:sz w:val="24"/>
          <w:szCs w:val="24"/>
        </w:rPr>
        <w:t>Maintaining proper personal hygiene and grooming standards is essential for the health, safety, and overall experience of our guests. This section outlines our expectations regarding cleanliness, personal hygiene practices, and grooming standards.</w:t>
      </w:r>
    </w:p>
    <w:p w14:paraId="7B91F6EF" w14:textId="7F9D4221" w:rsidR="0AB26D30" w:rsidRPr="00F65CE9" w:rsidRDefault="0AB26D30" w:rsidP="00D85138">
      <w:pPr>
        <w:pStyle w:val="Heading2"/>
        <w:spacing w:after="240" w:line="276" w:lineRule="auto"/>
        <w:rPr>
          <w:rFonts w:ascii="Corbel" w:hAnsi="Corbel"/>
          <w:b/>
          <w:bCs/>
          <w:color w:val="F45905"/>
          <w:sz w:val="24"/>
          <w:szCs w:val="24"/>
        </w:rPr>
      </w:pPr>
      <w:bookmarkStart w:id="16" w:name="_Toc138334024"/>
      <w:r w:rsidRPr="00F65CE9">
        <w:rPr>
          <w:rFonts w:ascii="Corbel" w:hAnsi="Corbel"/>
          <w:b/>
          <w:bCs/>
          <w:color w:val="F45905"/>
          <w:sz w:val="24"/>
          <w:szCs w:val="24"/>
        </w:rPr>
        <w:t>3.4 Workplace Safety and Security</w:t>
      </w:r>
      <w:bookmarkEnd w:id="16"/>
    </w:p>
    <w:p w14:paraId="54EF962F" w14:textId="7C88DACF" w:rsidR="0AB26D30" w:rsidRPr="00933E52" w:rsidRDefault="0AB26D30" w:rsidP="00992A0D">
      <w:pPr>
        <w:spacing w:line="276" w:lineRule="auto"/>
        <w:rPr>
          <w:rFonts w:ascii="Corbel" w:hAnsi="Corbel"/>
        </w:rPr>
      </w:pPr>
      <w:r w:rsidRPr="00933E52">
        <w:rPr>
          <w:rFonts w:ascii="Corbel" w:hAnsi="Corbel"/>
          <w:sz w:val="24"/>
          <w:szCs w:val="24"/>
        </w:rPr>
        <w:t>We prioritize the safety and well-being of our employees and guests. This section provides an overview of our workplace safety and security measures. It covers topics such as emergency procedures, reporting incidents or hazards, the use of safety equipment, and the importance of maintaining a safe work environment.</w:t>
      </w:r>
    </w:p>
    <w:p w14:paraId="06D12E68" w14:textId="2CF5676D" w:rsidR="0AB26D30" w:rsidRPr="00F65CE9" w:rsidRDefault="0AB26D30" w:rsidP="00D85138">
      <w:pPr>
        <w:pStyle w:val="Heading2"/>
        <w:spacing w:after="240" w:line="276" w:lineRule="auto"/>
        <w:rPr>
          <w:rFonts w:ascii="Corbel" w:hAnsi="Corbel"/>
          <w:b/>
          <w:bCs/>
          <w:color w:val="F45905"/>
          <w:sz w:val="24"/>
          <w:szCs w:val="24"/>
        </w:rPr>
      </w:pPr>
      <w:bookmarkStart w:id="17" w:name="_Toc138334025"/>
      <w:r w:rsidRPr="00F65CE9">
        <w:rPr>
          <w:rFonts w:ascii="Corbel" w:hAnsi="Corbel"/>
          <w:b/>
          <w:bCs/>
          <w:color w:val="F45905"/>
          <w:sz w:val="24"/>
          <w:szCs w:val="24"/>
        </w:rPr>
        <w:t>3.5 Personal Belongings and Locker Policy</w:t>
      </w:r>
      <w:bookmarkEnd w:id="17"/>
    </w:p>
    <w:p w14:paraId="62178A0A" w14:textId="3F182F69" w:rsidR="0AB26D30" w:rsidRPr="00933E52" w:rsidRDefault="0AB26D30" w:rsidP="00992A0D">
      <w:pPr>
        <w:spacing w:line="276" w:lineRule="auto"/>
        <w:rPr>
          <w:rFonts w:ascii="Corbel" w:hAnsi="Corbel"/>
        </w:rPr>
      </w:pPr>
      <w:r w:rsidRPr="00933E52">
        <w:rPr>
          <w:rFonts w:ascii="Corbel" w:hAnsi="Corbel"/>
          <w:sz w:val="24"/>
          <w:szCs w:val="24"/>
        </w:rPr>
        <w:t>To ensure the security of personal belongings, we have established guidelines regarding the storage of personal items and the use of lockers, if available. This section outlines the policy for personal belongings, including the responsibility of employees to safeguard their possessions.</w:t>
      </w:r>
    </w:p>
    <w:p w14:paraId="733B25A1" w14:textId="433A1E20" w:rsidR="0AB26D30" w:rsidRPr="00F65CE9" w:rsidRDefault="0AB26D30" w:rsidP="00D85138">
      <w:pPr>
        <w:pStyle w:val="Heading2"/>
        <w:spacing w:after="240" w:line="276" w:lineRule="auto"/>
        <w:rPr>
          <w:rFonts w:ascii="Corbel" w:hAnsi="Corbel"/>
          <w:b/>
          <w:bCs/>
          <w:color w:val="F45905"/>
          <w:sz w:val="24"/>
          <w:szCs w:val="24"/>
        </w:rPr>
      </w:pPr>
      <w:bookmarkStart w:id="18" w:name="_Toc138334026"/>
      <w:r w:rsidRPr="00F65CE9">
        <w:rPr>
          <w:rFonts w:ascii="Corbel" w:hAnsi="Corbel"/>
          <w:b/>
          <w:bCs/>
          <w:color w:val="F45905"/>
          <w:sz w:val="24"/>
          <w:szCs w:val="24"/>
        </w:rPr>
        <w:t>3.6 Use of Company Equipment and Technology</w:t>
      </w:r>
      <w:bookmarkEnd w:id="18"/>
    </w:p>
    <w:p w14:paraId="6F7541BA" w14:textId="2BAEB11D" w:rsidR="0AB26D30" w:rsidRPr="00933E52" w:rsidRDefault="0AB26D30" w:rsidP="00992A0D">
      <w:pPr>
        <w:spacing w:line="276" w:lineRule="auto"/>
        <w:rPr>
          <w:rFonts w:ascii="Corbel" w:hAnsi="Corbel"/>
        </w:rPr>
      </w:pPr>
      <w:r w:rsidRPr="00933E52">
        <w:rPr>
          <w:rFonts w:ascii="Corbel" w:hAnsi="Corbel"/>
          <w:sz w:val="24"/>
          <w:szCs w:val="24"/>
        </w:rPr>
        <w:t>Our restaurant provides certain equipment and technology resources for work-related purposes. This section explains the proper use of company-provided equipment, such as computers, phones, and other technological devices. It also addresses the expectations of privacy, data security, and the prohibition of unauthorized use.</w:t>
      </w:r>
    </w:p>
    <w:p w14:paraId="3094EFFD" w14:textId="255D6002" w:rsidR="0AB26D30" w:rsidRPr="00F65CE9" w:rsidRDefault="0AB26D30" w:rsidP="00D85138">
      <w:pPr>
        <w:pStyle w:val="Heading1"/>
        <w:spacing w:after="240" w:line="276" w:lineRule="auto"/>
        <w:rPr>
          <w:rFonts w:ascii="Corbel" w:hAnsi="Corbel"/>
          <w:b/>
          <w:bCs/>
          <w:color w:val="C00000"/>
        </w:rPr>
      </w:pPr>
      <w:bookmarkStart w:id="19" w:name="_Toc138334027"/>
      <w:r w:rsidRPr="00F65CE9">
        <w:rPr>
          <w:rFonts w:ascii="Corbel" w:hAnsi="Corbel"/>
          <w:b/>
          <w:bCs/>
          <w:color w:val="C00000"/>
        </w:rPr>
        <w:t>Job Responsibilities and Performance</w:t>
      </w:r>
      <w:bookmarkEnd w:id="19"/>
    </w:p>
    <w:p w14:paraId="6D090DCB" w14:textId="54C2642B" w:rsidR="0AB26D30" w:rsidRPr="00F65CE9" w:rsidRDefault="0AB26D30" w:rsidP="00D85138">
      <w:pPr>
        <w:pStyle w:val="Heading2"/>
        <w:spacing w:after="240" w:line="276" w:lineRule="auto"/>
        <w:rPr>
          <w:rFonts w:ascii="Corbel" w:hAnsi="Corbel"/>
          <w:b/>
          <w:bCs/>
          <w:color w:val="F45905"/>
          <w:sz w:val="24"/>
          <w:szCs w:val="24"/>
        </w:rPr>
      </w:pPr>
      <w:bookmarkStart w:id="20" w:name="_Toc138334028"/>
      <w:r w:rsidRPr="00F65CE9">
        <w:rPr>
          <w:rFonts w:ascii="Corbel" w:hAnsi="Corbel"/>
          <w:b/>
          <w:bCs/>
          <w:color w:val="F45905"/>
          <w:sz w:val="24"/>
          <w:szCs w:val="24"/>
        </w:rPr>
        <w:t>4.1 Job Descriptions and Expectations</w:t>
      </w:r>
      <w:bookmarkEnd w:id="20"/>
    </w:p>
    <w:p w14:paraId="017B1AE0" w14:textId="080F25EF" w:rsidR="0AB26D30" w:rsidRPr="00933E52" w:rsidRDefault="0AB26D30" w:rsidP="00992A0D">
      <w:pPr>
        <w:spacing w:line="276" w:lineRule="auto"/>
        <w:rPr>
          <w:rFonts w:ascii="Corbel" w:hAnsi="Corbel"/>
        </w:rPr>
      </w:pPr>
      <w:r w:rsidRPr="00933E52">
        <w:rPr>
          <w:rFonts w:ascii="Corbel" w:hAnsi="Corbel"/>
          <w:sz w:val="24"/>
          <w:szCs w:val="24"/>
        </w:rPr>
        <w:t xml:space="preserve">Each position 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xml:space="preserve"> has specific job responsibilities and expectations. This section provides detailed job descriptions, outlining the essential functions, required skills, and performance expectations for each role. It serves as a reference for employees to understand their roles and responsibilities within the organization.</w:t>
      </w:r>
    </w:p>
    <w:p w14:paraId="214DBF68" w14:textId="1A758308" w:rsidR="0AB26D30" w:rsidRPr="00F65CE9" w:rsidRDefault="0AB26D30" w:rsidP="00D85138">
      <w:pPr>
        <w:pStyle w:val="Heading2"/>
        <w:spacing w:after="240" w:line="276" w:lineRule="auto"/>
        <w:rPr>
          <w:rFonts w:ascii="Corbel" w:hAnsi="Corbel"/>
          <w:b/>
          <w:bCs/>
          <w:color w:val="F45905"/>
          <w:sz w:val="24"/>
          <w:szCs w:val="24"/>
        </w:rPr>
      </w:pPr>
      <w:bookmarkStart w:id="21" w:name="_Toc138334029"/>
      <w:r w:rsidRPr="00F65CE9">
        <w:rPr>
          <w:rFonts w:ascii="Corbel" w:hAnsi="Corbel"/>
          <w:b/>
          <w:bCs/>
          <w:color w:val="F45905"/>
          <w:sz w:val="24"/>
          <w:szCs w:val="24"/>
        </w:rPr>
        <w:t>4.2 Performance Evaluation Process</w:t>
      </w:r>
      <w:bookmarkEnd w:id="21"/>
    </w:p>
    <w:p w14:paraId="669F3F40" w14:textId="09582879" w:rsidR="0AB26D30" w:rsidRPr="00933E52" w:rsidRDefault="0AB26D30" w:rsidP="00992A0D">
      <w:pPr>
        <w:spacing w:line="276" w:lineRule="auto"/>
        <w:rPr>
          <w:rFonts w:ascii="Corbel" w:hAnsi="Corbel"/>
        </w:rPr>
      </w:pPr>
      <w:r w:rsidRPr="00933E52">
        <w:rPr>
          <w:rFonts w:ascii="Corbel" w:hAnsi="Corbel"/>
          <w:sz w:val="24"/>
          <w:szCs w:val="24"/>
        </w:rPr>
        <w:t>We believe in recognizing and rewarding outstanding performance. This section describes our performance evaluation process, including the criteria used to assess employee performance, the frequency of evaluations, and the procedures for feedback and goal setting.</w:t>
      </w:r>
    </w:p>
    <w:p w14:paraId="112D0E8C" w14:textId="1E6496BF" w:rsidR="0AB26D30" w:rsidRPr="00F65CE9" w:rsidRDefault="0AB26D30" w:rsidP="00D85138">
      <w:pPr>
        <w:pStyle w:val="Heading2"/>
        <w:spacing w:after="240" w:line="276" w:lineRule="auto"/>
        <w:rPr>
          <w:rFonts w:ascii="Corbel" w:hAnsi="Corbel"/>
          <w:b/>
          <w:bCs/>
          <w:color w:val="F45905"/>
          <w:sz w:val="24"/>
          <w:szCs w:val="24"/>
        </w:rPr>
      </w:pPr>
      <w:bookmarkStart w:id="22" w:name="_Toc138334030"/>
      <w:r w:rsidRPr="00F65CE9">
        <w:rPr>
          <w:rFonts w:ascii="Corbel" w:hAnsi="Corbel"/>
          <w:b/>
          <w:bCs/>
          <w:color w:val="F45905"/>
          <w:sz w:val="24"/>
          <w:szCs w:val="24"/>
        </w:rPr>
        <w:lastRenderedPageBreak/>
        <w:t>4.3 Training and Development Opportunities</w:t>
      </w:r>
      <w:bookmarkEnd w:id="22"/>
    </w:p>
    <w:p w14:paraId="5AE22E12" w14:textId="197C9A62" w:rsidR="0AB26D30" w:rsidRPr="00933E52" w:rsidRDefault="0AB26D30" w:rsidP="00992A0D">
      <w:pPr>
        <w:spacing w:line="276" w:lineRule="auto"/>
        <w:rPr>
          <w:rFonts w:ascii="Corbel" w:hAnsi="Corbel"/>
        </w:rPr>
      </w:pPr>
      <w:r w:rsidRPr="00933E52">
        <w:rPr>
          <w:rFonts w:ascii="Corbel" w:hAnsi="Corbel"/>
          <w:sz w:val="24"/>
          <w:szCs w:val="24"/>
        </w:rPr>
        <w:t>We are committed to supporting the professional growth and development of our employees. This section outlines the training and development opportunities available, including on-the-job training, workshops, seminars, and other educational resources.</w:t>
      </w:r>
    </w:p>
    <w:p w14:paraId="28DC8B95" w14:textId="720F99A4" w:rsidR="0AB26D30" w:rsidRPr="00933E52" w:rsidRDefault="0AB26D30" w:rsidP="00D85138">
      <w:pPr>
        <w:pStyle w:val="Heading2"/>
        <w:spacing w:after="240" w:line="276" w:lineRule="auto"/>
        <w:rPr>
          <w:rFonts w:ascii="Corbel" w:hAnsi="Corbel"/>
          <w:b/>
          <w:bCs/>
          <w:color w:val="auto"/>
          <w:sz w:val="24"/>
          <w:szCs w:val="24"/>
        </w:rPr>
      </w:pPr>
      <w:bookmarkStart w:id="23" w:name="_Toc138334031"/>
      <w:r w:rsidRPr="00F65CE9">
        <w:rPr>
          <w:rFonts w:ascii="Corbel" w:hAnsi="Corbel"/>
          <w:b/>
          <w:bCs/>
          <w:color w:val="F45905"/>
          <w:sz w:val="24"/>
          <w:szCs w:val="24"/>
        </w:rPr>
        <w:t>4.4 Work Schedule and Shift Changes</w:t>
      </w:r>
      <w:bookmarkEnd w:id="23"/>
    </w:p>
    <w:p w14:paraId="1EE89F5B" w14:textId="4CF619C3" w:rsidR="0AB26D30" w:rsidRPr="00933E52" w:rsidRDefault="0AB26D30" w:rsidP="00992A0D">
      <w:pPr>
        <w:spacing w:line="276" w:lineRule="auto"/>
        <w:rPr>
          <w:rFonts w:ascii="Corbel" w:hAnsi="Corbel"/>
        </w:rPr>
      </w:pPr>
      <w:r w:rsidRPr="00933E52">
        <w:rPr>
          <w:rFonts w:ascii="Corbel" w:hAnsi="Corbel"/>
          <w:sz w:val="24"/>
          <w:szCs w:val="24"/>
        </w:rPr>
        <w:t>Our restaurant operates on a schedule to meet the needs of our guests. This section explains our work schedule policies, including shift assignments, scheduling requests, and procedures for requesting changes or time off.</w:t>
      </w:r>
    </w:p>
    <w:p w14:paraId="5FAED9F9" w14:textId="585A2661" w:rsidR="0AB26D30" w:rsidRPr="00F65CE9" w:rsidRDefault="0AB26D30" w:rsidP="00D85138">
      <w:pPr>
        <w:pStyle w:val="Heading2"/>
        <w:spacing w:after="240" w:line="276" w:lineRule="auto"/>
        <w:rPr>
          <w:rFonts w:ascii="Corbel" w:hAnsi="Corbel"/>
          <w:b/>
          <w:bCs/>
          <w:color w:val="F45905"/>
          <w:sz w:val="24"/>
          <w:szCs w:val="24"/>
        </w:rPr>
      </w:pPr>
      <w:bookmarkStart w:id="24" w:name="_Toc138334032"/>
      <w:r w:rsidRPr="00F65CE9">
        <w:rPr>
          <w:rFonts w:ascii="Corbel" w:hAnsi="Corbel"/>
          <w:b/>
          <w:bCs/>
          <w:color w:val="F45905"/>
          <w:sz w:val="24"/>
          <w:szCs w:val="24"/>
        </w:rPr>
        <w:t>4.5 Overtime and Break Policies</w:t>
      </w:r>
      <w:bookmarkEnd w:id="24"/>
    </w:p>
    <w:p w14:paraId="422F816D" w14:textId="4FCFD0DE" w:rsidR="00992A0D" w:rsidRPr="00933E52" w:rsidRDefault="0AB26D30" w:rsidP="00992A0D">
      <w:pPr>
        <w:spacing w:line="276" w:lineRule="auto"/>
        <w:rPr>
          <w:rFonts w:ascii="Corbel" w:hAnsi="Corbel"/>
        </w:rPr>
      </w:pPr>
      <w:r w:rsidRPr="00933E52">
        <w:rPr>
          <w:rFonts w:ascii="Corbel" w:hAnsi="Corbel"/>
          <w:sz w:val="24"/>
          <w:szCs w:val="24"/>
        </w:rPr>
        <w:t>We comply with all applicable labor laws regarding overtime and breaks. This section outlines our policies and procedures related to overtime work, meal and rest breaks, and compensation for additional hours worked.</w:t>
      </w:r>
    </w:p>
    <w:p w14:paraId="428C22F1" w14:textId="33851BF3" w:rsidR="0AB26D30" w:rsidRPr="00F65CE9" w:rsidRDefault="0AB26D30" w:rsidP="00D85138">
      <w:pPr>
        <w:pStyle w:val="Heading1"/>
        <w:spacing w:after="240" w:line="276" w:lineRule="auto"/>
        <w:rPr>
          <w:rFonts w:ascii="Corbel" w:hAnsi="Corbel"/>
          <w:b/>
          <w:bCs/>
          <w:color w:val="C00000"/>
        </w:rPr>
      </w:pPr>
      <w:bookmarkStart w:id="25" w:name="_Toc138334033"/>
      <w:r w:rsidRPr="00F65CE9">
        <w:rPr>
          <w:rFonts w:ascii="Corbel" w:hAnsi="Corbel"/>
          <w:b/>
          <w:bCs/>
          <w:color w:val="C00000"/>
        </w:rPr>
        <w:t>Food and Beverage Policies</w:t>
      </w:r>
      <w:bookmarkEnd w:id="25"/>
      <w:r w:rsidRPr="00F65CE9">
        <w:rPr>
          <w:rFonts w:ascii="Corbel" w:hAnsi="Corbel"/>
          <w:b/>
          <w:bCs/>
          <w:color w:val="C00000"/>
        </w:rPr>
        <w:t xml:space="preserve"> </w:t>
      </w:r>
    </w:p>
    <w:p w14:paraId="5508B5BC" w14:textId="14A561C8" w:rsidR="0AB26D30" w:rsidRPr="00F65CE9" w:rsidRDefault="0AB26D30" w:rsidP="00D85138">
      <w:pPr>
        <w:pStyle w:val="Heading2"/>
        <w:spacing w:after="240" w:line="276" w:lineRule="auto"/>
        <w:rPr>
          <w:rFonts w:ascii="Corbel" w:hAnsi="Corbel"/>
          <w:b/>
          <w:bCs/>
          <w:color w:val="F45905"/>
          <w:sz w:val="24"/>
          <w:szCs w:val="24"/>
        </w:rPr>
      </w:pPr>
      <w:bookmarkStart w:id="26" w:name="_Toc138334034"/>
      <w:r w:rsidRPr="00F65CE9">
        <w:rPr>
          <w:rFonts w:ascii="Corbel" w:hAnsi="Corbel"/>
          <w:b/>
          <w:bCs/>
          <w:color w:val="F45905"/>
          <w:sz w:val="24"/>
          <w:szCs w:val="24"/>
        </w:rPr>
        <w:t>5.1 Food Safety and Sanitation Guidelines</w:t>
      </w:r>
      <w:bookmarkEnd w:id="26"/>
    </w:p>
    <w:p w14:paraId="569CBF1C" w14:textId="25F9A02E" w:rsidR="0AB26D30" w:rsidRPr="00933E52" w:rsidRDefault="0AB26D30" w:rsidP="00992A0D">
      <w:pPr>
        <w:spacing w:line="276" w:lineRule="auto"/>
        <w:rPr>
          <w:rFonts w:ascii="Corbel" w:hAnsi="Corbel"/>
        </w:rPr>
      </w:pPr>
      <w:r w:rsidRPr="00933E52">
        <w:rPr>
          <w:rFonts w:ascii="Corbel" w:hAnsi="Corbel"/>
          <w:sz w:val="24"/>
          <w:szCs w:val="24"/>
        </w:rPr>
        <w:t>Maintaining high standards of food safety and sanitation is paramount to our restaurant's reputation. This section provides an overview of our food safety and sanitation guidelines, including proper food handling, storage, and hygiene practices.</w:t>
      </w:r>
    </w:p>
    <w:p w14:paraId="61FA871C" w14:textId="6638E526" w:rsidR="0AB26D30" w:rsidRPr="00F65CE9" w:rsidRDefault="0AB26D30" w:rsidP="00D85138">
      <w:pPr>
        <w:pStyle w:val="Heading2"/>
        <w:spacing w:after="240" w:line="276" w:lineRule="auto"/>
        <w:rPr>
          <w:rFonts w:ascii="Corbel" w:hAnsi="Corbel"/>
          <w:b/>
          <w:bCs/>
          <w:color w:val="F45905"/>
          <w:sz w:val="24"/>
          <w:szCs w:val="24"/>
        </w:rPr>
      </w:pPr>
      <w:bookmarkStart w:id="27" w:name="_Toc138334035"/>
      <w:r w:rsidRPr="00F65CE9">
        <w:rPr>
          <w:rFonts w:ascii="Corbel" w:hAnsi="Corbel"/>
          <w:b/>
          <w:bCs/>
          <w:color w:val="F45905"/>
          <w:sz w:val="24"/>
          <w:szCs w:val="24"/>
        </w:rPr>
        <w:t>5.2 Alcohol Service Policy</w:t>
      </w:r>
      <w:bookmarkEnd w:id="27"/>
    </w:p>
    <w:p w14:paraId="1FA85FEA" w14:textId="5A02AB84" w:rsidR="0AB26D30" w:rsidRPr="00933E52" w:rsidRDefault="0AB26D30" w:rsidP="00992A0D">
      <w:pPr>
        <w:spacing w:line="276" w:lineRule="auto"/>
        <w:rPr>
          <w:rFonts w:ascii="Corbel" w:hAnsi="Corbel"/>
        </w:rPr>
      </w:pPr>
      <w:r w:rsidRPr="00933E52">
        <w:rPr>
          <w:rFonts w:ascii="Corbel" w:hAnsi="Corbel"/>
          <w:sz w:val="24"/>
          <w:szCs w:val="24"/>
        </w:rPr>
        <w:t>As a restaurant that serves alcoholic beverages, we adhere to strict guidelines to ensure responsible alcohol service. This section explains our alcohol service policy, including the legal drinking age, responsible service practices, and procedures for dealing with intoxicated customers.</w:t>
      </w:r>
    </w:p>
    <w:p w14:paraId="339A082C" w14:textId="147E6134" w:rsidR="0AB26D30" w:rsidRPr="00F65CE9" w:rsidRDefault="0AB26D30" w:rsidP="00D85138">
      <w:pPr>
        <w:pStyle w:val="Heading2"/>
        <w:spacing w:after="240" w:line="276" w:lineRule="auto"/>
        <w:rPr>
          <w:rFonts w:ascii="Corbel" w:hAnsi="Corbel"/>
          <w:b/>
          <w:bCs/>
          <w:color w:val="F45905"/>
          <w:sz w:val="24"/>
          <w:szCs w:val="24"/>
        </w:rPr>
      </w:pPr>
      <w:bookmarkStart w:id="28" w:name="_Toc138334036"/>
      <w:r w:rsidRPr="00F65CE9">
        <w:rPr>
          <w:rFonts w:ascii="Corbel" w:hAnsi="Corbel"/>
          <w:b/>
          <w:bCs/>
          <w:color w:val="F45905"/>
          <w:sz w:val="24"/>
          <w:szCs w:val="24"/>
        </w:rPr>
        <w:t>5.3 Allergen Awareness and Customer Accommodations</w:t>
      </w:r>
      <w:bookmarkEnd w:id="28"/>
    </w:p>
    <w:p w14:paraId="7081F836" w14:textId="09E95EE7" w:rsidR="0AB26D30" w:rsidRPr="00933E52" w:rsidRDefault="0AB26D30" w:rsidP="00992A0D">
      <w:pPr>
        <w:spacing w:line="276" w:lineRule="auto"/>
        <w:rPr>
          <w:rFonts w:ascii="Corbel" w:hAnsi="Corbel"/>
        </w:rPr>
      </w:pPr>
      <w:r w:rsidRPr="00933E52">
        <w:rPr>
          <w:rFonts w:ascii="Corbel" w:hAnsi="Corbel"/>
          <w:sz w:val="24"/>
          <w:szCs w:val="24"/>
        </w:rPr>
        <w:t>We prioritize the well-being of our guests, including those with food allergies or dietary restrictions. This section provides information on allergen awareness, the importance of accurate communication regarding allergens, and procedures for accommodating customer dietary needs.</w:t>
      </w:r>
    </w:p>
    <w:p w14:paraId="58091A16" w14:textId="3A34DF76" w:rsidR="0AB26D30" w:rsidRPr="00F65CE9" w:rsidRDefault="0AB26D30" w:rsidP="00D85138">
      <w:pPr>
        <w:pStyle w:val="Heading2"/>
        <w:spacing w:after="240" w:line="276" w:lineRule="auto"/>
        <w:rPr>
          <w:rFonts w:ascii="Corbel" w:hAnsi="Corbel"/>
          <w:b/>
          <w:bCs/>
          <w:color w:val="F45905"/>
          <w:sz w:val="24"/>
          <w:szCs w:val="24"/>
        </w:rPr>
      </w:pPr>
      <w:bookmarkStart w:id="29" w:name="_Toc138334037"/>
      <w:r w:rsidRPr="00F65CE9">
        <w:rPr>
          <w:rFonts w:ascii="Corbel" w:hAnsi="Corbel"/>
          <w:b/>
          <w:bCs/>
          <w:color w:val="F45905"/>
          <w:sz w:val="24"/>
          <w:szCs w:val="24"/>
        </w:rPr>
        <w:t>5.4 Handling Cash and Credit Transactions</w:t>
      </w:r>
      <w:bookmarkEnd w:id="29"/>
    </w:p>
    <w:p w14:paraId="5BB3FCA8" w14:textId="33DC876B" w:rsidR="0AB26D30" w:rsidRPr="00933E52" w:rsidRDefault="0AB26D30" w:rsidP="00992A0D">
      <w:pPr>
        <w:spacing w:line="276" w:lineRule="auto"/>
        <w:rPr>
          <w:rFonts w:ascii="Corbel" w:hAnsi="Corbel"/>
        </w:rPr>
      </w:pPr>
      <w:r w:rsidRPr="00933E52">
        <w:rPr>
          <w:rFonts w:ascii="Corbel" w:hAnsi="Corbel"/>
          <w:sz w:val="24"/>
          <w:szCs w:val="24"/>
        </w:rPr>
        <w:t>This section outlines our policies and procedures for handling cash and credit transactions. It includes guidelines for accurate cash handling, point-of-sale system usage, credit card processing, and reporting any discrepancies.</w:t>
      </w:r>
    </w:p>
    <w:p w14:paraId="2095372D" w14:textId="3D7067E5" w:rsidR="0AB26D30" w:rsidRPr="00F65CE9" w:rsidRDefault="0AB26D30" w:rsidP="00D85138">
      <w:pPr>
        <w:pStyle w:val="Heading2"/>
        <w:spacing w:after="240" w:line="276" w:lineRule="auto"/>
        <w:rPr>
          <w:rFonts w:ascii="Corbel" w:hAnsi="Corbel"/>
          <w:b/>
          <w:bCs/>
          <w:color w:val="F45905"/>
          <w:sz w:val="24"/>
          <w:szCs w:val="24"/>
        </w:rPr>
      </w:pPr>
      <w:bookmarkStart w:id="30" w:name="_Toc138334038"/>
      <w:r w:rsidRPr="00F65CE9">
        <w:rPr>
          <w:rFonts w:ascii="Corbel" w:hAnsi="Corbel"/>
          <w:b/>
          <w:bCs/>
          <w:color w:val="F45905"/>
          <w:sz w:val="24"/>
          <w:szCs w:val="24"/>
        </w:rPr>
        <w:lastRenderedPageBreak/>
        <w:t>5.5 Handling Customer Complaints and Feedback</w:t>
      </w:r>
      <w:bookmarkEnd w:id="30"/>
    </w:p>
    <w:p w14:paraId="1CEC32AE" w14:textId="191BCA7A" w:rsidR="0AB26D30" w:rsidRPr="00933E52" w:rsidRDefault="0AB26D30" w:rsidP="00992A0D">
      <w:pPr>
        <w:spacing w:line="276" w:lineRule="auto"/>
        <w:rPr>
          <w:rFonts w:ascii="Corbel" w:hAnsi="Corbel"/>
        </w:rPr>
      </w:pPr>
      <w:r w:rsidRPr="00933E52">
        <w:rPr>
          <w:rFonts w:ascii="Corbel" w:hAnsi="Corbel"/>
          <w:sz w:val="24"/>
          <w:szCs w:val="24"/>
        </w:rPr>
        <w:t>We strive to provide exceptional customer service and address any concerns promptly. This section explains the process for handling customer complaints and feedback, including the appropriate steps to resolve issues and maintain customer satisfaction.</w:t>
      </w:r>
    </w:p>
    <w:p w14:paraId="6441FBD6" w14:textId="7ED532DB" w:rsidR="0AB26D30" w:rsidRPr="00F65CE9" w:rsidRDefault="0AB26D30" w:rsidP="00D85138">
      <w:pPr>
        <w:pStyle w:val="Heading1"/>
        <w:spacing w:after="240" w:line="276" w:lineRule="auto"/>
        <w:rPr>
          <w:rFonts w:ascii="Corbel" w:hAnsi="Corbel"/>
          <w:b/>
          <w:bCs/>
          <w:color w:val="C00000"/>
        </w:rPr>
      </w:pPr>
      <w:bookmarkStart w:id="31" w:name="_Toc138334039"/>
      <w:r w:rsidRPr="00F65CE9">
        <w:rPr>
          <w:rFonts w:ascii="Corbel" w:hAnsi="Corbel"/>
          <w:b/>
          <w:bCs/>
          <w:color w:val="C00000"/>
        </w:rPr>
        <w:t>Employee Benefits</w:t>
      </w:r>
      <w:bookmarkEnd w:id="31"/>
    </w:p>
    <w:p w14:paraId="7663948D" w14:textId="1C3E2EED" w:rsidR="0AB26D30" w:rsidRPr="00F65CE9" w:rsidRDefault="0AB26D30" w:rsidP="00D85138">
      <w:pPr>
        <w:pStyle w:val="Heading2"/>
        <w:spacing w:after="240" w:line="276" w:lineRule="auto"/>
        <w:rPr>
          <w:rFonts w:ascii="Corbel" w:hAnsi="Corbel"/>
          <w:b/>
          <w:bCs/>
          <w:color w:val="F45905"/>
          <w:sz w:val="24"/>
          <w:szCs w:val="24"/>
        </w:rPr>
      </w:pPr>
      <w:bookmarkStart w:id="32" w:name="_Toc138334040"/>
      <w:r w:rsidRPr="00F65CE9">
        <w:rPr>
          <w:rFonts w:ascii="Corbel" w:hAnsi="Corbel"/>
          <w:b/>
          <w:bCs/>
          <w:color w:val="F45905"/>
          <w:sz w:val="24"/>
          <w:szCs w:val="24"/>
        </w:rPr>
        <w:t>6.1 Employee Meal Policy</w:t>
      </w:r>
      <w:bookmarkEnd w:id="32"/>
    </w:p>
    <w:p w14:paraId="738613CC" w14:textId="5A28E339" w:rsidR="0AB26D30" w:rsidRPr="00933E52" w:rsidRDefault="0AB26D30" w:rsidP="00992A0D">
      <w:pPr>
        <w:spacing w:line="276" w:lineRule="auto"/>
        <w:rPr>
          <w:rFonts w:ascii="Corbel" w:hAnsi="Corbel"/>
        </w:rPr>
      </w:pPr>
      <w:r w:rsidRPr="00933E52">
        <w:rPr>
          <w:rFonts w:ascii="Corbel" w:hAnsi="Corbel"/>
          <w:sz w:val="24"/>
          <w:szCs w:val="24"/>
        </w:rPr>
        <w:t xml:space="preserve">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we understand the importance of providing nourishment during your shift. This section describes our employee meal policy, including eligibility, meal options, and any applicable charges.</w:t>
      </w:r>
    </w:p>
    <w:p w14:paraId="1914A867" w14:textId="5E186FF4" w:rsidR="0AB26D30" w:rsidRPr="00933E52" w:rsidRDefault="0AB26D30" w:rsidP="00D85138">
      <w:pPr>
        <w:pStyle w:val="Heading2"/>
        <w:spacing w:after="240" w:line="276" w:lineRule="auto"/>
        <w:rPr>
          <w:rFonts w:ascii="Corbel" w:hAnsi="Corbel"/>
          <w:b/>
          <w:bCs/>
          <w:color w:val="auto"/>
          <w:sz w:val="24"/>
          <w:szCs w:val="24"/>
        </w:rPr>
      </w:pPr>
      <w:bookmarkStart w:id="33" w:name="_Toc138334041"/>
      <w:r w:rsidRPr="00F65CE9">
        <w:rPr>
          <w:rFonts w:ascii="Corbel" w:hAnsi="Corbel"/>
          <w:b/>
          <w:bCs/>
          <w:color w:val="F45905"/>
          <w:sz w:val="24"/>
          <w:szCs w:val="24"/>
        </w:rPr>
        <w:t>6.2 Paid Time Off (PTO) and Vacation</w:t>
      </w:r>
      <w:bookmarkEnd w:id="33"/>
    </w:p>
    <w:p w14:paraId="0AE1620B" w14:textId="7223043F" w:rsidR="36A5369A" w:rsidRPr="00933E52" w:rsidRDefault="0AB26D30" w:rsidP="00992A0D">
      <w:pPr>
        <w:spacing w:line="276" w:lineRule="auto"/>
        <w:rPr>
          <w:rFonts w:ascii="Corbel" w:hAnsi="Corbel"/>
        </w:rPr>
      </w:pPr>
      <w:r w:rsidRPr="00933E52">
        <w:rPr>
          <w:rFonts w:ascii="Corbel" w:hAnsi="Corbel"/>
          <w:sz w:val="24"/>
          <w:szCs w:val="24"/>
        </w:rPr>
        <w:t>We value work-life balance and provide opportunities for paid time off and vacation. This section explains our policies regarding PTO accrual, request procedures, and eligibility requirements.</w:t>
      </w:r>
    </w:p>
    <w:p w14:paraId="43045608" w14:textId="222308D9" w:rsidR="0AB26D30" w:rsidRPr="00F65CE9" w:rsidRDefault="0AB26D30" w:rsidP="00D85138">
      <w:pPr>
        <w:pStyle w:val="Heading2"/>
        <w:spacing w:after="240" w:line="276" w:lineRule="auto"/>
        <w:rPr>
          <w:rFonts w:ascii="Corbel" w:hAnsi="Corbel"/>
          <w:b/>
          <w:bCs/>
          <w:color w:val="F45905"/>
          <w:sz w:val="24"/>
          <w:szCs w:val="24"/>
        </w:rPr>
      </w:pPr>
      <w:bookmarkStart w:id="34" w:name="_Toc138334042"/>
      <w:r w:rsidRPr="00F65CE9">
        <w:rPr>
          <w:rFonts w:ascii="Corbel" w:hAnsi="Corbel"/>
          <w:b/>
          <w:bCs/>
          <w:color w:val="F45905"/>
          <w:sz w:val="24"/>
          <w:szCs w:val="24"/>
        </w:rPr>
        <w:t>6.3 Sick Leave and Medical Absences</w:t>
      </w:r>
      <w:bookmarkEnd w:id="34"/>
    </w:p>
    <w:p w14:paraId="36DDC39A" w14:textId="3B276CD3" w:rsidR="0AB26D30" w:rsidRPr="00933E52" w:rsidRDefault="0AB26D30" w:rsidP="00992A0D">
      <w:pPr>
        <w:spacing w:line="276" w:lineRule="auto"/>
        <w:rPr>
          <w:rFonts w:ascii="Corbel" w:hAnsi="Corbel"/>
        </w:rPr>
      </w:pPr>
      <w:r w:rsidRPr="00933E52">
        <w:rPr>
          <w:rFonts w:ascii="Corbel" w:hAnsi="Corbel"/>
          <w:sz w:val="24"/>
          <w:szCs w:val="24"/>
        </w:rPr>
        <w:t>We recognize that employees may occasionally need time off due to illness or medical reasons. This section outlines our sick leave policy, including the process for reporting absences, required documentation, and the duration of allowable sick leave.</w:t>
      </w:r>
    </w:p>
    <w:p w14:paraId="2F28CE7E" w14:textId="5F53E6AB" w:rsidR="0AB26D30" w:rsidRPr="00F65CE9" w:rsidRDefault="0AB26D30" w:rsidP="00D85138">
      <w:pPr>
        <w:pStyle w:val="Heading2"/>
        <w:spacing w:after="240" w:line="276" w:lineRule="auto"/>
        <w:rPr>
          <w:rFonts w:ascii="Corbel" w:hAnsi="Corbel"/>
          <w:b/>
          <w:bCs/>
          <w:color w:val="F45905"/>
          <w:sz w:val="24"/>
          <w:szCs w:val="24"/>
        </w:rPr>
      </w:pPr>
      <w:bookmarkStart w:id="35" w:name="_Toc138334043"/>
      <w:r w:rsidRPr="00F65CE9">
        <w:rPr>
          <w:rFonts w:ascii="Corbel" w:hAnsi="Corbel"/>
          <w:b/>
          <w:bCs/>
          <w:color w:val="F45905"/>
          <w:sz w:val="24"/>
          <w:szCs w:val="24"/>
        </w:rPr>
        <w:t>6.4 Health and Dental Insurance</w:t>
      </w:r>
      <w:bookmarkEnd w:id="35"/>
    </w:p>
    <w:p w14:paraId="45CDB385" w14:textId="367923EB" w:rsidR="0AB26D30" w:rsidRPr="00933E52" w:rsidRDefault="0AB26D30" w:rsidP="00992A0D">
      <w:pPr>
        <w:spacing w:line="276" w:lineRule="auto"/>
        <w:rPr>
          <w:rFonts w:ascii="Corbel" w:hAnsi="Corbel"/>
        </w:rPr>
      </w:pPr>
      <w:r w:rsidRPr="00933E52">
        <w:rPr>
          <w:rFonts w:ascii="Corbel" w:hAnsi="Corbel"/>
          <w:sz w:val="24"/>
          <w:szCs w:val="24"/>
        </w:rPr>
        <w:t>We offer comprehensive health and dental insurance plans to eligible employees. This section provides an overview of the insurance options available, including coverage details, enrollment procedures, and any associated costs.</w:t>
      </w:r>
    </w:p>
    <w:p w14:paraId="0BB755E4" w14:textId="3C7D96B6" w:rsidR="0AB26D30" w:rsidRPr="00F65CE9" w:rsidRDefault="0AB26D30" w:rsidP="00D85138">
      <w:pPr>
        <w:pStyle w:val="Heading2"/>
        <w:spacing w:after="240" w:line="276" w:lineRule="auto"/>
        <w:rPr>
          <w:rFonts w:ascii="Corbel" w:hAnsi="Corbel"/>
          <w:b/>
          <w:bCs/>
          <w:color w:val="F45905"/>
          <w:sz w:val="24"/>
          <w:szCs w:val="24"/>
        </w:rPr>
      </w:pPr>
      <w:bookmarkStart w:id="36" w:name="_Toc138334044"/>
      <w:r w:rsidRPr="00F65CE9">
        <w:rPr>
          <w:rFonts w:ascii="Corbel" w:hAnsi="Corbel"/>
          <w:b/>
          <w:bCs/>
          <w:color w:val="F45905"/>
          <w:sz w:val="24"/>
          <w:szCs w:val="24"/>
        </w:rPr>
        <w:t>6.5 Retirement Savings Plan (if applicable)</w:t>
      </w:r>
      <w:bookmarkEnd w:id="36"/>
    </w:p>
    <w:p w14:paraId="702D8D84" w14:textId="6DB1608C" w:rsidR="0AB26D30" w:rsidRPr="00933E52" w:rsidRDefault="0AB26D30" w:rsidP="00992A0D">
      <w:pPr>
        <w:spacing w:line="276" w:lineRule="auto"/>
        <w:rPr>
          <w:rFonts w:ascii="Corbel" w:hAnsi="Corbel"/>
        </w:rPr>
      </w:pPr>
      <w:r w:rsidRPr="00933E52">
        <w:rPr>
          <w:rFonts w:ascii="Corbel" w:hAnsi="Corbel"/>
          <w:sz w:val="24"/>
          <w:szCs w:val="24"/>
        </w:rPr>
        <w:t>To support long-term financial security, we offer a retirement savings plan for eligible employees. This section provides information about the plan, including eligibility requirements, contribution options, and investment choices.</w:t>
      </w:r>
    </w:p>
    <w:p w14:paraId="07B03344" w14:textId="4DC4B1AE" w:rsidR="0AB26D30" w:rsidRPr="00F65CE9" w:rsidRDefault="0AB26D30" w:rsidP="00D85138">
      <w:pPr>
        <w:pStyle w:val="Heading2"/>
        <w:spacing w:after="240" w:line="276" w:lineRule="auto"/>
        <w:rPr>
          <w:rFonts w:ascii="Corbel" w:hAnsi="Corbel"/>
          <w:b/>
          <w:bCs/>
          <w:color w:val="F45905"/>
          <w:sz w:val="24"/>
          <w:szCs w:val="24"/>
        </w:rPr>
      </w:pPr>
      <w:bookmarkStart w:id="37" w:name="_Toc138334045"/>
      <w:r w:rsidRPr="00F65CE9">
        <w:rPr>
          <w:rFonts w:ascii="Corbel" w:hAnsi="Corbel"/>
          <w:b/>
          <w:bCs/>
          <w:color w:val="F45905"/>
          <w:sz w:val="24"/>
          <w:szCs w:val="24"/>
        </w:rPr>
        <w:t>6.6 Employee Discounts and Perks</w:t>
      </w:r>
      <w:bookmarkEnd w:id="37"/>
    </w:p>
    <w:p w14:paraId="6FCEB5A6" w14:textId="67AA2E49" w:rsidR="0AB26D30" w:rsidRPr="00933E52" w:rsidRDefault="0AB26D30" w:rsidP="00992A0D">
      <w:pPr>
        <w:spacing w:line="276" w:lineRule="auto"/>
        <w:rPr>
          <w:rFonts w:ascii="Corbel" w:hAnsi="Corbel"/>
        </w:rPr>
      </w:pPr>
      <w:r w:rsidRPr="00933E52">
        <w:rPr>
          <w:rFonts w:ascii="Corbel" w:hAnsi="Corbel"/>
          <w:sz w:val="24"/>
          <w:szCs w:val="24"/>
        </w:rPr>
        <w:t xml:space="preserve">As an employee of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you are entitled to various discounts and perks. This section highlights the discounts and perks available, such as meal discounts, special promotions, and other employee benefits.</w:t>
      </w:r>
    </w:p>
    <w:p w14:paraId="524A7280" w14:textId="33DF5CCE" w:rsidR="0AB26D30" w:rsidRPr="00F65CE9" w:rsidRDefault="0AB26D30" w:rsidP="00D85138">
      <w:pPr>
        <w:pStyle w:val="Heading1"/>
        <w:spacing w:after="240" w:line="276" w:lineRule="auto"/>
        <w:rPr>
          <w:rFonts w:ascii="Corbel" w:hAnsi="Corbel"/>
          <w:b/>
          <w:bCs/>
          <w:color w:val="C00000"/>
        </w:rPr>
      </w:pPr>
      <w:bookmarkStart w:id="38" w:name="_Toc138334046"/>
      <w:r w:rsidRPr="00F65CE9">
        <w:rPr>
          <w:rFonts w:ascii="Corbel" w:hAnsi="Corbel"/>
          <w:b/>
          <w:bCs/>
          <w:color w:val="C00000"/>
        </w:rPr>
        <w:lastRenderedPageBreak/>
        <w:t>Communication and Employee Relations</w:t>
      </w:r>
      <w:bookmarkEnd w:id="38"/>
    </w:p>
    <w:p w14:paraId="7B7AD0C3" w14:textId="752C9641" w:rsidR="0AB26D30" w:rsidRPr="00F65CE9" w:rsidRDefault="0AB26D30" w:rsidP="00D85138">
      <w:pPr>
        <w:pStyle w:val="Heading2"/>
        <w:spacing w:after="240" w:line="276" w:lineRule="auto"/>
        <w:rPr>
          <w:rFonts w:ascii="Corbel" w:hAnsi="Corbel"/>
          <w:b/>
          <w:bCs/>
          <w:color w:val="F45905"/>
          <w:sz w:val="24"/>
          <w:szCs w:val="24"/>
        </w:rPr>
      </w:pPr>
      <w:bookmarkStart w:id="39" w:name="_Toc138334047"/>
      <w:r w:rsidRPr="00F65CE9">
        <w:rPr>
          <w:rFonts w:ascii="Corbel" w:hAnsi="Corbel"/>
          <w:b/>
          <w:bCs/>
          <w:color w:val="F45905"/>
          <w:sz w:val="24"/>
          <w:szCs w:val="24"/>
        </w:rPr>
        <w:t>7.1 Open-Door Policy</w:t>
      </w:r>
      <w:bookmarkEnd w:id="39"/>
    </w:p>
    <w:p w14:paraId="7ED78159" w14:textId="3A9B89EE" w:rsidR="0AB26D30" w:rsidRPr="00933E52" w:rsidRDefault="0AB26D30" w:rsidP="00992A0D">
      <w:pPr>
        <w:spacing w:line="276" w:lineRule="auto"/>
        <w:rPr>
          <w:rFonts w:ascii="Corbel" w:hAnsi="Corbel"/>
        </w:rPr>
      </w:pPr>
      <w:r w:rsidRPr="00933E52">
        <w:rPr>
          <w:rFonts w:ascii="Corbel" w:hAnsi="Corbel"/>
          <w:sz w:val="24"/>
          <w:szCs w:val="24"/>
        </w:rPr>
        <w:t>We maintain an open-door policy to encourage open communication, feedback, and suggestions. This section explains our commitment to fostering a culture of transparency and provides guidance on how employees can voice concerns or share ideas.</w:t>
      </w:r>
    </w:p>
    <w:p w14:paraId="4392EBB5" w14:textId="5C034B0D" w:rsidR="0AB26D30" w:rsidRPr="00F65CE9" w:rsidRDefault="0AB26D30" w:rsidP="00D85138">
      <w:pPr>
        <w:pStyle w:val="Heading2"/>
        <w:spacing w:after="240" w:line="276" w:lineRule="auto"/>
        <w:rPr>
          <w:rFonts w:ascii="Corbel" w:hAnsi="Corbel"/>
          <w:b/>
          <w:bCs/>
          <w:color w:val="F45905"/>
          <w:sz w:val="24"/>
          <w:szCs w:val="24"/>
        </w:rPr>
      </w:pPr>
      <w:bookmarkStart w:id="40" w:name="_Toc138334048"/>
      <w:r w:rsidRPr="00F65CE9">
        <w:rPr>
          <w:rFonts w:ascii="Corbel" w:hAnsi="Corbel"/>
          <w:b/>
          <w:bCs/>
          <w:color w:val="F45905"/>
          <w:sz w:val="24"/>
          <w:szCs w:val="24"/>
        </w:rPr>
        <w:t>7.2 Employee Communication Channels</w:t>
      </w:r>
      <w:bookmarkEnd w:id="40"/>
    </w:p>
    <w:p w14:paraId="329F8820" w14:textId="3B4F6647" w:rsidR="0AB26D30" w:rsidRPr="00933E52" w:rsidRDefault="0AB26D30" w:rsidP="00992A0D">
      <w:pPr>
        <w:spacing w:line="276" w:lineRule="auto"/>
        <w:rPr>
          <w:rFonts w:ascii="Corbel" w:hAnsi="Corbel"/>
        </w:rPr>
      </w:pPr>
      <w:r w:rsidRPr="00933E52">
        <w:rPr>
          <w:rFonts w:ascii="Corbel" w:hAnsi="Corbel"/>
          <w:sz w:val="24"/>
          <w:szCs w:val="24"/>
        </w:rPr>
        <w:t>Effective communication is essential for a productive and harmonious work environment. This section outlines the various communication channels available to employees, such as team meetings, bulletin boards, email, and other internal communication tools.</w:t>
      </w:r>
    </w:p>
    <w:p w14:paraId="704F992E" w14:textId="26CF4BE4" w:rsidR="0AB26D30" w:rsidRPr="00F65CE9" w:rsidRDefault="0AB26D30" w:rsidP="00D85138">
      <w:pPr>
        <w:pStyle w:val="Heading2"/>
        <w:spacing w:after="240" w:line="276" w:lineRule="auto"/>
        <w:rPr>
          <w:rFonts w:ascii="Corbel" w:hAnsi="Corbel"/>
          <w:b/>
          <w:bCs/>
          <w:color w:val="F45905"/>
          <w:sz w:val="24"/>
          <w:szCs w:val="24"/>
        </w:rPr>
      </w:pPr>
      <w:bookmarkStart w:id="41" w:name="_Toc138334049"/>
      <w:r w:rsidRPr="00F65CE9">
        <w:rPr>
          <w:rFonts w:ascii="Corbel" w:hAnsi="Corbel"/>
          <w:b/>
          <w:bCs/>
          <w:color w:val="F45905"/>
          <w:sz w:val="24"/>
          <w:szCs w:val="24"/>
        </w:rPr>
        <w:t>7.3 Workplace Harassment and Anti-Discrimination</w:t>
      </w:r>
      <w:bookmarkEnd w:id="41"/>
    </w:p>
    <w:p w14:paraId="40F552B3" w14:textId="4EB574BD" w:rsidR="0AB26D30" w:rsidRPr="00933E52" w:rsidRDefault="0AB26D30" w:rsidP="00992A0D">
      <w:pPr>
        <w:spacing w:line="276" w:lineRule="auto"/>
        <w:rPr>
          <w:rFonts w:ascii="Corbel" w:hAnsi="Corbel"/>
        </w:rPr>
      </w:pPr>
      <w:r w:rsidRPr="00933E52">
        <w:rPr>
          <w:rFonts w:ascii="Corbel" w:hAnsi="Corbel"/>
          <w:sz w:val="24"/>
          <w:szCs w:val="24"/>
        </w:rPr>
        <w:t xml:space="preserve">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we are committed to providing a work environment free from harassment and discrimination. This section explains our zero-tolerance policy for harassment and discrimination, defines prohibited behaviors, and provides information on reporting procedures and the investigation process.</w:t>
      </w:r>
    </w:p>
    <w:p w14:paraId="1812870D" w14:textId="36E2C0F2" w:rsidR="0AB26D30" w:rsidRPr="00F65CE9" w:rsidRDefault="0AB26D30" w:rsidP="00D85138">
      <w:pPr>
        <w:pStyle w:val="Heading2"/>
        <w:spacing w:after="240" w:line="276" w:lineRule="auto"/>
        <w:rPr>
          <w:rFonts w:ascii="Corbel" w:hAnsi="Corbel"/>
          <w:b/>
          <w:bCs/>
          <w:color w:val="F45905"/>
          <w:sz w:val="24"/>
          <w:szCs w:val="24"/>
        </w:rPr>
      </w:pPr>
      <w:bookmarkStart w:id="42" w:name="_Toc138334050"/>
      <w:r w:rsidRPr="00F65CE9">
        <w:rPr>
          <w:rFonts w:ascii="Corbel" w:hAnsi="Corbel"/>
          <w:b/>
          <w:bCs/>
          <w:color w:val="F45905"/>
          <w:sz w:val="24"/>
          <w:szCs w:val="24"/>
        </w:rPr>
        <w:t xml:space="preserve">7.4 </w:t>
      </w:r>
      <w:proofErr w:type="gramStart"/>
      <w:r w:rsidRPr="00F65CE9">
        <w:rPr>
          <w:rFonts w:ascii="Corbel" w:hAnsi="Corbel"/>
          <w:b/>
          <w:bCs/>
          <w:color w:val="F45905"/>
          <w:sz w:val="24"/>
          <w:szCs w:val="24"/>
        </w:rPr>
        <w:t>Social Media</w:t>
      </w:r>
      <w:proofErr w:type="gramEnd"/>
      <w:r w:rsidRPr="00F65CE9">
        <w:rPr>
          <w:rFonts w:ascii="Corbel" w:hAnsi="Corbel"/>
          <w:b/>
          <w:bCs/>
          <w:color w:val="F45905"/>
          <w:sz w:val="24"/>
          <w:szCs w:val="24"/>
        </w:rPr>
        <w:t xml:space="preserve"> and Online Presence</w:t>
      </w:r>
      <w:bookmarkEnd w:id="42"/>
    </w:p>
    <w:p w14:paraId="497B7604" w14:textId="3E56BB39" w:rsidR="0AB26D30" w:rsidRPr="00933E52" w:rsidRDefault="0AB26D30" w:rsidP="00992A0D">
      <w:pPr>
        <w:spacing w:line="276" w:lineRule="auto"/>
        <w:rPr>
          <w:rFonts w:ascii="Corbel" w:hAnsi="Corbel"/>
        </w:rPr>
      </w:pPr>
      <w:r w:rsidRPr="00933E52">
        <w:rPr>
          <w:rFonts w:ascii="Corbel" w:hAnsi="Corbel"/>
          <w:sz w:val="24"/>
          <w:szCs w:val="24"/>
        </w:rPr>
        <w:t xml:space="preserve">We recognize the importance of responsible social media usage and maintaining a positive online presence. This section provides guidelines for employees when using social media platforms, including protecting the restaurant's reputation, respecting confidentiality, and avoiding inappropriate or harmful content. </w:t>
      </w:r>
    </w:p>
    <w:p w14:paraId="042CD4EB" w14:textId="4FB57552" w:rsidR="0AB26D30" w:rsidRPr="00933E52" w:rsidRDefault="0AB26D30" w:rsidP="00D85138">
      <w:pPr>
        <w:pStyle w:val="Heading2"/>
        <w:spacing w:after="240" w:line="276" w:lineRule="auto"/>
        <w:rPr>
          <w:rFonts w:ascii="Corbel" w:hAnsi="Corbel"/>
          <w:b/>
          <w:bCs/>
          <w:color w:val="auto"/>
          <w:sz w:val="24"/>
          <w:szCs w:val="24"/>
        </w:rPr>
      </w:pPr>
      <w:bookmarkStart w:id="43" w:name="_Toc138334051"/>
      <w:r w:rsidRPr="00F65CE9">
        <w:rPr>
          <w:rFonts w:ascii="Corbel" w:hAnsi="Corbel"/>
          <w:b/>
          <w:bCs/>
          <w:color w:val="F45905"/>
          <w:sz w:val="24"/>
          <w:szCs w:val="24"/>
        </w:rPr>
        <w:t>7.5 Employee Events and Recognition Programs</w:t>
      </w:r>
      <w:bookmarkEnd w:id="43"/>
    </w:p>
    <w:p w14:paraId="5C659060" w14:textId="6E9AB8E2" w:rsidR="0AB26D30" w:rsidRPr="00933E52" w:rsidRDefault="0AB26D30" w:rsidP="00992A0D">
      <w:pPr>
        <w:spacing w:line="276" w:lineRule="auto"/>
        <w:rPr>
          <w:rFonts w:ascii="Corbel" w:hAnsi="Corbel"/>
        </w:rPr>
      </w:pPr>
      <w:r w:rsidRPr="00933E52">
        <w:rPr>
          <w:rFonts w:ascii="Corbel" w:hAnsi="Corbel"/>
          <w:sz w:val="24"/>
          <w:szCs w:val="24"/>
        </w:rPr>
        <w:t>We value our employees and believe in recognizing their contributions. This section outlines employee events and recognition programs, such as employee appreciation activities, incentive programs, and opportunities for advancement or special recognition.</w:t>
      </w:r>
    </w:p>
    <w:p w14:paraId="32EF34DD" w14:textId="2260A354" w:rsidR="0AB26D30" w:rsidRPr="00933E52" w:rsidRDefault="0AB26D30" w:rsidP="00992A0D">
      <w:pPr>
        <w:spacing w:line="276" w:lineRule="auto"/>
        <w:rPr>
          <w:rFonts w:ascii="Corbel" w:hAnsi="Corbel"/>
        </w:rPr>
      </w:pPr>
      <w:r w:rsidRPr="00933E52">
        <w:rPr>
          <w:rFonts w:ascii="Corbel" w:hAnsi="Corbel"/>
          <w:sz w:val="24"/>
          <w:szCs w:val="24"/>
        </w:rPr>
        <w:t xml:space="preserve"> </w:t>
      </w:r>
    </w:p>
    <w:p w14:paraId="77554E4D" w14:textId="1FAFFEF8" w:rsidR="0AB26D30" w:rsidRPr="00F65CE9" w:rsidRDefault="0AB26D30" w:rsidP="00D85138">
      <w:pPr>
        <w:pStyle w:val="Heading1"/>
        <w:spacing w:after="240" w:line="276" w:lineRule="auto"/>
        <w:rPr>
          <w:rFonts w:ascii="Corbel" w:hAnsi="Corbel"/>
          <w:b/>
          <w:bCs/>
          <w:color w:val="C00000"/>
        </w:rPr>
      </w:pPr>
      <w:bookmarkStart w:id="44" w:name="_Toc138334052"/>
      <w:r w:rsidRPr="00F65CE9">
        <w:rPr>
          <w:rFonts w:ascii="Corbel" w:hAnsi="Corbel"/>
          <w:b/>
          <w:bCs/>
          <w:color w:val="C00000"/>
        </w:rPr>
        <w:t>Additional Policies</w:t>
      </w:r>
      <w:bookmarkEnd w:id="44"/>
    </w:p>
    <w:p w14:paraId="5A41F3A7" w14:textId="31E82AF4" w:rsidR="0AB26D30" w:rsidRPr="00F65CE9" w:rsidRDefault="0AB26D30" w:rsidP="00D85138">
      <w:pPr>
        <w:pStyle w:val="Heading2"/>
        <w:spacing w:after="240" w:line="276" w:lineRule="auto"/>
        <w:rPr>
          <w:rFonts w:ascii="Corbel" w:hAnsi="Corbel"/>
          <w:b/>
          <w:bCs/>
          <w:color w:val="F45905"/>
          <w:sz w:val="24"/>
          <w:szCs w:val="24"/>
        </w:rPr>
      </w:pPr>
      <w:bookmarkStart w:id="45" w:name="_Toc138334053"/>
      <w:r w:rsidRPr="00F65CE9">
        <w:rPr>
          <w:rFonts w:ascii="Corbel" w:hAnsi="Corbel"/>
          <w:b/>
          <w:bCs/>
          <w:color w:val="F45905"/>
          <w:sz w:val="24"/>
          <w:szCs w:val="24"/>
        </w:rPr>
        <w:t>8.1 Drug and Alcohol Policy</w:t>
      </w:r>
      <w:bookmarkEnd w:id="45"/>
    </w:p>
    <w:p w14:paraId="02251E7A" w14:textId="39FB0D93" w:rsidR="0AB26D30" w:rsidRPr="00933E52" w:rsidRDefault="0AB26D30" w:rsidP="00992A0D">
      <w:pPr>
        <w:spacing w:line="276" w:lineRule="auto"/>
        <w:rPr>
          <w:rFonts w:ascii="Corbel" w:hAnsi="Corbel"/>
        </w:rPr>
      </w:pPr>
      <w:r w:rsidRPr="00933E52">
        <w:rPr>
          <w:rFonts w:ascii="Corbel" w:hAnsi="Corbel"/>
          <w:sz w:val="24"/>
          <w:szCs w:val="24"/>
        </w:rPr>
        <w:t>We maintain a drug-free and alcohol-free workplace to ensure the safety and well-being of our employees and guests. This section outlines our policy regarding drug and alcohol use, including the consequences of violations and the availability of assistance programs.</w:t>
      </w:r>
    </w:p>
    <w:p w14:paraId="46881262" w14:textId="746EA520" w:rsidR="0AB26D30" w:rsidRPr="00F65CE9" w:rsidRDefault="0AB26D30" w:rsidP="00D85138">
      <w:pPr>
        <w:pStyle w:val="Heading2"/>
        <w:spacing w:after="240" w:line="276" w:lineRule="auto"/>
        <w:rPr>
          <w:rFonts w:ascii="Corbel" w:hAnsi="Corbel"/>
          <w:b/>
          <w:bCs/>
          <w:color w:val="F45905"/>
          <w:sz w:val="24"/>
          <w:szCs w:val="24"/>
        </w:rPr>
      </w:pPr>
      <w:bookmarkStart w:id="46" w:name="_Toc138334054"/>
      <w:r w:rsidRPr="00F65CE9">
        <w:rPr>
          <w:rFonts w:ascii="Corbel" w:hAnsi="Corbel"/>
          <w:b/>
          <w:bCs/>
          <w:color w:val="F45905"/>
          <w:sz w:val="24"/>
          <w:szCs w:val="24"/>
        </w:rPr>
        <w:lastRenderedPageBreak/>
        <w:t>8.2 Smoking Policy</w:t>
      </w:r>
      <w:bookmarkEnd w:id="46"/>
    </w:p>
    <w:p w14:paraId="22DF5B20" w14:textId="3614ABBD" w:rsidR="0AB26D30" w:rsidRPr="00933E52" w:rsidRDefault="0AB26D30" w:rsidP="00992A0D">
      <w:pPr>
        <w:spacing w:line="276" w:lineRule="auto"/>
        <w:rPr>
          <w:rFonts w:ascii="Corbel" w:hAnsi="Corbel"/>
        </w:rPr>
      </w:pPr>
      <w:r w:rsidRPr="00933E52">
        <w:rPr>
          <w:rFonts w:ascii="Corbel" w:hAnsi="Corbel"/>
          <w:sz w:val="24"/>
          <w:szCs w:val="24"/>
        </w:rPr>
        <w:t>To provide a healthy and smoke-free environment, our restaurant has a no-smoking policy. This section explains the smoking policy, including designated smoking areas (if applicable) and the prohibition of smoking within the premises.</w:t>
      </w:r>
    </w:p>
    <w:p w14:paraId="50D06531" w14:textId="42DB77DB" w:rsidR="0AB26D30" w:rsidRPr="00F65CE9" w:rsidRDefault="0AB26D30" w:rsidP="00D85138">
      <w:pPr>
        <w:pStyle w:val="Heading2"/>
        <w:spacing w:after="240" w:line="276" w:lineRule="auto"/>
        <w:rPr>
          <w:rFonts w:ascii="Corbel" w:hAnsi="Corbel"/>
          <w:b/>
          <w:bCs/>
          <w:color w:val="F45905"/>
          <w:sz w:val="24"/>
          <w:szCs w:val="24"/>
        </w:rPr>
      </w:pPr>
      <w:bookmarkStart w:id="47" w:name="_Toc138334055"/>
      <w:r w:rsidRPr="00F65CE9">
        <w:rPr>
          <w:rFonts w:ascii="Corbel" w:hAnsi="Corbel"/>
          <w:b/>
          <w:bCs/>
          <w:color w:val="F45905"/>
          <w:sz w:val="24"/>
          <w:szCs w:val="24"/>
        </w:rPr>
        <w:t>8.3 Personal Mobile Device Usage</w:t>
      </w:r>
      <w:bookmarkEnd w:id="47"/>
    </w:p>
    <w:p w14:paraId="188053A1" w14:textId="62CB8288" w:rsidR="0AB26D30" w:rsidRPr="00933E52" w:rsidRDefault="0AB26D30" w:rsidP="00992A0D">
      <w:pPr>
        <w:spacing w:line="276" w:lineRule="auto"/>
        <w:rPr>
          <w:rFonts w:ascii="Corbel" w:hAnsi="Corbel"/>
        </w:rPr>
      </w:pPr>
      <w:r w:rsidRPr="00933E52">
        <w:rPr>
          <w:rFonts w:ascii="Corbel" w:hAnsi="Corbel"/>
          <w:sz w:val="24"/>
          <w:szCs w:val="24"/>
        </w:rPr>
        <w:t>We recognize the importance of personal mobile devices but also understand the need for appropriate usage at work. This section outlines our policy regarding the use of personal mobile devices, including restrictions during working hours and the importance of maintaining productivity and customer service.</w:t>
      </w:r>
    </w:p>
    <w:p w14:paraId="441593EB" w14:textId="571DD748" w:rsidR="0AB26D30" w:rsidRPr="00F65CE9" w:rsidRDefault="0AB26D30" w:rsidP="00D85138">
      <w:pPr>
        <w:pStyle w:val="Heading2"/>
        <w:spacing w:after="240" w:line="276" w:lineRule="auto"/>
        <w:rPr>
          <w:rFonts w:ascii="Corbel" w:hAnsi="Corbel"/>
          <w:b/>
          <w:bCs/>
          <w:color w:val="F45905"/>
          <w:sz w:val="24"/>
          <w:szCs w:val="24"/>
        </w:rPr>
      </w:pPr>
      <w:bookmarkStart w:id="48" w:name="_Toc138334056"/>
      <w:r w:rsidRPr="00F65CE9">
        <w:rPr>
          <w:rFonts w:ascii="Corbel" w:hAnsi="Corbel"/>
          <w:b/>
          <w:bCs/>
          <w:color w:val="F45905"/>
          <w:sz w:val="24"/>
          <w:szCs w:val="24"/>
        </w:rPr>
        <w:t>8.4 Timekeeping and Payroll Procedures</w:t>
      </w:r>
      <w:bookmarkEnd w:id="48"/>
    </w:p>
    <w:p w14:paraId="454E05A6" w14:textId="382B8FD4" w:rsidR="0AB26D30" w:rsidRPr="00933E52" w:rsidRDefault="0AB26D30" w:rsidP="00992A0D">
      <w:pPr>
        <w:spacing w:line="276" w:lineRule="auto"/>
        <w:rPr>
          <w:rFonts w:ascii="Corbel" w:hAnsi="Corbel"/>
        </w:rPr>
      </w:pPr>
      <w:r w:rsidRPr="00933E52">
        <w:rPr>
          <w:rFonts w:ascii="Corbel" w:hAnsi="Corbel"/>
          <w:sz w:val="24"/>
          <w:szCs w:val="24"/>
        </w:rPr>
        <w:t>Accurate timekeeping is essential for payroll processing and ensuring fair compensation. This section explains our timekeeping and payroll procedures, including the use of timekeeping systems, recording work hours, and the frequency of pay periods.</w:t>
      </w:r>
    </w:p>
    <w:p w14:paraId="772A3D90" w14:textId="631277B6" w:rsidR="0AB26D30" w:rsidRPr="00F65CE9" w:rsidRDefault="0AB26D30" w:rsidP="00D85138">
      <w:pPr>
        <w:pStyle w:val="Heading2"/>
        <w:spacing w:after="240" w:line="276" w:lineRule="auto"/>
        <w:rPr>
          <w:rFonts w:ascii="Corbel" w:hAnsi="Corbel"/>
          <w:b/>
          <w:bCs/>
          <w:color w:val="F45905"/>
          <w:sz w:val="24"/>
          <w:szCs w:val="24"/>
        </w:rPr>
      </w:pPr>
      <w:bookmarkStart w:id="49" w:name="_Toc138334057"/>
      <w:r w:rsidRPr="00F65CE9">
        <w:rPr>
          <w:rFonts w:ascii="Corbel" w:hAnsi="Corbel"/>
          <w:b/>
          <w:bCs/>
          <w:color w:val="F45905"/>
          <w:sz w:val="24"/>
          <w:szCs w:val="24"/>
        </w:rPr>
        <w:t>8.5 Confidentiality and Non-Disclosure</w:t>
      </w:r>
      <w:bookmarkEnd w:id="49"/>
    </w:p>
    <w:p w14:paraId="311A342C" w14:textId="63100717" w:rsidR="0AB26D30" w:rsidRPr="00933E52" w:rsidRDefault="0AB26D30" w:rsidP="00992A0D">
      <w:pPr>
        <w:spacing w:line="276" w:lineRule="auto"/>
        <w:rPr>
          <w:rFonts w:ascii="Corbel" w:hAnsi="Corbel"/>
        </w:rPr>
      </w:pPr>
      <w:r w:rsidRPr="00933E52">
        <w:rPr>
          <w:rFonts w:ascii="Corbel" w:hAnsi="Corbel"/>
          <w:sz w:val="24"/>
          <w:szCs w:val="24"/>
        </w:rPr>
        <w:t>We handle sensitive and confidential information related to our restaurant and our guests. This section outlines the expectations of employees regarding confidentiality and non-disclosure of proprietary information, trade secrets, customer data, and other confidential materials.</w:t>
      </w:r>
    </w:p>
    <w:p w14:paraId="6A50DC99" w14:textId="48CBC128" w:rsidR="0AB26D30" w:rsidRPr="00933E52" w:rsidRDefault="0AB26D30" w:rsidP="00992A0D">
      <w:pPr>
        <w:spacing w:line="276" w:lineRule="auto"/>
        <w:rPr>
          <w:rFonts w:ascii="Corbel" w:hAnsi="Corbel"/>
        </w:rPr>
      </w:pPr>
      <w:r w:rsidRPr="00933E52">
        <w:rPr>
          <w:rFonts w:ascii="Corbel" w:hAnsi="Corbel"/>
          <w:sz w:val="24"/>
          <w:szCs w:val="24"/>
        </w:rPr>
        <w:t xml:space="preserve"> </w:t>
      </w:r>
    </w:p>
    <w:p w14:paraId="67B86562" w14:textId="0DBA0EF1" w:rsidR="0AB26D30" w:rsidRPr="00F65CE9" w:rsidRDefault="0AB26D30" w:rsidP="00D85138">
      <w:pPr>
        <w:pStyle w:val="Heading1"/>
        <w:spacing w:after="240" w:line="276" w:lineRule="auto"/>
        <w:rPr>
          <w:rFonts w:ascii="Corbel" w:hAnsi="Corbel"/>
          <w:b/>
          <w:bCs/>
          <w:color w:val="C00000"/>
        </w:rPr>
      </w:pPr>
      <w:bookmarkStart w:id="50" w:name="_Toc138334058"/>
      <w:r w:rsidRPr="00F65CE9">
        <w:rPr>
          <w:rFonts w:ascii="Corbel" w:hAnsi="Corbel"/>
          <w:b/>
          <w:bCs/>
          <w:color w:val="C00000"/>
        </w:rPr>
        <w:t>Acknowledgment and Agreement</w:t>
      </w:r>
      <w:bookmarkEnd w:id="50"/>
    </w:p>
    <w:p w14:paraId="061505DB" w14:textId="57C37C25" w:rsidR="0AB26D30" w:rsidRPr="00F65CE9" w:rsidRDefault="0AB26D30" w:rsidP="00D85138">
      <w:pPr>
        <w:pStyle w:val="Heading2"/>
        <w:spacing w:after="240" w:line="276" w:lineRule="auto"/>
        <w:rPr>
          <w:rFonts w:ascii="Corbel" w:hAnsi="Corbel"/>
          <w:b/>
          <w:bCs/>
          <w:color w:val="F45905"/>
          <w:sz w:val="24"/>
          <w:szCs w:val="24"/>
        </w:rPr>
      </w:pPr>
      <w:bookmarkStart w:id="51" w:name="_Toc138334059"/>
      <w:r w:rsidRPr="00F65CE9">
        <w:rPr>
          <w:rFonts w:ascii="Corbel" w:hAnsi="Corbel"/>
          <w:b/>
          <w:bCs/>
          <w:color w:val="F45905"/>
          <w:sz w:val="24"/>
          <w:szCs w:val="24"/>
        </w:rPr>
        <w:t>9.1 Acknowledgment of Receipt</w:t>
      </w:r>
      <w:bookmarkEnd w:id="51"/>
    </w:p>
    <w:p w14:paraId="104A1427" w14:textId="4FBC4EE8" w:rsidR="0AB26D30" w:rsidRPr="00933E52" w:rsidRDefault="0AB26D30" w:rsidP="00992A0D">
      <w:pPr>
        <w:spacing w:line="276" w:lineRule="auto"/>
        <w:rPr>
          <w:rFonts w:ascii="Corbel" w:hAnsi="Corbel"/>
        </w:rPr>
      </w:pPr>
      <w:r w:rsidRPr="00933E52">
        <w:rPr>
          <w:rFonts w:ascii="Corbel" w:hAnsi="Corbel"/>
          <w:sz w:val="24"/>
          <w:szCs w:val="24"/>
        </w:rPr>
        <w:t>By signing below, you acknowledge that you have received a copy of the [Restaurant Name] Employee Handbook and agree to read and abide by its policies, procedures, and expectations.</w:t>
      </w:r>
    </w:p>
    <w:p w14:paraId="0947406C" w14:textId="77777777" w:rsidR="00D85138" w:rsidRPr="00933E52" w:rsidRDefault="00D85138" w:rsidP="00992A0D">
      <w:pPr>
        <w:spacing w:line="276" w:lineRule="auto"/>
        <w:rPr>
          <w:rFonts w:ascii="Corbel" w:hAnsi="Corbel"/>
          <w:sz w:val="24"/>
          <w:szCs w:val="24"/>
        </w:rPr>
        <w:sectPr w:rsidR="00D85138" w:rsidRPr="00933E52" w:rsidSect="009B47D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0"/>
          <w:cols w:space="720"/>
          <w:titlePg/>
          <w:docGrid w:linePitch="360"/>
        </w:sectPr>
      </w:pPr>
    </w:p>
    <w:p w14:paraId="55360D38" w14:textId="14F6CFDA" w:rsidR="0AB26D30" w:rsidRPr="00F65CE9" w:rsidRDefault="0AB26D30" w:rsidP="00992A0D">
      <w:pPr>
        <w:spacing w:line="276" w:lineRule="auto"/>
        <w:rPr>
          <w:rFonts w:ascii="Corbel" w:hAnsi="Corbel"/>
          <w:b/>
          <w:bCs/>
        </w:rPr>
      </w:pPr>
      <w:r w:rsidRPr="00F65CE9">
        <w:rPr>
          <w:rFonts w:ascii="Corbel" w:hAnsi="Corbel"/>
          <w:b/>
          <w:bCs/>
          <w:sz w:val="24"/>
          <w:szCs w:val="24"/>
        </w:rPr>
        <w:t>Employee Name: __________________</w:t>
      </w:r>
    </w:p>
    <w:p w14:paraId="6AD62A64" w14:textId="5D9D6DD0" w:rsidR="0AB26D30" w:rsidRPr="00F65CE9" w:rsidRDefault="0AB26D30" w:rsidP="00992A0D">
      <w:pPr>
        <w:spacing w:line="276" w:lineRule="auto"/>
        <w:rPr>
          <w:rFonts w:ascii="Corbel" w:hAnsi="Corbel"/>
          <w:b/>
          <w:bCs/>
          <w:sz w:val="24"/>
          <w:szCs w:val="24"/>
        </w:rPr>
      </w:pPr>
      <w:r w:rsidRPr="00F65CE9">
        <w:rPr>
          <w:rFonts w:ascii="Corbel" w:hAnsi="Corbel"/>
          <w:b/>
          <w:bCs/>
          <w:sz w:val="24"/>
          <w:szCs w:val="24"/>
        </w:rPr>
        <w:t>Date: __________________</w:t>
      </w:r>
    </w:p>
    <w:p w14:paraId="0D7F2B55" w14:textId="77777777" w:rsidR="00D85138" w:rsidRPr="00933E52" w:rsidRDefault="00D85138" w:rsidP="00992A0D">
      <w:pPr>
        <w:pStyle w:val="Heading2"/>
        <w:spacing w:line="276" w:lineRule="auto"/>
        <w:rPr>
          <w:rFonts w:ascii="Corbel" w:hAnsi="Corbel"/>
          <w:color w:val="auto"/>
          <w:sz w:val="24"/>
          <w:szCs w:val="24"/>
        </w:rPr>
        <w:sectPr w:rsidR="00D85138" w:rsidRPr="00933E52" w:rsidSect="00D85138">
          <w:type w:val="continuous"/>
          <w:pgSz w:w="12240" w:h="15840"/>
          <w:pgMar w:top="1440" w:right="1080" w:bottom="1440" w:left="1080" w:header="720" w:footer="720" w:gutter="0"/>
          <w:pgNumType w:start="0"/>
          <w:cols w:num="2" w:space="720"/>
          <w:titlePg/>
          <w:docGrid w:linePitch="360"/>
        </w:sectPr>
      </w:pPr>
    </w:p>
    <w:p w14:paraId="673D293F" w14:textId="2A69E1E1" w:rsidR="0AB26D30" w:rsidRPr="00F65CE9" w:rsidRDefault="0AB26D30" w:rsidP="00D85138">
      <w:pPr>
        <w:pStyle w:val="Heading2"/>
        <w:spacing w:after="240" w:line="276" w:lineRule="auto"/>
        <w:rPr>
          <w:rFonts w:ascii="Corbel" w:hAnsi="Corbel"/>
          <w:b/>
          <w:bCs/>
          <w:color w:val="F45905"/>
          <w:sz w:val="24"/>
          <w:szCs w:val="24"/>
        </w:rPr>
      </w:pPr>
      <w:bookmarkStart w:id="52" w:name="_Toc138334060"/>
      <w:r w:rsidRPr="00F65CE9">
        <w:rPr>
          <w:rFonts w:ascii="Corbel" w:hAnsi="Corbel"/>
          <w:b/>
          <w:bCs/>
          <w:color w:val="F45905"/>
          <w:sz w:val="24"/>
          <w:szCs w:val="24"/>
        </w:rPr>
        <w:t>9.2 Agreement to Comply with Policies</w:t>
      </w:r>
      <w:bookmarkEnd w:id="52"/>
    </w:p>
    <w:p w14:paraId="41C7BAA1" w14:textId="2D7D18E9" w:rsidR="0AB26D30" w:rsidRPr="00933E52" w:rsidRDefault="0AB26D30" w:rsidP="00992A0D">
      <w:pPr>
        <w:spacing w:line="276" w:lineRule="auto"/>
        <w:rPr>
          <w:rFonts w:ascii="Corbel" w:hAnsi="Corbel"/>
        </w:rPr>
      </w:pPr>
      <w:r w:rsidRPr="00933E52">
        <w:rPr>
          <w:rFonts w:ascii="Corbel" w:hAnsi="Corbel"/>
          <w:sz w:val="24"/>
          <w:szCs w:val="24"/>
        </w:rPr>
        <w:t xml:space="preserve">I understand that as an employee of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xml:space="preserve">, it is my responsibility to familiarize myself with the contents of the Employee Handbook and comply with its policies, procedures, and expectations. I agree to adhere to the guidelines outlined in the handbook and understand that any violation may result in disciplinary action, up to and including termination of employment. </w:t>
      </w:r>
    </w:p>
    <w:p w14:paraId="62AE02EA" w14:textId="77777777" w:rsidR="00D85138" w:rsidRPr="00933E52" w:rsidRDefault="00D85138" w:rsidP="00992A0D">
      <w:pPr>
        <w:spacing w:line="276" w:lineRule="auto"/>
        <w:rPr>
          <w:rFonts w:ascii="Corbel" w:hAnsi="Corbel"/>
          <w:sz w:val="24"/>
          <w:szCs w:val="24"/>
        </w:rPr>
        <w:sectPr w:rsidR="00D85138" w:rsidRPr="00933E52" w:rsidSect="00D85138">
          <w:type w:val="continuous"/>
          <w:pgSz w:w="12240" w:h="15840"/>
          <w:pgMar w:top="1440" w:right="1080" w:bottom="1440" w:left="1080" w:header="720" w:footer="720" w:gutter="0"/>
          <w:pgNumType w:start="0"/>
          <w:cols w:space="720"/>
          <w:titlePg/>
          <w:docGrid w:linePitch="360"/>
        </w:sectPr>
      </w:pPr>
    </w:p>
    <w:p w14:paraId="698F49EE" w14:textId="479F7603" w:rsidR="0AB26D30" w:rsidRPr="00F65CE9" w:rsidRDefault="0AB26D30" w:rsidP="00992A0D">
      <w:pPr>
        <w:spacing w:line="276" w:lineRule="auto"/>
        <w:rPr>
          <w:rFonts w:ascii="Corbel" w:hAnsi="Corbel"/>
          <w:b/>
          <w:bCs/>
        </w:rPr>
      </w:pPr>
      <w:r w:rsidRPr="00F65CE9">
        <w:rPr>
          <w:rFonts w:ascii="Corbel" w:hAnsi="Corbel"/>
          <w:b/>
          <w:bCs/>
          <w:sz w:val="24"/>
          <w:szCs w:val="24"/>
        </w:rPr>
        <w:t>Employee Signature: __________________</w:t>
      </w:r>
    </w:p>
    <w:p w14:paraId="6FEE64EA" w14:textId="0D144149" w:rsidR="0AB26D30" w:rsidRPr="00F65CE9" w:rsidRDefault="0AB26D30" w:rsidP="00992A0D">
      <w:pPr>
        <w:spacing w:line="276" w:lineRule="auto"/>
        <w:rPr>
          <w:rFonts w:ascii="Corbel" w:hAnsi="Corbel"/>
          <w:b/>
          <w:bCs/>
        </w:rPr>
      </w:pPr>
      <w:r w:rsidRPr="00F65CE9">
        <w:rPr>
          <w:rFonts w:ascii="Corbel" w:hAnsi="Corbel"/>
          <w:b/>
          <w:bCs/>
          <w:sz w:val="24"/>
          <w:szCs w:val="24"/>
        </w:rPr>
        <w:t>Date: __________________</w:t>
      </w:r>
    </w:p>
    <w:p w14:paraId="48B2BD33" w14:textId="77777777" w:rsidR="00D85138" w:rsidRPr="00933E52" w:rsidRDefault="00D85138" w:rsidP="00992A0D">
      <w:pPr>
        <w:pStyle w:val="Heading2"/>
        <w:spacing w:line="276" w:lineRule="auto"/>
        <w:rPr>
          <w:rFonts w:ascii="Corbel" w:hAnsi="Corbel"/>
          <w:color w:val="auto"/>
          <w:sz w:val="24"/>
          <w:szCs w:val="24"/>
        </w:rPr>
        <w:sectPr w:rsidR="00D85138" w:rsidRPr="00933E52" w:rsidSect="00D85138">
          <w:type w:val="continuous"/>
          <w:pgSz w:w="12240" w:h="15840"/>
          <w:pgMar w:top="1440" w:right="1080" w:bottom="1440" w:left="1080" w:header="720" w:footer="720" w:gutter="0"/>
          <w:pgNumType w:start="0"/>
          <w:cols w:num="2" w:space="720"/>
          <w:titlePg/>
          <w:docGrid w:linePitch="360"/>
        </w:sectPr>
      </w:pPr>
    </w:p>
    <w:p w14:paraId="26D79CD2" w14:textId="3A344613" w:rsidR="0AB26D30" w:rsidRPr="00F65CE9" w:rsidRDefault="0AB26D30" w:rsidP="00D85138">
      <w:pPr>
        <w:pStyle w:val="Heading2"/>
        <w:spacing w:after="240" w:line="276" w:lineRule="auto"/>
        <w:rPr>
          <w:rFonts w:ascii="Corbel" w:hAnsi="Corbel"/>
          <w:b/>
          <w:bCs/>
          <w:color w:val="F45905"/>
          <w:sz w:val="24"/>
          <w:szCs w:val="24"/>
        </w:rPr>
      </w:pPr>
      <w:bookmarkStart w:id="53" w:name="_Toc138334061"/>
      <w:r w:rsidRPr="00F65CE9">
        <w:rPr>
          <w:rFonts w:ascii="Corbel" w:hAnsi="Corbel"/>
          <w:b/>
          <w:bCs/>
          <w:color w:val="F45905"/>
          <w:sz w:val="24"/>
          <w:szCs w:val="24"/>
        </w:rPr>
        <w:lastRenderedPageBreak/>
        <w:t>9.3 Handbook Amendments and Updates</w:t>
      </w:r>
      <w:bookmarkEnd w:id="53"/>
    </w:p>
    <w:p w14:paraId="020909F6" w14:textId="11F44FF3" w:rsidR="0AB26D30" w:rsidRPr="00933E52" w:rsidRDefault="0AB26D30" w:rsidP="00992A0D">
      <w:pPr>
        <w:spacing w:line="276" w:lineRule="auto"/>
        <w:rPr>
          <w:rFonts w:ascii="Corbel" w:hAnsi="Corbel"/>
        </w:rPr>
      </w:pPr>
      <w:r w:rsidRPr="00933E52">
        <w:rPr>
          <w:rFonts w:ascii="Corbel" w:hAnsi="Corbel"/>
          <w:sz w:val="24"/>
          <w:szCs w:val="24"/>
        </w:rPr>
        <w:t xml:space="preserve">I understand that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xml:space="preserve"> reserves the right to amend, modify, or update the policies and procedures outlined in the Employee Handbook. I acknowledge that I will be notified of any changes and will receive an updated copy of the handbook when revisions occur. </w:t>
      </w:r>
    </w:p>
    <w:p w14:paraId="0C11207A" w14:textId="77777777" w:rsidR="00D85138" w:rsidRPr="00933E52" w:rsidRDefault="00D85138" w:rsidP="00992A0D">
      <w:pPr>
        <w:spacing w:line="276" w:lineRule="auto"/>
        <w:rPr>
          <w:rFonts w:ascii="Corbel" w:hAnsi="Corbel"/>
          <w:sz w:val="24"/>
          <w:szCs w:val="24"/>
        </w:rPr>
        <w:sectPr w:rsidR="00D85138" w:rsidRPr="00933E52" w:rsidSect="00D85138">
          <w:type w:val="continuous"/>
          <w:pgSz w:w="12240" w:h="15840"/>
          <w:pgMar w:top="1440" w:right="1080" w:bottom="1440" w:left="1080" w:header="720" w:footer="720" w:gutter="0"/>
          <w:pgNumType w:start="0"/>
          <w:cols w:space="720"/>
          <w:titlePg/>
          <w:docGrid w:linePitch="360"/>
        </w:sectPr>
      </w:pPr>
    </w:p>
    <w:p w14:paraId="41389567" w14:textId="68D07C80" w:rsidR="0AB26D30" w:rsidRPr="00F65CE9" w:rsidRDefault="0AB26D30" w:rsidP="00992A0D">
      <w:pPr>
        <w:spacing w:line="276" w:lineRule="auto"/>
        <w:rPr>
          <w:rFonts w:ascii="Corbel" w:hAnsi="Corbel"/>
          <w:b/>
          <w:bCs/>
        </w:rPr>
      </w:pPr>
      <w:r w:rsidRPr="00F65CE9">
        <w:rPr>
          <w:rFonts w:ascii="Corbel" w:hAnsi="Corbel"/>
          <w:b/>
          <w:bCs/>
          <w:sz w:val="24"/>
          <w:szCs w:val="24"/>
        </w:rPr>
        <w:t>Employee Signature: __________________</w:t>
      </w:r>
    </w:p>
    <w:p w14:paraId="39491B8F" w14:textId="2A08C695" w:rsidR="0AB26D30" w:rsidRPr="00F65CE9" w:rsidRDefault="0AB26D30" w:rsidP="00992A0D">
      <w:pPr>
        <w:spacing w:line="276" w:lineRule="auto"/>
        <w:rPr>
          <w:rFonts w:ascii="Corbel" w:hAnsi="Corbel"/>
          <w:b/>
          <w:bCs/>
        </w:rPr>
      </w:pPr>
      <w:r w:rsidRPr="00F65CE9">
        <w:rPr>
          <w:rFonts w:ascii="Corbel" w:hAnsi="Corbel"/>
          <w:b/>
          <w:bCs/>
          <w:sz w:val="24"/>
          <w:szCs w:val="24"/>
        </w:rPr>
        <w:t>Date: __________________</w:t>
      </w:r>
    </w:p>
    <w:p w14:paraId="08179EB9" w14:textId="77777777" w:rsidR="00D85138" w:rsidRPr="00933E52" w:rsidRDefault="00D85138" w:rsidP="00992A0D">
      <w:pPr>
        <w:spacing w:line="276" w:lineRule="auto"/>
        <w:rPr>
          <w:rFonts w:ascii="Corbel" w:hAnsi="Corbel"/>
          <w:sz w:val="24"/>
          <w:szCs w:val="24"/>
        </w:rPr>
        <w:sectPr w:rsidR="00D85138" w:rsidRPr="00933E52" w:rsidSect="00D85138">
          <w:type w:val="continuous"/>
          <w:pgSz w:w="12240" w:h="15840"/>
          <w:pgMar w:top="1440" w:right="1080" w:bottom="1440" w:left="1080" w:header="720" w:footer="720" w:gutter="0"/>
          <w:pgNumType w:start="0"/>
          <w:cols w:num="2" w:space="720"/>
          <w:titlePg/>
          <w:docGrid w:linePitch="360"/>
        </w:sectPr>
      </w:pPr>
    </w:p>
    <w:p w14:paraId="217D062D" w14:textId="1380EC61" w:rsidR="0AB26D30" w:rsidRPr="00933E52" w:rsidRDefault="0AB26D30" w:rsidP="00992A0D">
      <w:pPr>
        <w:spacing w:line="276" w:lineRule="auto"/>
        <w:rPr>
          <w:rFonts w:ascii="Corbel" w:hAnsi="Corbel"/>
        </w:rPr>
      </w:pPr>
      <w:r w:rsidRPr="00933E52">
        <w:rPr>
          <w:rFonts w:ascii="Corbel" w:hAnsi="Corbel"/>
          <w:sz w:val="24"/>
          <w:szCs w:val="24"/>
        </w:rPr>
        <w:t xml:space="preserve">Please sign and return this Acknowledgment and Agreement to the </w:t>
      </w:r>
      <w:r w:rsidR="00F65CE9">
        <w:rPr>
          <w:rFonts w:ascii="Corbel" w:hAnsi="Corbel"/>
          <w:sz w:val="24"/>
          <w:szCs w:val="24"/>
        </w:rPr>
        <w:fldChar w:fldCharType="begin">
          <w:ffData>
            <w:name w:val="Text2"/>
            <w:enabled/>
            <w:calcOnExit w:val="0"/>
            <w:textInput>
              <w:default w:val="[Restaurant Name]"/>
            </w:textInput>
          </w:ffData>
        </w:fldChar>
      </w:r>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r w:rsidRPr="00933E52">
        <w:rPr>
          <w:rFonts w:ascii="Corbel" w:hAnsi="Corbel"/>
          <w:sz w:val="24"/>
          <w:szCs w:val="24"/>
        </w:rPr>
        <w:t xml:space="preserve"> Human Resources Department within [specified timeframe]. Retain a copy of the handbook for your reference.</w:t>
      </w:r>
    </w:p>
    <w:p w14:paraId="44B7A094" w14:textId="0D30CDBE" w:rsidR="0AB26D30" w:rsidRPr="00933E52" w:rsidRDefault="0AB26D30" w:rsidP="00992A0D">
      <w:pPr>
        <w:spacing w:line="276" w:lineRule="auto"/>
        <w:rPr>
          <w:rFonts w:ascii="Corbel" w:hAnsi="Corbel"/>
        </w:rPr>
      </w:pPr>
    </w:p>
    <w:p w14:paraId="6068D3C5" w14:textId="1769EA3F" w:rsidR="0AB26D30" w:rsidRPr="00933E52" w:rsidRDefault="0AB26D30" w:rsidP="00992A0D">
      <w:pPr>
        <w:spacing w:line="276" w:lineRule="auto"/>
        <w:rPr>
          <w:rFonts w:ascii="Corbel" w:hAnsi="Corbel"/>
        </w:rPr>
      </w:pPr>
      <w:r w:rsidRPr="00933E52">
        <w:rPr>
          <w:rFonts w:ascii="Corbel" w:hAnsi="Corbel"/>
          <w:sz w:val="24"/>
          <w:szCs w:val="24"/>
        </w:rPr>
        <w:t xml:space="preserve">Thank you for joining our team. We are excited to have you as part of the </w:t>
      </w:r>
      <w:r w:rsidR="00F65CE9">
        <w:rPr>
          <w:rFonts w:ascii="Corbel" w:hAnsi="Corbel"/>
          <w:sz w:val="24"/>
          <w:szCs w:val="24"/>
        </w:rPr>
        <w:fldChar w:fldCharType="begin">
          <w:ffData>
            <w:name w:val="Text2"/>
            <w:enabled/>
            <w:calcOnExit w:val="0"/>
            <w:textInput>
              <w:default w:val="[Restaurant Name]"/>
            </w:textInput>
          </w:ffData>
        </w:fldChar>
      </w:r>
      <w:bookmarkStart w:id="54" w:name="Text2"/>
      <w:r w:rsidR="00F65CE9">
        <w:rPr>
          <w:rFonts w:ascii="Corbel" w:hAnsi="Corbel"/>
          <w:sz w:val="24"/>
          <w:szCs w:val="24"/>
        </w:rPr>
        <w:instrText xml:space="preserve"> FORMTEXT </w:instrText>
      </w:r>
      <w:r w:rsidR="00F65CE9">
        <w:rPr>
          <w:rFonts w:ascii="Corbel" w:hAnsi="Corbel"/>
          <w:sz w:val="24"/>
          <w:szCs w:val="24"/>
        </w:rPr>
      </w:r>
      <w:r w:rsidR="00F65CE9">
        <w:rPr>
          <w:rFonts w:ascii="Corbel" w:hAnsi="Corbel"/>
          <w:sz w:val="24"/>
          <w:szCs w:val="24"/>
        </w:rPr>
        <w:fldChar w:fldCharType="separate"/>
      </w:r>
      <w:r w:rsidR="00F65CE9">
        <w:rPr>
          <w:rFonts w:ascii="Corbel" w:hAnsi="Corbel"/>
          <w:noProof/>
          <w:sz w:val="24"/>
          <w:szCs w:val="24"/>
        </w:rPr>
        <w:t>[Restaurant Name]</w:t>
      </w:r>
      <w:r w:rsidR="00F65CE9">
        <w:rPr>
          <w:rFonts w:ascii="Corbel" w:hAnsi="Corbel"/>
          <w:sz w:val="24"/>
          <w:szCs w:val="24"/>
        </w:rPr>
        <w:fldChar w:fldCharType="end"/>
      </w:r>
      <w:bookmarkEnd w:id="54"/>
      <w:r w:rsidRPr="00933E52">
        <w:rPr>
          <w:rFonts w:ascii="Corbel" w:hAnsi="Corbel"/>
          <w:sz w:val="24"/>
          <w:szCs w:val="24"/>
        </w:rPr>
        <w:t xml:space="preserve"> family!</w:t>
      </w:r>
    </w:p>
    <w:p w14:paraId="2D65677F" w14:textId="38A72F7C" w:rsidR="0AB26D30" w:rsidRPr="00933E52" w:rsidRDefault="00F65CE9" w:rsidP="00F65CE9">
      <w:pPr>
        <w:spacing w:line="276" w:lineRule="auto"/>
        <w:jc w:val="center"/>
        <w:rPr>
          <w:rFonts w:ascii="Corbel" w:hAnsi="Corbel"/>
          <w:sz w:val="32"/>
          <w:szCs w:val="32"/>
        </w:rPr>
      </w:pPr>
      <w:r>
        <w:rPr>
          <w:rFonts w:ascii="Corbel" w:hAnsi="Corbel"/>
          <w:sz w:val="28"/>
          <w:szCs w:val="28"/>
        </w:rPr>
        <w:fldChar w:fldCharType="begin">
          <w:ffData>
            <w:name w:val="Text1"/>
            <w:enabled/>
            <w:calcOnExit w:val="0"/>
            <w:textInput>
              <w:default w:val="[Restaurant Name]"/>
            </w:textInput>
          </w:ffData>
        </w:fldChar>
      </w:r>
      <w:bookmarkStart w:id="55" w:name="Text1"/>
      <w:r>
        <w:rPr>
          <w:rFonts w:ascii="Corbel" w:hAnsi="Corbel"/>
          <w:sz w:val="28"/>
          <w:szCs w:val="28"/>
        </w:rPr>
        <w:instrText xml:space="preserve"> FORMTEXT </w:instrText>
      </w:r>
      <w:r>
        <w:rPr>
          <w:rFonts w:ascii="Corbel" w:hAnsi="Corbel"/>
          <w:sz w:val="28"/>
          <w:szCs w:val="28"/>
        </w:rPr>
      </w:r>
      <w:r>
        <w:rPr>
          <w:rFonts w:ascii="Corbel" w:hAnsi="Corbel"/>
          <w:sz w:val="28"/>
          <w:szCs w:val="28"/>
        </w:rPr>
        <w:fldChar w:fldCharType="separate"/>
      </w:r>
      <w:r>
        <w:rPr>
          <w:rFonts w:ascii="Corbel" w:hAnsi="Corbel"/>
          <w:noProof/>
          <w:sz w:val="28"/>
          <w:szCs w:val="28"/>
        </w:rPr>
        <w:t>[Restaurant Name]</w:t>
      </w:r>
      <w:r>
        <w:rPr>
          <w:rFonts w:ascii="Corbel" w:hAnsi="Corbel"/>
          <w:sz w:val="28"/>
          <w:szCs w:val="28"/>
        </w:rPr>
        <w:fldChar w:fldCharType="end"/>
      </w:r>
      <w:bookmarkEnd w:id="55"/>
      <w:r w:rsidR="0AB26D30" w:rsidRPr="00933E52">
        <w:rPr>
          <w:rFonts w:ascii="Corbel" w:hAnsi="Corbel"/>
          <w:sz w:val="28"/>
          <w:szCs w:val="28"/>
        </w:rPr>
        <w:t xml:space="preserve"> Human Resources Department</w:t>
      </w:r>
    </w:p>
    <w:sectPr w:rsidR="0AB26D30" w:rsidRPr="00933E52" w:rsidSect="00D85138">
      <w:type w:val="continuous"/>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BC22" w14:textId="77777777" w:rsidR="003263D6" w:rsidRDefault="003263D6" w:rsidP="00201748">
      <w:pPr>
        <w:spacing w:after="0" w:line="240" w:lineRule="auto"/>
      </w:pPr>
      <w:r>
        <w:separator/>
      </w:r>
    </w:p>
  </w:endnote>
  <w:endnote w:type="continuationSeparator" w:id="0">
    <w:p w14:paraId="206C7040" w14:textId="77777777" w:rsidR="003263D6" w:rsidRDefault="003263D6" w:rsidP="0020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F4FD" w14:textId="77777777" w:rsidR="00F65CE9" w:rsidRDefault="00F6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5770" w14:textId="03666BA3" w:rsidR="00BA5BC0" w:rsidRPr="002D7F89" w:rsidRDefault="009B47DC">
    <w:pPr>
      <w:pStyle w:val="Footer"/>
      <w:jc w:val="right"/>
      <w:rPr>
        <w:rFonts w:ascii="Corbel" w:hAnsi="Corbel"/>
        <w:b/>
        <w:bCs/>
        <w:sz w:val="20"/>
        <w:szCs w:val="20"/>
      </w:rPr>
    </w:pPr>
    <w:r w:rsidRPr="002D7F89">
      <w:rPr>
        <w:rFonts w:ascii="Corbel" w:hAnsi="Corbel"/>
        <w:noProof/>
        <w:sz w:val="20"/>
        <w:szCs w:val="20"/>
      </w:rPr>
      <w:drawing>
        <wp:anchor distT="0" distB="0" distL="114300" distR="114300" simplePos="0" relativeHeight="251658240" behindDoc="0" locked="0" layoutInCell="1" allowOverlap="1" wp14:anchorId="1E75C27B" wp14:editId="6883C767">
          <wp:simplePos x="0" y="0"/>
          <wp:positionH relativeFrom="column">
            <wp:posOffset>0</wp:posOffset>
          </wp:positionH>
          <wp:positionV relativeFrom="paragraph">
            <wp:posOffset>11430</wp:posOffset>
          </wp:positionV>
          <wp:extent cx="850770" cy="288000"/>
          <wp:effectExtent l="0" t="0" r="6985" b="0"/>
          <wp:wrapNone/>
          <wp:docPr id="1191677110"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77110"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sidR="00BA5BC0" w:rsidRPr="002D7F89">
      <w:rPr>
        <w:rFonts w:ascii="Corbel" w:hAnsi="Corbel"/>
        <w:b/>
        <w:bCs/>
        <w:sz w:val="20"/>
        <w:szCs w:val="20"/>
      </w:rPr>
      <w:t xml:space="preserve">pg. </w:t>
    </w:r>
    <w:r w:rsidR="00BA5BC0" w:rsidRPr="002D7F89">
      <w:rPr>
        <w:rFonts w:ascii="Corbel" w:hAnsi="Corbel"/>
        <w:b/>
        <w:bCs/>
        <w:sz w:val="20"/>
        <w:szCs w:val="20"/>
      </w:rPr>
      <w:fldChar w:fldCharType="begin"/>
    </w:r>
    <w:r w:rsidR="00BA5BC0" w:rsidRPr="002D7F89">
      <w:rPr>
        <w:rFonts w:ascii="Corbel" w:hAnsi="Corbel"/>
        <w:b/>
        <w:bCs/>
        <w:sz w:val="20"/>
        <w:szCs w:val="20"/>
      </w:rPr>
      <w:instrText xml:space="preserve"> PAGE  \* Arabic </w:instrText>
    </w:r>
    <w:r w:rsidR="00BA5BC0" w:rsidRPr="002D7F89">
      <w:rPr>
        <w:rFonts w:ascii="Corbel" w:hAnsi="Corbel"/>
        <w:b/>
        <w:bCs/>
        <w:sz w:val="20"/>
        <w:szCs w:val="20"/>
      </w:rPr>
      <w:fldChar w:fldCharType="separate"/>
    </w:r>
    <w:r w:rsidR="00BA5BC0" w:rsidRPr="002D7F89">
      <w:rPr>
        <w:rFonts w:ascii="Corbel" w:hAnsi="Corbel"/>
        <w:b/>
        <w:bCs/>
        <w:noProof/>
        <w:sz w:val="20"/>
        <w:szCs w:val="20"/>
      </w:rPr>
      <w:t>1</w:t>
    </w:r>
    <w:r w:rsidR="00BA5BC0" w:rsidRPr="002D7F89">
      <w:rPr>
        <w:rFonts w:ascii="Corbel" w:hAnsi="Corbel"/>
        <w:b/>
        <w:bCs/>
        <w:sz w:val="20"/>
        <w:szCs w:val="20"/>
      </w:rPr>
      <w:fldChar w:fldCharType="end"/>
    </w:r>
  </w:p>
  <w:p w14:paraId="41F93287" w14:textId="4AC85B61" w:rsidR="00201748" w:rsidRDefault="00201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6447" w14:textId="5DB6A695" w:rsidR="00317B6A" w:rsidRPr="00317B6A" w:rsidRDefault="00317B6A" w:rsidP="00317B6A">
    <w:pPr>
      <w:pStyle w:val="Footer"/>
      <w:tabs>
        <w:tab w:val="left" w:pos="420"/>
        <w:tab w:val="right" w:pos="10080"/>
      </w:tabs>
      <w:rPr>
        <w:rFonts w:cstheme="minorHAnsi"/>
        <w:b/>
        <w:bCs/>
        <w:sz w:val="24"/>
        <w:szCs w:val="24"/>
      </w:rPr>
    </w:pPr>
    <w:r>
      <w:rPr>
        <w:rFonts w:cstheme="minorHAnsi"/>
        <w:b/>
        <w:bCs/>
        <w:noProof/>
        <w:sz w:val="24"/>
        <w:szCs w:val="24"/>
      </w:rPr>
      <w:drawing>
        <wp:anchor distT="0" distB="0" distL="114300" distR="114300" simplePos="0" relativeHeight="251659264" behindDoc="0" locked="0" layoutInCell="1" allowOverlap="1" wp14:anchorId="4C469862" wp14:editId="3F07A2EB">
          <wp:simplePos x="0" y="0"/>
          <wp:positionH relativeFrom="column">
            <wp:posOffset>0</wp:posOffset>
          </wp:positionH>
          <wp:positionV relativeFrom="paragraph">
            <wp:posOffset>-14605</wp:posOffset>
          </wp:positionV>
          <wp:extent cx="1061720" cy="359410"/>
          <wp:effectExtent l="0" t="0" r="5080" b="2540"/>
          <wp:wrapNone/>
          <wp:docPr id="260215848"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15848" name="Picture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61720" cy="359410"/>
                  </a:xfrm>
                  <a:prstGeom prst="rect">
                    <a:avLst/>
                  </a:prstGeom>
                </pic:spPr>
              </pic:pic>
            </a:graphicData>
          </a:graphic>
        </wp:anchor>
      </w:drawing>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317B6A">
      <w:rPr>
        <w:rFonts w:cstheme="minorHAnsi"/>
        <w:b/>
        <w:bCs/>
        <w:sz w:val="24"/>
        <w:szCs w:val="24"/>
      </w:rPr>
      <w:t>pg. 10</w:t>
    </w:r>
  </w:p>
  <w:p w14:paraId="1A83FF5E" w14:textId="77777777" w:rsidR="00BA5BC0" w:rsidRDefault="00BA5BC0" w:rsidP="00BA5B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BA21" w14:textId="77777777" w:rsidR="003263D6" w:rsidRDefault="003263D6" w:rsidP="00201748">
      <w:pPr>
        <w:spacing w:after="0" w:line="240" w:lineRule="auto"/>
      </w:pPr>
      <w:r>
        <w:separator/>
      </w:r>
    </w:p>
  </w:footnote>
  <w:footnote w:type="continuationSeparator" w:id="0">
    <w:p w14:paraId="53618403" w14:textId="77777777" w:rsidR="003263D6" w:rsidRDefault="003263D6" w:rsidP="0020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4A3B" w14:textId="2E69A898" w:rsidR="00CE652C" w:rsidRDefault="00000000">
    <w:pPr>
      <w:pStyle w:val="Header"/>
    </w:pPr>
    <w:r>
      <w:rPr>
        <w:noProof/>
      </w:rPr>
      <w:pict w14:anchorId="2675A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15.05pt;height:795.95pt;z-index:-251655168;mso-position-horizontal:center;mso-position-horizontal-relative:margin;mso-position-vertical:center;mso-position-vertical-relative:margin" o:allowincell="f">
          <v:imagedata r:id="rId1" o:title="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0B2E" w14:textId="0B0BB450" w:rsidR="00CE652C" w:rsidRDefault="00000000">
    <w:pPr>
      <w:pStyle w:val="Header"/>
    </w:pPr>
    <w:r>
      <w:rPr>
        <w:noProof/>
      </w:rPr>
      <w:pict w14:anchorId="5B112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615.05pt;height:795.95pt;z-index:-251654144;mso-position-horizontal:center;mso-position-horizontal-relative:margin;mso-position-vertical:center;mso-position-vertical-relative:margin" o:allowincell="f">
          <v:imagedata r:id="rId1" o:title="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8800" w14:textId="46701D06" w:rsidR="00CE652C" w:rsidRDefault="00000000">
    <w:pPr>
      <w:pStyle w:val="Header"/>
    </w:pPr>
    <w:r>
      <w:rPr>
        <w:noProof/>
      </w:rPr>
      <w:pict w14:anchorId="56163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615.05pt;height:795.95pt;z-index:-251656192;mso-position-horizontal:center;mso-position-horizontal-relative:margin;mso-position-vertical:center;mso-position-vertical-relative:margin" o:allowincell="f">
          <v:imagedata r:id="rId1" o:title="1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D41D3D"/>
    <w:rsid w:val="000036BD"/>
    <w:rsid w:val="00091297"/>
    <w:rsid w:val="00185F0E"/>
    <w:rsid w:val="00201748"/>
    <w:rsid w:val="002D7F89"/>
    <w:rsid w:val="002F1057"/>
    <w:rsid w:val="00317B6A"/>
    <w:rsid w:val="003263D6"/>
    <w:rsid w:val="003E2235"/>
    <w:rsid w:val="00825F62"/>
    <w:rsid w:val="00933E52"/>
    <w:rsid w:val="00992A0D"/>
    <w:rsid w:val="009B47DC"/>
    <w:rsid w:val="00A05FF3"/>
    <w:rsid w:val="00AC1FD2"/>
    <w:rsid w:val="00BA296B"/>
    <w:rsid w:val="00BA5BC0"/>
    <w:rsid w:val="00C43C38"/>
    <w:rsid w:val="00CE652C"/>
    <w:rsid w:val="00D800C9"/>
    <w:rsid w:val="00D85138"/>
    <w:rsid w:val="00EE143C"/>
    <w:rsid w:val="00F16FFB"/>
    <w:rsid w:val="00F65CE9"/>
    <w:rsid w:val="04946DB3"/>
    <w:rsid w:val="0967DED6"/>
    <w:rsid w:val="0AB26D30"/>
    <w:rsid w:val="23FF7F7C"/>
    <w:rsid w:val="36A5369A"/>
    <w:rsid w:val="42FEF517"/>
    <w:rsid w:val="6C8472DA"/>
    <w:rsid w:val="6D346DCE"/>
    <w:rsid w:val="6E20433B"/>
    <w:rsid w:val="6ED03E2F"/>
    <w:rsid w:val="70D41D3D"/>
    <w:rsid w:val="7526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1D3D"/>
  <w15:chartTrackingRefBased/>
  <w15:docId w15:val="{20817570-1256-41BF-BBC9-F49FD14E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A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2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748"/>
  </w:style>
  <w:style w:type="paragraph" w:styleId="Footer">
    <w:name w:val="footer"/>
    <w:basedOn w:val="Normal"/>
    <w:link w:val="FooterChar"/>
    <w:uiPriority w:val="99"/>
    <w:unhideWhenUsed/>
    <w:rsid w:val="00201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748"/>
  </w:style>
  <w:style w:type="character" w:customStyle="1" w:styleId="Heading1Char">
    <w:name w:val="Heading 1 Char"/>
    <w:basedOn w:val="DefaultParagraphFont"/>
    <w:link w:val="Heading1"/>
    <w:uiPriority w:val="9"/>
    <w:rsid w:val="00992A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2A0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92A0D"/>
    <w:pPr>
      <w:outlineLvl w:val="9"/>
    </w:pPr>
  </w:style>
  <w:style w:type="paragraph" w:styleId="TOC1">
    <w:name w:val="toc 1"/>
    <w:basedOn w:val="Normal"/>
    <w:next w:val="Normal"/>
    <w:autoRedefine/>
    <w:uiPriority w:val="39"/>
    <w:unhideWhenUsed/>
    <w:rsid w:val="00992A0D"/>
    <w:pPr>
      <w:spacing w:after="100"/>
    </w:pPr>
  </w:style>
  <w:style w:type="paragraph" w:styleId="TOC2">
    <w:name w:val="toc 2"/>
    <w:basedOn w:val="Normal"/>
    <w:next w:val="Normal"/>
    <w:autoRedefine/>
    <w:uiPriority w:val="39"/>
    <w:unhideWhenUsed/>
    <w:rsid w:val="00992A0D"/>
    <w:pPr>
      <w:spacing w:after="100"/>
      <w:ind w:left="220"/>
    </w:pPr>
  </w:style>
  <w:style w:type="character" w:styleId="Hyperlink">
    <w:name w:val="Hyperlink"/>
    <w:basedOn w:val="DefaultParagraphFont"/>
    <w:uiPriority w:val="99"/>
    <w:unhideWhenUsed/>
    <w:rsid w:val="00992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wordtemplatesonline.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1097-9394-40E3-B7B0-632C2F70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8</cp:revision>
  <dcterms:created xsi:type="dcterms:W3CDTF">2023-07-26T07:55:00Z</dcterms:created>
  <dcterms:modified xsi:type="dcterms:W3CDTF">2023-07-31T08:10:00Z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b7a66b22589b8147671798f11c20b597c2cf382bf780df603606b20723704c97</vt:lpwstr>
  </property>
</Properties>
</file>