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10A7"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From,</w:t>
      </w:r>
    </w:p>
    <w:p w14:paraId="2CB6929D"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Karry Douglas</w:t>
      </w:r>
    </w:p>
    <w:p w14:paraId="7323507F"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In-Tech Corporations Ltd</w:t>
      </w:r>
    </w:p>
    <w:p w14:paraId="2CD41292"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Sept 09, 2013</w:t>
      </w:r>
    </w:p>
    <w:p w14:paraId="5ED93D62"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To,</w:t>
      </w:r>
    </w:p>
    <w:p w14:paraId="4F14CA58"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Mary Peterson</w:t>
      </w:r>
    </w:p>
    <w:p w14:paraId="6BA36177"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 xml:space="preserve">1111 </w:t>
      </w:r>
      <w:proofErr w:type="gramStart"/>
      <w:r w:rsidRPr="00FA5AC4">
        <w:rPr>
          <w:rFonts w:ascii="Lato" w:hAnsi="Lato"/>
          <w:color w:val="000000" w:themeColor="text1"/>
        </w:rPr>
        <w:t>Martians street</w:t>
      </w:r>
      <w:proofErr w:type="gramEnd"/>
    </w:p>
    <w:p w14:paraId="75DF07B7"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USA</w:t>
      </w:r>
    </w:p>
    <w:p w14:paraId="0837F07E"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Dear Ms Mary,</w:t>
      </w:r>
    </w:p>
    <w:p w14:paraId="6511D2BC"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We are pleased to know about your purchasing experience with us. We appreciate you for being such a great buyer.</w:t>
      </w:r>
    </w:p>
    <w:p w14:paraId="77CE62A4"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We are glad to get a positive response from you about the purchase. However, if there is any problem feel free to contact us for the solution.</w:t>
      </w:r>
    </w:p>
    <w:p w14:paraId="43AB2071"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You are one of our valued customers, and we do care about you. We are always ready for after sale services. You can contact us in the case of any query or problem about the product purchased. We have a qualified team of professionals who will take care of your queries.</w:t>
      </w:r>
    </w:p>
    <w:p w14:paraId="17087A6D"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As you are one of our special customers, we are providing you with a voucher worth 150$ for your next purchase within a month. We hope you will continue your purchase with us in future also.</w:t>
      </w:r>
    </w:p>
    <w:p w14:paraId="3B4D663D"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Thank you,</w:t>
      </w:r>
    </w:p>
    <w:p w14:paraId="2358064F"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Best wishes,</w:t>
      </w:r>
    </w:p>
    <w:p w14:paraId="02F6B781"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t>Karry Douglas</w:t>
      </w:r>
    </w:p>
    <w:p w14:paraId="4DEA892F" w14:textId="77777777" w:rsidR="00B53757" w:rsidRPr="00FA5AC4" w:rsidRDefault="00B53757" w:rsidP="00B53757">
      <w:pPr>
        <w:pStyle w:val="NormalWeb"/>
        <w:spacing w:before="0" w:beforeAutospacing="0" w:after="390" w:afterAutospacing="0"/>
        <w:rPr>
          <w:rFonts w:ascii="Lato" w:hAnsi="Lato"/>
          <w:color w:val="000000" w:themeColor="text1"/>
        </w:rPr>
      </w:pPr>
      <w:r w:rsidRPr="00FA5AC4">
        <w:rPr>
          <w:rFonts w:ascii="Lato" w:hAnsi="Lato"/>
          <w:color w:val="000000" w:themeColor="text1"/>
        </w:rPr>
        <w:lastRenderedPageBreak/>
        <w:t>(In-Tech Corporations Ltd)</w:t>
      </w:r>
    </w:p>
    <w:p w14:paraId="22A9F5B0" w14:textId="77777777" w:rsidR="00C35E0E" w:rsidRPr="00FA5AC4" w:rsidRDefault="00C35E0E">
      <w:pPr>
        <w:rPr>
          <w:rFonts w:ascii="Lato" w:hAnsi="Lato"/>
          <w:color w:val="000000" w:themeColor="text1"/>
        </w:rPr>
      </w:pPr>
    </w:p>
    <w:sectPr w:rsidR="00C35E0E" w:rsidRPr="00FA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57"/>
    <w:rsid w:val="00B53757"/>
    <w:rsid w:val="00C35E0E"/>
    <w:rsid w:val="00FA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5AB2"/>
  <w15:chartTrackingRefBased/>
  <w15:docId w15:val="{2742D2EC-6B78-46E1-BB14-2650B5C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2022-01-17T09:01:00Z</dcterms:created>
  <dcterms:modified xsi:type="dcterms:W3CDTF">2022-01-17T09:30:00Z</dcterms:modified>
</cp:coreProperties>
</file>