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BE34" w14:textId="0959C8E0" w:rsidR="007B182B" w:rsidRDefault="00B6023D" w:rsidP="00B6023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6023D">
        <w:rPr>
          <w:rFonts w:ascii="Century Gothic" w:hAnsi="Century Gothic"/>
          <w:b/>
          <w:bCs/>
          <w:sz w:val="36"/>
          <w:szCs w:val="36"/>
          <w:u w:val="single"/>
        </w:rPr>
        <w:t>TRANSLATOR RESUME WORK EXPERIENCE</w:t>
      </w:r>
    </w:p>
    <w:p w14:paraId="547BEE33" w14:textId="77777777" w:rsidR="00B6023D" w:rsidRPr="00B6023D" w:rsidRDefault="00B6023D" w:rsidP="00B6023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DAECA47" w14:textId="77777777" w:rsidR="0095116E" w:rsidRPr="00B6023D" w:rsidRDefault="0095116E" w:rsidP="00B602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6023D">
        <w:rPr>
          <w:rFonts w:ascii="Century Gothic" w:hAnsi="Century Gothic"/>
          <w:b/>
          <w:bCs/>
          <w:sz w:val="24"/>
          <w:szCs w:val="24"/>
        </w:rPr>
        <w:t>SPARK MAGAZINE, Middlebury, VT</w:t>
      </w:r>
    </w:p>
    <w:p w14:paraId="17712218" w14:textId="77777777" w:rsidR="00B6023D" w:rsidRPr="00B6023D" w:rsidRDefault="0095116E" w:rsidP="00B602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6023D">
        <w:rPr>
          <w:rFonts w:ascii="Century Gothic" w:hAnsi="Century Gothic"/>
          <w:b/>
          <w:bCs/>
          <w:sz w:val="24"/>
          <w:szCs w:val="24"/>
        </w:rPr>
        <w:t>Remote Translator</w:t>
      </w:r>
    </w:p>
    <w:p w14:paraId="2D8627F1" w14:textId="6A35A30C" w:rsidR="0095116E" w:rsidRPr="00B6023D" w:rsidRDefault="0095116E" w:rsidP="00B602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6023D">
        <w:rPr>
          <w:rFonts w:ascii="Century Gothic" w:hAnsi="Century Gothic"/>
          <w:b/>
          <w:bCs/>
          <w:sz w:val="24"/>
          <w:szCs w:val="24"/>
        </w:rPr>
        <w:t>September 20</w:t>
      </w:r>
      <w:r w:rsidR="00B6023D" w:rsidRPr="00B6023D">
        <w:rPr>
          <w:rFonts w:ascii="Century Gothic" w:hAnsi="Century Gothic"/>
          <w:b/>
          <w:bCs/>
          <w:sz w:val="24"/>
          <w:szCs w:val="24"/>
        </w:rPr>
        <w:t>XX</w:t>
      </w:r>
      <w:r w:rsidRPr="00B6023D">
        <w:rPr>
          <w:rFonts w:ascii="Century Gothic" w:hAnsi="Century Gothic"/>
          <w:b/>
          <w:bCs/>
          <w:sz w:val="24"/>
          <w:szCs w:val="24"/>
        </w:rPr>
        <w:t>–Present</w:t>
      </w:r>
    </w:p>
    <w:p w14:paraId="0EB70792" w14:textId="77777777" w:rsidR="0095116E" w:rsidRPr="00B6023D" w:rsidRDefault="0095116E" w:rsidP="00B6023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023D">
        <w:rPr>
          <w:rFonts w:ascii="Century Gothic" w:hAnsi="Century Gothic"/>
          <w:sz w:val="24"/>
          <w:szCs w:val="24"/>
        </w:rPr>
        <w:t>Accurately review and transcribe 100+ audio and internet materials per year from Spanish to English, paying attention to detail and localization needs</w:t>
      </w:r>
    </w:p>
    <w:p w14:paraId="1EAA164D" w14:textId="77777777" w:rsidR="0095116E" w:rsidRPr="00B6023D" w:rsidRDefault="0095116E" w:rsidP="00B6023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023D">
        <w:rPr>
          <w:rFonts w:ascii="Century Gothic" w:hAnsi="Century Gothic"/>
          <w:sz w:val="24"/>
          <w:szCs w:val="24"/>
        </w:rPr>
        <w:t>Translate complex Spanish texts containing colloquial or idiomatic Spanish expressions into English, ensuring cultural subtleties are maintained</w:t>
      </w:r>
    </w:p>
    <w:p w14:paraId="7E264C87" w14:textId="26BCE345" w:rsidR="0095116E" w:rsidRPr="00B6023D" w:rsidRDefault="0095116E" w:rsidP="00B6023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023D">
        <w:rPr>
          <w:rFonts w:ascii="Century Gothic" w:hAnsi="Century Gothic"/>
          <w:sz w:val="24"/>
          <w:szCs w:val="24"/>
        </w:rPr>
        <w:t>Evaluate work of 2­–8 other colleagues per month to ensure accuracy and quality of written work</w:t>
      </w:r>
    </w:p>
    <w:p w14:paraId="376794BA" w14:textId="77777777" w:rsidR="00B6023D" w:rsidRPr="00B6023D" w:rsidRDefault="00B6023D" w:rsidP="00B6023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E52DEF7" w14:textId="77777777" w:rsidR="0095116E" w:rsidRPr="00B6023D" w:rsidRDefault="0095116E" w:rsidP="00B602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6023D">
        <w:rPr>
          <w:rFonts w:ascii="Century Gothic" w:hAnsi="Century Gothic"/>
          <w:b/>
          <w:bCs/>
          <w:sz w:val="24"/>
          <w:szCs w:val="24"/>
        </w:rPr>
        <w:t>In DEPTH LTD, San Diego, CA</w:t>
      </w:r>
    </w:p>
    <w:p w14:paraId="628609F3" w14:textId="77777777" w:rsidR="00B6023D" w:rsidRPr="00B6023D" w:rsidRDefault="0095116E" w:rsidP="00B602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6023D">
        <w:rPr>
          <w:rFonts w:ascii="Century Gothic" w:hAnsi="Century Gothic"/>
          <w:b/>
          <w:bCs/>
          <w:sz w:val="24"/>
          <w:szCs w:val="24"/>
        </w:rPr>
        <w:t>Translator and Executive Assistant to CEO</w:t>
      </w:r>
    </w:p>
    <w:p w14:paraId="7F246AD1" w14:textId="347F9B51" w:rsidR="0095116E" w:rsidRPr="00B6023D" w:rsidRDefault="0095116E" w:rsidP="00B6023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6023D">
        <w:rPr>
          <w:rFonts w:ascii="Century Gothic" w:hAnsi="Century Gothic"/>
          <w:b/>
          <w:bCs/>
          <w:sz w:val="24"/>
          <w:szCs w:val="24"/>
        </w:rPr>
        <w:t>December 20</w:t>
      </w:r>
      <w:r w:rsidR="00B6023D" w:rsidRPr="00B6023D">
        <w:rPr>
          <w:rFonts w:ascii="Century Gothic" w:hAnsi="Century Gothic"/>
          <w:b/>
          <w:bCs/>
          <w:sz w:val="24"/>
          <w:szCs w:val="24"/>
        </w:rPr>
        <w:t>XX</w:t>
      </w:r>
      <w:r w:rsidRPr="00B6023D">
        <w:rPr>
          <w:rFonts w:ascii="Century Gothic" w:hAnsi="Century Gothic"/>
          <w:b/>
          <w:bCs/>
          <w:sz w:val="24"/>
          <w:szCs w:val="24"/>
        </w:rPr>
        <w:t>–January 20</w:t>
      </w:r>
      <w:r w:rsidR="00B6023D" w:rsidRPr="00B6023D">
        <w:rPr>
          <w:rFonts w:ascii="Century Gothic" w:hAnsi="Century Gothic"/>
          <w:b/>
          <w:bCs/>
          <w:sz w:val="24"/>
          <w:szCs w:val="24"/>
        </w:rPr>
        <w:t>XX</w:t>
      </w:r>
    </w:p>
    <w:p w14:paraId="3322C0A6" w14:textId="77777777" w:rsidR="0095116E" w:rsidRPr="00B6023D" w:rsidRDefault="0095116E" w:rsidP="00B6023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023D">
        <w:rPr>
          <w:rFonts w:ascii="Century Gothic" w:hAnsi="Century Gothic"/>
          <w:sz w:val="24"/>
          <w:szCs w:val="24"/>
        </w:rPr>
        <w:t>Traveled with company executives on 7 foreign trips and aided in simultaneous interpretation and translation from Spanish to English</w:t>
      </w:r>
    </w:p>
    <w:p w14:paraId="5745695C" w14:textId="77777777" w:rsidR="0095116E" w:rsidRPr="00B6023D" w:rsidRDefault="0095116E" w:rsidP="00B6023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023D">
        <w:rPr>
          <w:rFonts w:ascii="Century Gothic" w:hAnsi="Century Gothic"/>
          <w:sz w:val="24"/>
          <w:szCs w:val="24"/>
        </w:rPr>
        <w:t>Trained 8 new hires with learning company-mandated translation standards and localization procedures</w:t>
      </w:r>
    </w:p>
    <w:p w14:paraId="5BC9A685" w14:textId="1CE7CC16" w:rsidR="0095116E" w:rsidRPr="00B6023D" w:rsidRDefault="0095116E" w:rsidP="00B6023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6023D">
        <w:rPr>
          <w:rFonts w:ascii="Century Gothic" w:hAnsi="Century Gothic"/>
          <w:sz w:val="24"/>
          <w:szCs w:val="24"/>
        </w:rPr>
        <w:t>Recognized as Employee of the Month 4 times</w:t>
      </w:r>
    </w:p>
    <w:sectPr w:rsidR="0095116E" w:rsidRPr="00B6023D" w:rsidSect="00B602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70CBE"/>
    <w:multiLevelType w:val="hybridMultilevel"/>
    <w:tmpl w:val="110A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5426"/>
    <w:multiLevelType w:val="hybridMultilevel"/>
    <w:tmpl w:val="DD2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719723">
    <w:abstractNumId w:val="1"/>
  </w:num>
  <w:num w:numId="2" w16cid:durableId="34979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6E"/>
    <w:rsid w:val="007B182B"/>
    <w:rsid w:val="0095116E"/>
    <w:rsid w:val="00B6023D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C436"/>
  <w15:chartTrackingRefBased/>
  <w15:docId w15:val="{490DC368-07A0-401F-8C75-F44C2DCE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6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2022-09-26T11:59:00Z</dcterms:created>
  <dcterms:modified xsi:type="dcterms:W3CDTF">2022-09-26T11:59:00Z</dcterms:modified>
</cp:coreProperties>
</file>